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A0D3B8" w14:textId="6DBD62FD" w:rsidR="00EA3528" w:rsidRPr="00EA4D07" w:rsidRDefault="00EA3528" w:rsidP="00EA3528">
      <w:pPr>
        <w:jc w:val="center"/>
        <w:rPr>
          <w:rFonts w:ascii="Sylfaen" w:hAnsi="Sylfaen"/>
          <w:sz w:val="32"/>
          <w:szCs w:val="32"/>
        </w:rPr>
      </w:pPr>
      <w:r w:rsidRPr="00EA4D07">
        <w:rPr>
          <w:rFonts w:ascii="Sylfaen" w:hAnsi="Sylfaen"/>
          <w:i/>
          <w:iCs/>
          <w:sz w:val="32"/>
          <w:szCs w:val="32"/>
          <w:u w:val="single"/>
        </w:rPr>
        <w:t>ՀԱՍԿ</w:t>
      </w:r>
      <w:r w:rsidRPr="00EA4D07">
        <w:rPr>
          <w:rFonts w:ascii="Sylfaen" w:hAnsi="Sylfaen"/>
          <w:sz w:val="32"/>
          <w:szCs w:val="32"/>
          <w:u w:val="single"/>
        </w:rPr>
        <w:t>-Ի ՀԱՐՑԱԶՐՈՅՑԸ ՄԵԾԻ ՏԱՆՆ ԿԻԼԻԿԻՈՅ ԿԱԹՈՂԻԿՈՍՈՒԹԵԱՆ</w:t>
      </w:r>
      <w:r w:rsidRPr="00EA4D07">
        <w:rPr>
          <w:rFonts w:ascii="Sylfaen" w:hAnsi="Sylfaen"/>
          <w:sz w:val="32"/>
          <w:szCs w:val="32"/>
        </w:rPr>
        <w:t xml:space="preserve"> </w:t>
      </w:r>
      <w:r w:rsidRPr="00EA4D07">
        <w:rPr>
          <w:rFonts w:ascii="Sylfaen" w:hAnsi="Sylfaen"/>
          <w:sz w:val="32"/>
          <w:szCs w:val="32"/>
          <w:u w:val="single"/>
        </w:rPr>
        <w:t>ՄԻՋ-ԵԿԵՂԵՑԱԿԱՆ ՅԱՐԱԲԵՐՈՒԹԻՒՆՆԵՐՈՒ ՎԱՐԻՉ</w:t>
      </w:r>
      <w:r w:rsidRPr="00EA4D07">
        <w:rPr>
          <w:rFonts w:ascii="Sylfaen" w:hAnsi="Sylfaen"/>
          <w:sz w:val="32"/>
          <w:szCs w:val="32"/>
        </w:rPr>
        <w:t>՝</w:t>
      </w:r>
    </w:p>
    <w:p w14:paraId="6EE6ECF1" w14:textId="77777777" w:rsidR="00EA3528" w:rsidRPr="00EA4D07" w:rsidRDefault="00EA3528" w:rsidP="00EA3528">
      <w:pPr>
        <w:jc w:val="center"/>
        <w:rPr>
          <w:rFonts w:ascii="Sylfaen" w:hAnsi="Sylfaen"/>
          <w:sz w:val="32"/>
          <w:szCs w:val="32"/>
        </w:rPr>
      </w:pPr>
      <w:r w:rsidRPr="00EA4D07">
        <w:rPr>
          <w:rFonts w:ascii="Sylfaen" w:hAnsi="Sylfaen"/>
          <w:sz w:val="32"/>
          <w:szCs w:val="32"/>
          <w:u w:val="single"/>
        </w:rPr>
        <w:t>ԳԵՐՇ. Տ. ՆԱՐԵԿ ԵՊՍ. ԱԼԵԷՄԷԶԵԱՆԻ ՀԵՏ</w:t>
      </w:r>
    </w:p>
    <w:p w14:paraId="2C1CD51D" w14:textId="49204E49" w:rsidR="00EA3528" w:rsidRPr="00890961" w:rsidRDefault="00EA3528" w:rsidP="00EA3528">
      <w:pPr>
        <w:rPr>
          <w:rFonts w:ascii="Sylfaen" w:hAnsi="Sylfaen"/>
          <w:sz w:val="28"/>
          <w:szCs w:val="28"/>
        </w:rPr>
      </w:pPr>
    </w:p>
    <w:p w14:paraId="692871CE" w14:textId="77777777" w:rsidR="00EA3528" w:rsidRPr="00890961" w:rsidRDefault="00EA3528" w:rsidP="00EA3528">
      <w:pPr>
        <w:ind w:firstLine="720"/>
        <w:jc w:val="both"/>
        <w:rPr>
          <w:rFonts w:ascii="Sylfaen" w:hAnsi="Sylfaen"/>
        </w:rPr>
      </w:pPr>
      <w:r w:rsidRPr="00890961">
        <w:rPr>
          <w:rFonts w:ascii="Sylfaen" w:hAnsi="Sylfaen"/>
        </w:rPr>
        <w:t>14–23 Փետրուար 2006, Պրազիլի Փորթօ Ալեկրէ քաղաքին մէջ, գումար</w:t>
      </w:r>
      <w:r>
        <w:rPr>
          <w:rFonts w:ascii="Sylfaen" w:hAnsi="Sylfaen"/>
        </w:rPr>
        <w:t>ո</w:t>
      </w:r>
      <w:r w:rsidRPr="00890961">
        <w:rPr>
          <w:rFonts w:ascii="Sylfaen" w:hAnsi="Sylfaen"/>
        </w:rPr>
        <w:t>ւեցաւ Եկեղեցիներու Համաշխարհային Խորհուրդի 9-րդ Համաժողովը։</w:t>
      </w:r>
    </w:p>
    <w:p w14:paraId="4FA2D57C" w14:textId="55A64383" w:rsidR="00EA3528" w:rsidRPr="00890961" w:rsidRDefault="00EA3528" w:rsidP="00EA3528">
      <w:pPr>
        <w:ind w:firstLine="720"/>
        <w:jc w:val="both"/>
        <w:rPr>
          <w:rFonts w:ascii="Sylfaen" w:hAnsi="Sylfaen"/>
        </w:rPr>
      </w:pPr>
      <w:r w:rsidRPr="00890961">
        <w:rPr>
          <w:rFonts w:ascii="Sylfaen" w:hAnsi="Sylfaen"/>
        </w:rPr>
        <w:t>Նկատի ունենալով որ եօթը տարին անգամ մը գումարուող ԵՀԽ-ի համա-ժողովները միշտ հաշուետւութեան եւ ծրագրումի կարեւոր հանգրուաններ հանդի-սացած են միջ-եկեղեցական շարժման համար, Մեծի Տանն Կիլիկիոյ Կաթողի-կոսութեան պատուիրակութեան Անթիլիաս վերադարձէն ետք, հետեւեալ հարցա-զըրոյցը ունեցանք Կաթողիկոսութեանս Միջ-եկեղեցական Յարաբերութիւններու Վարիչ՝ Նարեկ Եպս. Ալեէմէզեանի հետ, որուն ընթացքին Սրբազանը հանգամանօրէն պարզեց 9-րդ Համաժողովին, ԵՀԽ-ին եւ միջ-եկեղեցական շարժման առնչուած կարե</w:t>
      </w:r>
      <w:r w:rsidR="009B5844">
        <w:rPr>
          <w:rFonts w:ascii="Sylfaen" w:hAnsi="Sylfaen"/>
        </w:rPr>
        <w:t>-</w:t>
      </w:r>
      <w:r w:rsidRPr="00890961">
        <w:rPr>
          <w:rFonts w:ascii="Sylfaen" w:hAnsi="Sylfaen"/>
        </w:rPr>
        <w:t>ւոր երեւոյթներ եւ ընդգծեց անոնց յարաբերաբար Ս. Աթոռիս դերակատարութիւնը:</w:t>
      </w:r>
    </w:p>
    <w:p w14:paraId="34E4D43C" w14:textId="77683124" w:rsidR="00EA3528" w:rsidRPr="00890961" w:rsidRDefault="00EA3528" w:rsidP="00EA3528">
      <w:pPr>
        <w:rPr>
          <w:rFonts w:ascii="Sylfaen" w:hAnsi="Sylfaen"/>
          <w:sz w:val="28"/>
          <w:szCs w:val="28"/>
        </w:rPr>
      </w:pPr>
    </w:p>
    <w:p w14:paraId="49AEC1A3" w14:textId="77777777" w:rsidR="00EA3528" w:rsidRPr="009B5844" w:rsidRDefault="00EA3528" w:rsidP="00EA3528">
      <w:pPr>
        <w:jc w:val="both"/>
        <w:rPr>
          <w:rFonts w:ascii="Sylfaen" w:hAnsi="Sylfaen"/>
          <w:i/>
          <w:iCs/>
          <w:sz w:val="28"/>
          <w:szCs w:val="28"/>
        </w:rPr>
      </w:pPr>
      <w:r w:rsidRPr="009B5844">
        <w:rPr>
          <w:rFonts w:ascii="Sylfaen" w:hAnsi="Sylfaen"/>
          <w:i/>
          <w:iCs/>
          <w:sz w:val="28"/>
          <w:szCs w:val="28"/>
          <w:u w:val="single"/>
        </w:rPr>
        <w:t>Հարցում</w:t>
      </w:r>
    </w:p>
    <w:p w14:paraId="50475AC3" w14:textId="77777777" w:rsidR="00EA3528" w:rsidRPr="00890961" w:rsidRDefault="00EA3528" w:rsidP="00EA3528">
      <w:pPr>
        <w:ind w:firstLine="720"/>
        <w:jc w:val="both"/>
        <w:rPr>
          <w:rFonts w:ascii="Sylfaen" w:hAnsi="Sylfaen"/>
          <w:sz w:val="28"/>
          <w:szCs w:val="28"/>
        </w:rPr>
      </w:pPr>
      <w:r w:rsidRPr="009B5844">
        <w:rPr>
          <w:rFonts w:ascii="Sylfaen" w:hAnsi="Sylfaen"/>
          <w:i/>
          <w:iCs/>
          <w:sz w:val="28"/>
          <w:szCs w:val="28"/>
        </w:rPr>
        <w:t>Սրբազան Հայր, օրին միայն հակիրճ անդրադարձ կատարուեցաւ մեր մամուլին մէջ ԵՀԽ-ի 9-րդ Համաժողովին։ Հիմա որ համաժողովը այլեւս կը պատկանի պատմութեան, որպէս անոր մասնակցած Մեծի Տանն Կիլիկիոյ Կաթողիկոսութեան պատգամաւորներէն մին, այս համաժո-ղովին առթիւ միջ-եկեղեցական շարժման հետ կապուած ի՞նչ մասնա-յատուկ ընդհանուր երեւոյթներ կը փափաքիք բաժնել մեր ընթեր-ցողներուն հետ։</w:t>
      </w:r>
    </w:p>
    <w:p w14:paraId="5C71CECB" w14:textId="77777777" w:rsidR="00EA3528" w:rsidRPr="00890961" w:rsidRDefault="00EA3528" w:rsidP="00EA3528">
      <w:pPr>
        <w:jc w:val="both"/>
        <w:rPr>
          <w:rFonts w:ascii="Sylfaen" w:hAnsi="Sylfaen"/>
          <w:sz w:val="28"/>
          <w:szCs w:val="28"/>
        </w:rPr>
      </w:pPr>
      <w:r w:rsidRPr="00890961">
        <w:rPr>
          <w:rFonts w:ascii="Sylfaen" w:hAnsi="Sylfaen"/>
          <w:sz w:val="28"/>
          <w:szCs w:val="28"/>
          <w:u w:val="single"/>
        </w:rPr>
        <w:t>Պատասխան</w:t>
      </w:r>
    </w:p>
    <w:p w14:paraId="1517276D" w14:textId="77777777" w:rsidR="00EA3528" w:rsidRPr="00890961" w:rsidRDefault="00EA3528" w:rsidP="00EA3528">
      <w:pPr>
        <w:jc w:val="both"/>
        <w:rPr>
          <w:rFonts w:ascii="Sylfaen" w:hAnsi="Sylfaen"/>
          <w:sz w:val="28"/>
          <w:szCs w:val="28"/>
        </w:rPr>
      </w:pPr>
      <w:r w:rsidRPr="00890961">
        <w:rPr>
          <w:rFonts w:ascii="Sylfaen" w:hAnsi="Sylfaen"/>
          <w:sz w:val="28"/>
          <w:szCs w:val="28"/>
        </w:rPr>
        <w:t>         Նախ, անհրաժեշտ կը նկատեմ հետեւեալ ներածականը կատարել։ </w:t>
      </w:r>
    </w:p>
    <w:p w14:paraId="345046BB"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Ն.Ս.Օ.Տ.Տ. Արամ Ա. Կաթողիկոսի բարձր տնօրինութեամբ մաս</w:t>
      </w:r>
      <w:r>
        <w:rPr>
          <w:rFonts w:ascii="Sylfaen" w:hAnsi="Sylfaen"/>
          <w:sz w:val="28"/>
          <w:szCs w:val="28"/>
        </w:rPr>
        <w:t>-</w:t>
      </w:r>
      <w:r w:rsidRPr="00890961">
        <w:rPr>
          <w:rFonts w:ascii="Sylfaen" w:hAnsi="Sylfaen"/>
          <w:sz w:val="28"/>
          <w:szCs w:val="28"/>
        </w:rPr>
        <w:t>նակցած եմ ԵՀԽ-ի 1998-ի Հարարէի 8-րդ Համաժողովին եւ Փորթօ Ալեկրէի 2006-ի 9-րդ Համաժողովին։ Այս վերջինին մասնակցութիւնս բնականաբար եղաւ աւելի գործօն եւ ուշադիր։ </w:t>
      </w:r>
    </w:p>
    <w:p w14:paraId="06B64E60"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1997-ի վերջին ամիսներուն էր որ Վեհափառ Հայրապետը ինծի վստահեցաւ Մեծի Տանն Կիլիկիոյ Կաթողիկոսութեան Միջ-եկեղե-ցական Յարաբերութիւններու Վարիչի պաշտօնը։ Այդ օրերուն միջ-եկեղեցական շարժումն ու ԵՀԽ-ը առաւելաբար տեսական բնոյթ ունէին ինծի համար. որովհետեւ, դպրեվանքեան օրերէս եւ Գանատայի ու Ամերիկայի Միացեալ Նահանգներու հովուական ծառայութեան շրջանէս միայն սահ</w:t>
      </w:r>
      <w:r>
        <w:rPr>
          <w:rFonts w:ascii="Sylfaen" w:hAnsi="Sylfaen"/>
          <w:sz w:val="28"/>
          <w:szCs w:val="28"/>
        </w:rPr>
        <w:t>-</w:t>
      </w:r>
      <w:r w:rsidRPr="00890961">
        <w:rPr>
          <w:rFonts w:ascii="Sylfaen" w:hAnsi="Sylfaen"/>
          <w:sz w:val="28"/>
          <w:szCs w:val="28"/>
        </w:rPr>
        <w:lastRenderedPageBreak/>
        <w:t>մանափակ փորձառութիւն մը ունէի միջ-եկեղեցական մարզէն ներս։ Սակայն, շնորհիւ Վեհափառ Հօր ամենօրեայ հետեւողականութեան, Ս. Աթոռիս միջ-եկեղեցական յարաբերութիւնները առաւել կազմակեր</w:t>
      </w:r>
      <w:r>
        <w:rPr>
          <w:rFonts w:ascii="Sylfaen" w:hAnsi="Sylfaen"/>
          <w:sz w:val="28"/>
          <w:szCs w:val="28"/>
        </w:rPr>
        <w:t>-</w:t>
      </w:r>
      <w:r w:rsidRPr="00890961">
        <w:rPr>
          <w:rFonts w:ascii="Sylfaen" w:hAnsi="Sylfaen"/>
          <w:sz w:val="28"/>
          <w:szCs w:val="28"/>
        </w:rPr>
        <w:t>պ</w:t>
      </w:r>
      <w:r>
        <w:rPr>
          <w:rFonts w:ascii="Sylfaen" w:hAnsi="Sylfaen"/>
          <w:sz w:val="28"/>
          <w:szCs w:val="28"/>
        </w:rPr>
        <w:t>ը</w:t>
      </w:r>
      <w:r w:rsidRPr="00890961">
        <w:rPr>
          <w:rFonts w:ascii="Sylfaen" w:hAnsi="Sylfaen"/>
          <w:sz w:val="28"/>
          <w:szCs w:val="28"/>
        </w:rPr>
        <w:t>ւեցան, տարածուեցան եւ խորացան՝ միաժամանակ իմ գործակիցներս եւ զիս միջ-եկեղեցական շարունակական կազմաւորման ենթարկելով։ Որդիական ակնածանքով խորին շնորհակալութիւնս կը յայտնեմ Վեհա</w:t>
      </w:r>
      <w:r>
        <w:rPr>
          <w:rFonts w:ascii="Sylfaen" w:hAnsi="Sylfaen"/>
          <w:sz w:val="28"/>
          <w:szCs w:val="28"/>
        </w:rPr>
        <w:t>-</w:t>
      </w:r>
      <w:r w:rsidRPr="00890961">
        <w:rPr>
          <w:rFonts w:ascii="Sylfaen" w:hAnsi="Sylfaen"/>
          <w:sz w:val="28"/>
          <w:szCs w:val="28"/>
        </w:rPr>
        <w:t>փառ Հօր որ հոգե-մտաւոր հարստացմանս մեծապէս նպաստեց միջ-եկեղեցական շարժման մղելով զիս։</w:t>
      </w:r>
    </w:p>
    <w:p w14:paraId="1AE97592" w14:textId="1395AEF8" w:rsidR="00EA3528" w:rsidRDefault="00EA3528" w:rsidP="00EA3528">
      <w:pPr>
        <w:jc w:val="both"/>
        <w:rPr>
          <w:rFonts w:ascii="Sylfaen" w:hAnsi="Sylfaen"/>
          <w:sz w:val="28"/>
          <w:szCs w:val="28"/>
        </w:rPr>
      </w:pPr>
      <w:r w:rsidRPr="00890961">
        <w:rPr>
          <w:rFonts w:ascii="Sylfaen" w:hAnsi="Sylfaen"/>
          <w:sz w:val="28"/>
          <w:szCs w:val="28"/>
        </w:rPr>
        <w:t>         Այս ներածականը կատարեցի ըսելու համար, թէ ԵՀԽ-ի 9-րդ Համաժողովը որպէս մեկուսի դէպք պէտք չէ առնել։ ԵՀԽ-ի կեանքին եւ վկայութեան հետ առնչութիւն ունեցող իւրաքանչիւր եկեղեցւոյ եւ անհատի համար ան միջ-եկեղեցական շարժման մասնակցութեան ընթացքի մը պտղաւորումն է։ Այսինքն, համաժողովները սահմանադ-րական տրամադրութիւն մը ամբողջացնելու միտող եւ եօթը տարին անգամ մը գումարուող բազմամարդ ժողովներ չեն. այլ, ԵՀԽ-ի ճամբով եկեղեցիներու կատարած միջ-եկեղեցական յարաբերութիւններու քըն-նարկման եւ վերարժեւորման վճռորոշ պահեր են, որոնց ընթացքին եկեղեցիներ իրենք զիրենք կը տեսնեն ԵՀԽ-ի հաւաքական հայելիին մէջ։</w:t>
      </w:r>
    </w:p>
    <w:p w14:paraId="15AAE97E" w14:textId="77777777" w:rsidR="009B5844" w:rsidRPr="00890961" w:rsidRDefault="009B5844" w:rsidP="00EA3528">
      <w:pPr>
        <w:jc w:val="both"/>
        <w:rPr>
          <w:rFonts w:ascii="Sylfaen" w:hAnsi="Sylfaen"/>
          <w:sz w:val="28"/>
          <w:szCs w:val="28"/>
        </w:rPr>
      </w:pPr>
    </w:p>
    <w:p w14:paraId="09501A77" w14:textId="77777777" w:rsidR="00EA3528" w:rsidRPr="009B5844" w:rsidRDefault="00EA3528" w:rsidP="00EA3528">
      <w:pPr>
        <w:jc w:val="both"/>
        <w:rPr>
          <w:rFonts w:ascii="Sylfaen" w:hAnsi="Sylfaen"/>
          <w:i/>
          <w:iCs/>
          <w:sz w:val="28"/>
          <w:szCs w:val="28"/>
        </w:rPr>
      </w:pPr>
      <w:r w:rsidRPr="009B5844">
        <w:rPr>
          <w:rFonts w:ascii="Sylfaen" w:hAnsi="Sylfaen"/>
          <w:i/>
          <w:iCs/>
          <w:sz w:val="28"/>
          <w:szCs w:val="28"/>
          <w:u w:val="single"/>
        </w:rPr>
        <w:t>Հարցում</w:t>
      </w:r>
    </w:p>
    <w:p w14:paraId="6113F216" w14:textId="77777777" w:rsidR="00EA3528" w:rsidRPr="009B5844" w:rsidRDefault="00EA3528" w:rsidP="00EA3528">
      <w:pPr>
        <w:ind w:firstLine="720"/>
        <w:jc w:val="both"/>
        <w:rPr>
          <w:rFonts w:ascii="Sylfaen" w:hAnsi="Sylfaen"/>
          <w:i/>
          <w:iCs/>
          <w:sz w:val="28"/>
          <w:szCs w:val="28"/>
        </w:rPr>
      </w:pPr>
      <w:r w:rsidRPr="009B5844">
        <w:rPr>
          <w:rFonts w:ascii="Sylfaen" w:hAnsi="Sylfaen"/>
          <w:i/>
          <w:iCs/>
          <w:sz w:val="28"/>
          <w:szCs w:val="28"/>
        </w:rPr>
        <w:t>Այս ընդհանուր ներածականին լոյսին տակ, ուր կազմաւորեալ եւ նախանձախնդիր մասնակցութիւնը շեշտեցիք, կրնա՞ք ԵՀԽ-ի 9-րդ Համա-ժողովի առօրեան եւ զայն իմաստաւորող հիմնական կէտերը ներկա-յացնել։ Ձեր կարծիքով ինչո՞վ յատկանշուեցաւ այս համաժողովը:</w:t>
      </w:r>
    </w:p>
    <w:p w14:paraId="553B324C" w14:textId="77777777" w:rsidR="00EA3528" w:rsidRPr="00890961" w:rsidRDefault="00EA3528" w:rsidP="00EA3528">
      <w:pPr>
        <w:jc w:val="both"/>
        <w:rPr>
          <w:rFonts w:ascii="Sylfaen" w:hAnsi="Sylfaen"/>
          <w:sz w:val="28"/>
          <w:szCs w:val="28"/>
        </w:rPr>
      </w:pPr>
      <w:r w:rsidRPr="00890961">
        <w:rPr>
          <w:rFonts w:ascii="Sylfaen" w:hAnsi="Sylfaen"/>
          <w:sz w:val="28"/>
          <w:szCs w:val="28"/>
          <w:u w:val="single"/>
        </w:rPr>
        <w:t>Պատասխան</w:t>
      </w:r>
    </w:p>
    <w:p w14:paraId="5B05748F" w14:textId="77777777" w:rsidR="00EA3528" w:rsidRPr="00890961" w:rsidRDefault="00EA3528" w:rsidP="00EA3528">
      <w:pPr>
        <w:jc w:val="both"/>
        <w:rPr>
          <w:rFonts w:ascii="Sylfaen" w:hAnsi="Sylfaen"/>
          <w:sz w:val="28"/>
          <w:szCs w:val="28"/>
        </w:rPr>
      </w:pPr>
      <w:r w:rsidRPr="00890961">
        <w:rPr>
          <w:rFonts w:ascii="Sylfaen" w:hAnsi="Sylfaen"/>
          <w:sz w:val="28"/>
          <w:szCs w:val="28"/>
        </w:rPr>
        <w:t>         ԵՀԽ-ի 9-րդ Համաժողովը երկարեցաւ տասը օրերու վրայ՝ 14–23 Փետրուար 2006, Փորթօ Ալեկրէի մէջ, Պրազիլ։ Համաժողովին ընդհանուր թեման էր «Տէր Աստուած, Քու Շնորհքովդ Կերպարանափոխէ Աշխարհը», եւ յատկանշուեցաւ հետեւեալ երեւոյթներով. </w:t>
      </w:r>
    </w:p>
    <w:p w14:paraId="7B5581D0"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Առաջին, իր թեմային իսկ թելադրականութեամբ, ան աղօթական հաւաք մըն էր, ուր աղօթքի կեանքը տիրական էր առաւօտեան եւ երեկոյեան ժամերգութիւններով, կիրակնօրեայ սուրբ պատարագով եւ ամենօրեայ աստուածաշնչական սերտողութիւններով։ </w:t>
      </w:r>
    </w:p>
    <w:p w14:paraId="1A621009"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Երկրորդ, առաջին անգամն էր որ ԵՀԽ-ի համաժողովը տեղի կ</w:t>
      </w:r>
      <w:r>
        <w:rPr>
          <w:rFonts w:ascii="Sylfaen" w:hAnsi="Sylfaen"/>
          <w:sz w:val="28"/>
          <w:szCs w:val="28"/>
        </w:rPr>
        <w:t>՚</w:t>
      </w:r>
      <w:r w:rsidRPr="00890961">
        <w:rPr>
          <w:rFonts w:ascii="Sylfaen" w:hAnsi="Sylfaen"/>
          <w:sz w:val="28"/>
          <w:szCs w:val="28"/>
        </w:rPr>
        <w:t>ու-նենար Լատին Ամերիկայի մէջ։ Վայրի այս ընտրութիւնը պատահակա-</w:t>
      </w:r>
      <w:r w:rsidRPr="00890961">
        <w:rPr>
          <w:rFonts w:ascii="Sylfaen" w:hAnsi="Sylfaen"/>
          <w:sz w:val="28"/>
          <w:szCs w:val="28"/>
        </w:rPr>
        <w:lastRenderedPageBreak/>
        <w:t>նութեան արդիւնք չէր։ Ճիշդ է որ որոշ հերթականութեամբ մը լատին ամերիկեան ցամաքամասը նախապատւութիւն մը ունէր, սակայն Պրազիլի մէջ համախմբուիլը կու գար գործնականօրէն հաստատելու թէ ԵՀԽ-ը զօրավիգ է Լատին Ամերիկայի մէջ վերջին տասնամեակներուն նախաձեռնուած ժողովրդավարութեան վերակերտման եւ ընկերային արդարութեան վերահաստատման գործընթացին։ </w:t>
      </w:r>
    </w:p>
    <w:p w14:paraId="3F0DEC55"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Երրորդ, սա 21-րդ դարուն գումարուող ԵՀԽ-ի առաջին համաժո-ղովն էր, որ համաշխարհայնացած ընկերութեան պարտադրած կրօնա-կան, մշակութային եւ քաղաքական անցուդարձերը լուսարձակի տակ կը բերէր եւ աստուածային շնորհքով կերպարանափոխեալ աշխարհի մը յոյսը կը ներշնչէր։ </w:t>
      </w:r>
    </w:p>
    <w:p w14:paraId="14304229"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Չորրորդ, երիտասարդութեան որակական եւ քանակական մաս-նակցութիւնը տիրական էր։ Եկեղեցիներ յատուկ ճիգ թափած էին որ երիտասարդներ զանազան հանգամանքերով մասնակից դառնային համաժողովին եւ իրենց մտահոգութիւններն ու սպասումները արտա-յայտէին՝ որպէս եկեղեցիներու եւ միջ-եկեղեցական շարժման ամբող-ջական եւ գործօն անդամները։</w:t>
      </w:r>
    </w:p>
    <w:p w14:paraId="1A66EB19"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Եւ վերջապէս, առաջին անգամ ըլլալով ԵՀԽ-ի համաժողով մը ընթացք կը ստանար համախոհական ժողովավարութեամբ, երբ եօթը տարիներէ ի վեր յատուկ յանձնախումբ մը մանրամասնօրէն սերտելէ ետք այս system-ը, զայն կը յանձնարարէր որպէս առաւել սերտացնող գործակցութիւն ներշնչող model մը։ Այսպէս ասաց արեւմտեան այո-ոչ-ձեռնպահ քուէարկութիւնը կը փոխարինուէր համբերատար փոխադարձ յարգանքի եւ վստահութեան ոգիով, որ աւելի հաշտ էր քրիստոնէական եղբայրութեան սկզբունքին։</w:t>
      </w:r>
    </w:p>
    <w:p w14:paraId="7955ED81" w14:textId="1A89E888" w:rsidR="00EA3528" w:rsidRPr="00890961" w:rsidRDefault="00EA3528" w:rsidP="00EA3528">
      <w:pPr>
        <w:jc w:val="both"/>
        <w:rPr>
          <w:rFonts w:ascii="Sylfaen" w:hAnsi="Sylfaen"/>
          <w:sz w:val="28"/>
          <w:szCs w:val="28"/>
        </w:rPr>
      </w:pPr>
      <w:r w:rsidRPr="00890961">
        <w:rPr>
          <w:rFonts w:ascii="Sylfaen" w:hAnsi="Sylfaen"/>
          <w:sz w:val="28"/>
          <w:szCs w:val="28"/>
        </w:rPr>
        <w:t>         Տասը օրեր, մեր կեանքը սկսաւ առաւօտեան ժամը 8.00-ին եւ աւարտեցաւ իրիկուան ժամը 8.00-ին. նոյնիսկ յաճախ ալ շատ աւելի ուշ…։ Շուրջ 4000 մասնակցողներ, որոնցմէ 691-ը ԵՀԽ-ի անդամ 348 եկե</w:t>
      </w:r>
      <w:r>
        <w:rPr>
          <w:rFonts w:ascii="Sylfaen" w:hAnsi="Sylfaen"/>
          <w:sz w:val="28"/>
          <w:szCs w:val="28"/>
        </w:rPr>
        <w:t>-</w:t>
      </w:r>
      <w:r w:rsidRPr="00890961">
        <w:rPr>
          <w:rFonts w:ascii="Sylfaen" w:hAnsi="Sylfaen"/>
          <w:sz w:val="28"/>
          <w:szCs w:val="28"/>
        </w:rPr>
        <w:t>ղեցիներու պատգամաւորներն էին (ներառեալ Հայ Եկեղեցւոյ 23 պատ</w:t>
      </w:r>
      <w:r>
        <w:rPr>
          <w:rFonts w:ascii="Sylfaen" w:hAnsi="Sylfaen"/>
          <w:sz w:val="28"/>
          <w:szCs w:val="28"/>
        </w:rPr>
        <w:t>-</w:t>
      </w:r>
      <w:r w:rsidRPr="00890961">
        <w:rPr>
          <w:rFonts w:ascii="Sylfaen" w:hAnsi="Sylfaen"/>
          <w:sz w:val="28"/>
          <w:szCs w:val="28"/>
        </w:rPr>
        <w:t>գամաւորները), 5 thematic լիակատար նիստերով, 10 աշխատանքային լիակատար նիստերով, 22 եռօրեայ փոքր խումբերու հանդիպումներով, 90 ամենօրեայ աստուածաշնչական սերտողութիւններու խմբակներով եւ 200 անպաշտօն կլոր սեղանի ազատ խօսակցութեան համախմբումներով արժեւորեցին աստուածային շնորհքին ներգործող ներկայութիւնը աշ</w:t>
      </w:r>
      <w:r>
        <w:rPr>
          <w:rFonts w:ascii="Sylfaen" w:hAnsi="Sylfaen"/>
          <w:sz w:val="28"/>
          <w:szCs w:val="28"/>
        </w:rPr>
        <w:t>-</w:t>
      </w:r>
      <w:r w:rsidRPr="00890961">
        <w:rPr>
          <w:rFonts w:ascii="Sylfaen" w:hAnsi="Sylfaen"/>
          <w:sz w:val="28"/>
          <w:szCs w:val="28"/>
        </w:rPr>
        <w:t>խարհի կերպարանափոխութեան մէջ եւ վերահաստատեցին իրենց ներ</w:t>
      </w:r>
      <w:r w:rsidR="00D8088F">
        <w:rPr>
          <w:rFonts w:ascii="Sylfaen" w:hAnsi="Sylfaen"/>
          <w:sz w:val="28"/>
          <w:szCs w:val="28"/>
        </w:rPr>
        <w:t>-</w:t>
      </w:r>
      <w:r w:rsidRPr="00890961">
        <w:rPr>
          <w:rFonts w:ascii="Sylfaen" w:hAnsi="Sylfaen"/>
          <w:sz w:val="28"/>
          <w:szCs w:val="28"/>
        </w:rPr>
        <w:lastRenderedPageBreak/>
        <w:t>դաշնակ համագործակցութիւնը Աստուծոյ Թագաւորութեան աշխարհի վրայ հաստատման համար։</w:t>
      </w:r>
    </w:p>
    <w:p w14:paraId="70855C61" w14:textId="77777777" w:rsidR="00EA3528" w:rsidRPr="00890961" w:rsidRDefault="00EA3528" w:rsidP="00EA3528">
      <w:pPr>
        <w:jc w:val="both"/>
        <w:rPr>
          <w:rFonts w:ascii="Sylfaen" w:hAnsi="Sylfaen"/>
          <w:sz w:val="28"/>
          <w:szCs w:val="28"/>
        </w:rPr>
      </w:pPr>
      <w:r w:rsidRPr="00890961">
        <w:rPr>
          <w:rFonts w:ascii="Sylfaen" w:hAnsi="Sylfaen"/>
          <w:sz w:val="28"/>
          <w:szCs w:val="28"/>
        </w:rPr>
        <w:t> </w:t>
      </w:r>
    </w:p>
    <w:p w14:paraId="4735F271" w14:textId="77777777" w:rsidR="00EA3528" w:rsidRPr="00D8088F" w:rsidRDefault="00EA3528" w:rsidP="00EA3528">
      <w:pPr>
        <w:jc w:val="both"/>
        <w:rPr>
          <w:rFonts w:ascii="Sylfaen" w:hAnsi="Sylfaen"/>
          <w:i/>
          <w:iCs/>
          <w:sz w:val="28"/>
          <w:szCs w:val="28"/>
        </w:rPr>
      </w:pPr>
      <w:r w:rsidRPr="00D8088F">
        <w:rPr>
          <w:rFonts w:ascii="Sylfaen" w:hAnsi="Sylfaen"/>
          <w:i/>
          <w:iCs/>
          <w:sz w:val="28"/>
          <w:szCs w:val="28"/>
          <w:u w:val="single"/>
        </w:rPr>
        <w:t>Հարցում</w:t>
      </w:r>
    </w:p>
    <w:p w14:paraId="7BA2C6F8" w14:textId="77777777" w:rsidR="00EA3528" w:rsidRPr="00D8088F" w:rsidRDefault="00EA3528" w:rsidP="00EA3528">
      <w:pPr>
        <w:ind w:firstLine="720"/>
        <w:jc w:val="both"/>
        <w:rPr>
          <w:rFonts w:ascii="Sylfaen" w:hAnsi="Sylfaen"/>
          <w:i/>
          <w:iCs/>
          <w:sz w:val="28"/>
          <w:szCs w:val="28"/>
        </w:rPr>
      </w:pPr>
      <w:r w:rsidRPr="00D8088F">
        <w:rPr>
          <w:rFonts w:ascii="Sylfaen" w:hAnsi="Sylfaen"/>
          <w:i/>
          <w:iCs/>
          <w:sz w:val="28"/>
          <w:szCs w:val="28"/>
        </w:rPr>
        <w:t>Կարելի՞ է հակիրճ անդրադարձ մըն ալ կատարել քննարկուած հարցերուն կապուած։</w:t>
      </w:r>
    </w:p>
    <w:p w14:paraId="2EB803D8" w14:textId="77777777" w:rsidR="00EA3528" w:rsidRPr="00890961" w:rsidRDefault="00EA3528" w:rsidP="00EA3528">
      <w:pPr>
        <w:jc w:val="both"/>
        <w:rPr>
          <w:rFonts w:ascii="Sylfaen" w:hAnsi="Sylfaen"/>
          <w:sz w:val="28"/>
          <w:szCs w:val="28"/>
        </w:rPr>
      </w:pPr>
      <w:r w:rsidRPr="00890961">
        <w:rPr>
          <w:rFonts w:ascii="Sylfaen" w:hAnsi="Sylfaen"/>
          <w:sz w:val="28"/>
          <w:szCs w:val="28"/>
          <w:u w:val="single"/>
        </w:rPr>
        <w:t>Պատասխան</w:t>
      </w:r>
    </w:p>
    <w:p w14:paraId="64783096" w14:textId="77777777" w:rsidR="00EA3528" w:rsidRPr="00890961" w:rsidRDefault="00EA3528" w:rsidP="00EA3528">
      <w:pPr>
        <w:jc w:val="both"/>
        <w:rPr>
          <w:rFonts w:ascii="Sylfaen" w:hAnsi="Sylfaen"/>
          <w:sz w:val="28"/>
          <w:szCs w:val="28"/>
        </w:rPr>
      </w:pPr>
      <w:r w:rsidRPr="00890961">
        <w:rPr>
          <w:rFonts w:ascii="Sylfaen" w:hAnsi="Sylfaen"/>
          <w:sz w:val="28"/>
          <w:szCs w:val="28"/>
        </w:rPr>
        <w:t>         ԵՀԽ-ի գոյութեան պատճառը եկեղեցիներու միջեւ կամուրջի դեր կատարելն է եւ այնպիսի պայմաններ ստեղծելը, որ եկեղեցիներ կարե-նան միասի՛ն ըլլալ, միասի՛ն աղօթել, միասի՛ն վկայել, միասի՛ն գործել եւ միասի՛ն ձգտիլ Քրիստոսի Եկեղեցւոյ երեւելի միութեան։ Այս բոլորին համադրական արտայայտութիւնն էր ներքին ուժականութիւնը ԵՀԽ-ի 9-րդ Համաժողովին, երբ զանազան շրջագիծերու մէջ քննարկուեցաւ 1998–2005-ի ընթացքին ԵՀԽ-ի կատարած աշխատանքը եւ ուղեգծուեցան յառաջիկայ եօթը տարիներու ծրագիրները՝ Ատենապետի եւ Ընդհ. Քար</w:t>
      </w:r>
      <w:r>
        <w:rPr>
          <w:rFonts w:ascii="Sylfaen" w:hAnsi="Sylfaen"/>
          <w:sz w:val="28"/>
          <w:szCs w:val="28"/>
        </w:rPr>
        <w:t>-</w:t>
      </w:r>
      <w:r w:rsidRPr="00890961">
        <w:rPr>
          <w:rFonts w:ascii="Sylfaen" w:hAnsi="Sylfaen"/>
          <w:sz w:val="28"/>
          <w:szCs w:val="28"/>
        </w:rPr>
        <w:t>տուղարի զեկոյցներուն, տնտեսական արդարութեան, կանոնագրային փոփոխութիւններու, միջ-կրօնական յարաբերութիւններու, վայրագութ</w:t>
      </w:r>
      <w:r>
        <w:rPr>
          <w:rFonts w:ascii="Sylfaen" w:hAnsi="Sylfaen"/>
          <w:sz w:val="28"/>
          <w:szCs w:val="28"/>
        </w:rPr>
        <w:t>-</w:t>
      </w:r>
      <w:r w:rsidRPr="00890961">
        <w:rPr>
          <w:rFonts w:ascii="Sylfaen" w:hAnsi="Sylfaen"/>
          <w:sz w:val="28"/>
          <w:szCs w:val="28"/>
        </w:rPr>
        <w:t>եան յաղթահարման, Լատին Ամերիկայի քրիստոնէական վկայութեան եւ եկեղեցւոյ միութեան լոյսին տակ։</w:t>
      </w:r>
    </w:p>
    <w:p w14:paraId="71ECD064" w14:textId="77777777" w:rsidR="00EA3528" w:rsidRPr="00890961" w:rsidRDefault="00EA3528" w:rsidP="00EA3528">
      <w:pPr>
        <w:jc w:val="both"/>
        <w:rPr>
          <w:rFonts w:ascii="Sylfaen" w:hAnsi="Sylfaen"/>
          <w:sz w:val="28"/>
          <w:szCs w:val="28"/>
        </w:rPr>
      </w:pPr>
      <w:r w:rsidRPr="00890961">
        <w:rPr>
          <w:rFonts w:ascii="Sylfaen" w:hAnsi="Sylfaen"/>
          <w:sz w:val="28"/>
          <w:szCs w:val="28"/>
        </w:rPr>
        <w:t>         Աւելցնեմ, որ համաժողովի աշխատանքներուն ղեկավարութիւնն ու համադրումը կատարեցին հսկողութեան, յայտագիրներու, ռազմա-վարութեան, միջազգային հարցերու, պիւտճէի, ընտրողական եւ պատ-գամի եօթը յանձնախումբեր։</w:t>
      </w:r>
    </w:p>
    <w:p w14:paraId="25038DBB" w14:textId="77777777" w:rsidR="00EA3528" w:rsidRPr="00890961" w:rsidRDefault="00EA3528" w:rsidP="00EA3528">
      <w:pPr>
        <w:jc w:val="both"/>
        <w:rPr>
          <w:rFonts w:ascii="Sylfaen" w:hAnsi="Sylfaen"/>
          <w:sz w:val="28"/>
          <w:szCs w:val="28"/>
        </w:rPr>
      </w:pPr>
    </w:p>
    <w:p w14:paraId="14610D16" w14:textId="77777777" w:rsidR="00EA3528" w:rsidRPr="00D8088F" w:rsidRDefault="00EA3528" w:rsidP="00EA3528">
      <w:pPr>
        <w:jc w:val="both"/>
        <w:rPr>
          <w:rFonts w:ascii="Sylfaen" w:hAnsi="Sylfaen"/>
          <w:i/>
          <w:iCs/>
          <w:sz w:val="28"/>
          <w:szCs w:val="28"/>
        </w:rPr>
      </w:pPr>
      <w:r w:rsidRPr="00D8088F">
        <w:rPr>
          <w:rFonts w:ascii="Sylfaen" w:hAnsi="Sylfaen"/>
          <w:i/>
          <w:iCs/>
          <w:sz w:val="28"/>
          <w:szCs w:val="28"/>
          <w:u w:val="single"/>
        </w:rPr>
        <w:t>Հարցում</w:t>
      </w:r>
    </w:p>
    <w:p w14:paraId="6A3FC9C6" w14:textId="77777777" w:rsidR="00EA3528" w:rsidRPr="00D8088F" w:rsidRDefault="00EA3528" w:rsidP="00EA3528">
      <w:pPr>
        <w:ind w:firstLine="720"/>
        <w:jc w:val="both"/>
        <w:rPr>
          <w:rFonts w:ascii="Sylfaen" w:hAnsi="Sylfaen"/>
          <w:i/>
          <w:iCs/>
          <w:sz w:val="28"/>
          <w:szCs w:val="28"/>
        </w:rPr>
      </w:pPr>
      <w:r w:rsidRPr="00D8088F">
        <w:rPr>
          <w:rFonts w:ascii="Sylfaen" w:hAnsi="Sylfaen"/>
          <w:i/>
          <w:iCs/>
          <w:sz w:val="28"/>
          <w:szCs w:val="28"/>
        </w:rPr>
        <w:t>Մեծի Տանն Կիլիկիոյ Կաթողիկոսութիւնը ի՞նչ հանգամանքով եւ քանի՞ անձերով կը մասնակցէր այս համաժողովին։</w:t>
      </w:r>
    </w:p>
    <w:p w14:paraId="2C2CA765" w14:textId="77777777" w:rsidR="00EA3528" w:rsidRPr="00890961" w:rsidRDefault="00EA3528" w:rsidP="00EA3528">
      <w:pPr>
        <w:jc w:val="both"/>
        <w:rPr>
          <w:rFonts w:ascii="Sylfaen" w:hAnsi="Sylfaen"/>
          <w:sz w:val="28"/>
          <w:szCs w:val="28"/>
        </w:rPr>
      </w:pPr>
      <w:proofErr w:type="spellStart"/>
      <w:r w:rsidRPr="00890961">
        <w:rPr>
          <w:rFonts w:ascii="Sylfaen" w:hAnsi="Sylfaen"/>
          <w:sz w:val="28"/>
          <w:szCs w:val="28"/>
          <w:u w:val="single"/>
          <w:lang w:val="en-GB"/>
        </w:rPr>
        <w:t>Պատասխան</w:t>
      </w:r>
      <w:proofErr w:type="spellEnd"/>
    </w:p>
    <w:p w14:paraId="481E87D6" w14:textId="77777777" w:rsidR="00EA3528" w:rsidRPr="00890961" w:rsidRDefault="00EA3528" w:rsidP="00EA3528">
      <w:pPr>
        <w:ind w:firstLine="720"/>
        <w:jc w:val="both"/>
        <w:rPr>
          <w:rFonts w:ascii="Sylfaen" w:hAnsi="Sylfaen"/>
          <w:sz w:val="28"/>
          <w:szCs w:val="28"/>
        </w:rPr>
      </w:pPr>
      <w:proofErr w:type="spellStart"/>
      <w:r w:rsidRPr="00890961">
        <w:rPr>
          <w:rFonts w:ascii="Sylfaen" w:hAnsi="Sylfaen"/>
          <w:sz w:val="28"/>
          <w:szCs w:val="28"/>
          <w:lang w:val="en-GB"/>
        </w:rPr>
        <w:t>Մեծի</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Տանն</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Կիլիկիոյ</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Կաթողիկոսութիւնը</w:t>
      </w:r>
      <w:proofErr w:type="spellEnd"/>
      <w:r w:rsidRPr="00890961">
        <w:rPr>
          <w:rFonts w:ascii="Sylfaen" w:hAnsi="Sylfaen"/>
          <w:sz w:val="28"/>
          <w:szCs w:val="28"/>
        </w:rPr>
        <w:t xml:space="preserve"> </w:t>
      </w:r>
      <w:r w:rsidRPr="00890961">
        <w:rPr>
          <w:rFonts w:ascii="Sylfaen" w:hAnsi="Sylfaen"/>
          <w:sz w:val="28"/>
          <w:szCs w:val="28"/>
          <w:lang w:val="en-GB"/>
        </w:rPr>
        <w:t>ԵՀԽ</w:t>
      </w:r>
      <w:r w:rsidRPr="00890961">
        <w:rPr>
          <w:rFonts w:ascii="Sylfaen" w:hAnsi="Sylfaen"/>
          <w:sz w:val="28"/>
          <w:szCs w:val="28"/>
        </w:rPr>
        <w:t>-</w:t>
      </w:r>
      <w:r w:rsidRPr="00890961">
        <w:rPr>
          <w:rFonts w:ascii="Sylfaen" w:hAnsi="Sylfaen"/>
          <w:sz w:val="28"/>
          <w:szCs w:val="28"/>
          <w:lang w:val="en-GB"/>
        </w:rPr>
        <w:t>ի</w:t>
      </w:r>
      <w:r w:rsidRPr="00890961">
        <w:rPr>
          <w:rFonts w:ascii="Sylfaen" w:hAnsi="Sylfaen"/>
          <w:sz w:val="28"/>
          <w:szCs w:val="28"/>
        </w:rPr>
        <w:t xml:space="preserve"> 348 </w:t>
      </w:r>
      <w:proofErr w:type="spellStart"/>
      <w:r w:rsidRPr="00890961">
        <w:rPr>
          <w:rFonts w:ascii="Sylfaen" w:hAnsi="Sylfaen"/>
          <w:sz w:val="28"/>
          <w:szCs w:val="28"/>
          <w:lang w:val="en-GB"/>
        </w:rPr>
        <w:t>եկեղեցիներէն</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մին</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եղող</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որպէս</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լիիրաւ</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անդամ</w:t>
      </w:r>
      <w:proofErr w:type="spellEnd"/>
      <w:r w:rsidRPr="00890961">
        <w:rPr>
          <w:rFonts w:ascii="Sylfaen" w:hAnsi="Sylfaen"/>
          <w:sz w:val="28"/>
          <w:szCs w:val="28"/>
        </w:rPr>
        <w:t xml:space="preserve"> 14 </w:t>
      </w:r>
      <w:proofErr w:type="spellStart"/>
      <w:r w:rsidRPr="00890961">
        <w:rPr>
          <w:rFonts w:ascii="Sylfaen" w:hAnsi="Sylfaen"/>
          <w:sz w:val="28"/>
          <w:szCs w:val="28"/>
          <w:lang w:val="en-GB"/>
        </w:rPr>
        <w:t>անձերով</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կը</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մասնակցէր</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այս</w:t>
      </w:r>
      <w:proofErr w:type="spellEnd"/>
      <w:r w:rsidRPr="00890961">
        <w:rPr>
          <w:rFonts w:ascii="Sylfaen" w:hAnsi="Sylfaen"/>
          <w:sz w:val="28"/>
          <w:szCs w:val="28"/>
        </w:rPr>
        <w:t xml:space="preserve"> </w:t>
      </w:r>
      <w:proofErr w:type="spellStart"/>
      <w:r w:rsidRPr="00890961">
        <w:rPr>
          <w:rFonts w:ascii="Sylfaen" w:hAnsi="Sylfaen"/>
          <w:sz w:val="28"/>
          <w:szCs w:val="28"/>
          <w:lang w:val="en-GB"/>
        </w:rPr>
        <w:t>հա</w:t>
      </w:r>
      <w:proofErr w:type="spellEnd"/>
      <w:r w:rsidRPr="00890961">
        <w:rPr>
          <w:rFonts w:ascii="Sylfaen" w:hAnsi="Sylfaen"/>
          <w:sz w:val="28"/>
          <w:szCs w:val="28"/>
        </w:rPr>
        <w:t>-</w:t>
      </w:r>
      <w:proofErr w:type="spellStart"/>
      <w:r w:rsidRPr="00890961">
        <w:rPr>
          <w:rFonts w:ascii="Sylfaen" w:hAnsi="Sylfaen"/>
          <w:sz w:val="28"/>
          <w:szCs w:val="28"/>
          <w:lang w:val="en-GB"/>
        </w:rPr>
        <w:t>մաժողովին</w:t>
      </w:r>
      <w:proofErr w:type="spellEnd"/>
      <w:r w:rsidRPr="00890961">
        <w:rPr>
          <w:rFonts w:ascii="Sylfaen" w:hAnsi="Sylfaen"/>
          <w:sz w:val="28"/>
          <w:szCs w:val="28"/>
          <w:lang w:val="en-GB"/>
        </w:rPr>
        <w:t>։</w:t>
      </w:r>
      <w:r w:rsidRPr="00890961">
        <w:rPr>
          <w:rFonts w:ascii="Sylfaen" w:hAnsi="Sylfaen"/>
          <w:sz w:val="28"/>
          <w:szCs w:val="28"/>
        </w:rPr>
        <w:t xml:space="preserve"> Վեհափառ Հայրապետին տնօրինութեամբ եւ ԵՀԽ-ի կողմէ ճշդուած ներկայացուցչական ուղեցոյցի մը տրամադրութիւնները նկատի ունենալով, պատուիրակութեան մաս կը կազմէին Միջին Արեւելքէն՝ Գերշ. Տ. Սեպուհ Արք. Սարգիսեան (Առաջնորդ Թեհրանի Հայոց), Հոգշ. Տ. Յուսիկ Վրդ. Մարտիրոսեան (Գաւազանակիր Վեհափառ Հայրապետի) եւ </w:t>
      </w:r>
      <w:r w:rsidRPr="00890961">
        <w:rPr>
          <w:rFonts w:ascii="Sylfaen" w:hAnsi="Sylfaen"/>
          <w:sz w:val="28"/>
          <w:szCs w:val="28"/>
        </w:rPr>
        <w:lastRenderedPageBreak/>
        <w:t>Դոկտ. Նորա Պայրագտարեան-Գապագեան</w:t>
      </w:r>
      <w:r>
        <w:rPr>
          <w:rFonts w:ascii="Sylfaen" w:hAnsi="Sylfaen"/>
          <w:i/>
          <w:iCs/>
          <w:sz w:val="28"/>
          <w:szCs w:val="28"/>
        </w:rPr>
        <w:t xml:space="preserve"> </w:t>
      </w:r>
      <w:r w:rsidRPr="00890961">
        <w:rPr>
          <w:rFonts w:ascii="Sylfaen" w:hAnsi="Sylfaen"/>
          <w:sz w:val="28"/>
          <w:szCs w:val="28"/>
        </w:rPr>
        <w:t>(Դասախօսուհի Լիբանան</w:t>
      </w:r>
      <w:r>
        <w:rPr>
          <w:rFonts w:ascii="Sylfaen" w:hAnsi="Sylfaen"/>
          <w:sz w:val="28"/>
          <w:szCs w:val="28"/>
        </w:rPr>
        <w:t>-</w:t>
      </w:r>
      <w:r w:rsidRPr="00890961">
        <w:rPr>
          <w:rFonts w:ascii="Sylfaen" w:hAnsi="Sylfaen"/>
          <w:sz w:val="28"/>
          <w:szCs w:val="28"/>
        </w:rPr>
        <w:t>եան Համալսարանի Քաղաքական Գիտութիւններու)։ Եւրոպայէն՝ Գերշ. Տ. Խորէն Եպս. Տողրամաճեան (Առաջնորդ Յունաստանի Հայոց) եւ Պրն. Ալեքքօ Պեզիքեան (Անդամ Եւրոպայի Հայ Դատի Յանձնախումբի), որ անձնական պատճառներով վերջին վայրկեանին չէր կրնար գալ։ Հա</w:t>
      </w:r>
      <w:r>
        <w:rPr>
          <w:rFonts w:ascii="Sylfaen" w:hAnsi="Sylfaen"/>
          <w:sz w:val="28"/>
          <w:szCs w:val="28"/>
        </w:rPr>
        <w:t>-</w:t>
      </w:r>
      <w:r w:rsidRPr="00890961">
        <w:rPr>
          <w:rFonts w:ascii="Sylfaen" w:hAnsi="Sylfaen"/>
          <w:sz w:val="28"/>
          <w:szCs w:val="28"/>
        </w:rPr>
        <w:t>րաւային Ամերիկայէն՝ Տիկ. Լուսի Տեվլեթեան (Գրող եւ Արուեստա</w:t>
      </w:r>
      <w:r>
        <w:rPr>
          <w:rFonts w:ascii="Sylfaen" w:hAnsi="Sylfaen"/>
          <w:sz w:val="28"/>
          <w:szCs w:val="28"/>
        </w:rPr>
        <w:t>-</w:t>
      </w:r>
      <w:r w:rsidRPr="00890961">
        <w:rPr>
          <w:rFonts w:ascii="Sylfaen" w:hAnsi="Sylfaen"/>
          <w:sz w:val="28"/>
          <w:szCs w:val="28"/>
        </w:rPr>
        <w:t>գիտուհի)։ Գանատայէն՝ Գերշ. Տ. Նարեկ Եպս. Ալեէմէզեան (Վարիչ Միջ-Եկեղեցական Յարաբերութիւններու)։ Հիւսիսային Ամերիկայէն՝ Տիկ. Նայիրի Պալճեան (Համալսարանական Ուսանողուհի Կրօնական Գի</w:t>
      </w:r>
      <w:r>
        <w:rPr>
          <w:rFonts w:ascii="Sylfaen" w:hAnsi="Sylfaen"/>
          <w:sz w:val="28"/>
          <w:szCs w:val="28"/>
        </w:rPr>
        <w:t>-</w:t>
      </w:r>
      <w:r w:rsidRPr="00890961">
        <w:rPr>
          <w:rFonts w:ascii="Sylfaen" w:hAnsi="Sylfaen"/>
          <w:sz w:val="28"/>
          <w:szCs w:val="28"/>
        </w:rPr>
        <w:t>տութիւններու)</w:t>
      </w:r>
      <w:r>
        <w:rPr>
          <w:rFonts w:ascii="Sylfaen" w:hAnsi="Sylfaen"/>
          <w:i/>
          <w:iCs/>
          <w:sz w:val="28"/>
          <w:szCs w:val="28"/>
        </w:rPr>
        <w:t xml:space="preserve"> </w:t>
      </w:r>
      <w:r w:rsidRPr="00890961">
        <w:rPr>
          <w:rFonts w:ascii="Sylfaen" w:hAnsi="Sylfaen"/>
          <w:sz w:val="28"/>
          <w:szCs w:val="28"/>
        </w:rPr>
        <w:t>եւ Օրդ. Վանա Կիտցինեան (Փաստաբանուհի)։ Երի</w:t>
      </w:r>
      <w:r>
        <w:rPr>
          <w:rFonts w:ascii="Sylfaen" w:hAnsi="Sylfaen"/>
          <w:sz w:val="28"/>
          <w:szCs w:val="28"/>
        </w:rPr>
        <w:t>-</w:t>
      </w:r>
      <w:r w:rsidRPr="00890961">
        <w:rPr>
          <w:rFonts w:ascii="Sylfaen" w:hAnsi="Sylfaen"/>
          <w:sz w:val="28"/>
          <w:szCs w:val="28"/>
        </w:rPr>
        <w:t>տասարդական Բաժանմունք՝ Պրն. Հրայր Ճամպուլեան (Լիբանան, Հայ Եկեղեցւոյ Համալսարանական Ուսանողներու Միութիւն)</w:t>
      </w:r>
      <w:r>
        <w:rPr>
          <w:rFonts w:ascii="Sylfaen" w:hAnsi="Sylfaen"/>
          <w:sz w:val="28"/>
          <w:szCs w:val="28"/>
        </w:rPr>
        <w:t xml:space="preserve"> </w:t>
      </w:r>
      <w:r w:rsidRPr="00890961">
        <w:rPr>
          <w:rFonts w:ascii="Sylfaen" w:hAnsi="Sylfaen"/>
          <w:sz w:val="28"/>
          <w:szCs w:val="28"/>
        </w:rPr>
        <w:t>եւ Տիկ. Նարինէ Խոսրովեան (Իրան, Թեհրանի Առաջնորդարանի Քրիստոնէական Խոր</w:t>
      </w:r>
      <w:r>
        <w:rPr>
          <w:rFonts w:ascii="Sylfaen" w:hAnsi="Sylfaen"/>
          <w:sz w:val="28"/>
          <w:szCs w:val="28"/>
        </w:rPr>
        <w:t>-</w:t>
      </w:r>
      <w:r w:rsidRPr="00890961">
        <w:rPr>
          <w:rFonts w:ascii="Sylfaen" w:hAnsi="Sylfaen"/>
          <w:sz w:val="28"/>
          <w:szCs w:val="28"/>
        </w:rPr>
        <w:t>հուրդ)։ Միջ-եկեղեցական Խօսակցութեանց Կանանց Հարցերու Քննարկ</w:t>
      </w:r>
      <w:r>
        <w:rPr>
          <w:rFonts w:ascii="Sylfaen" w:hAnsi="Sylfaen"/>
          <w:sz w:val="28"/>
          <w:szCs w:val="28"/>
        </w:rPr>
        <w:t>-</w:t>
      </w:r>
      <w:r w:rsidRPr="00890961">
        <w:rPr>
          <w:rFonts w:ascii="Sylfaen" w:hAnsi="Sylfaen"/>
          <w:sz w:val="28"/>
          <w:szCs w:val="28"/>
        </w:rPr>
        <w:t>ման Բաժանմունք՝ Օրդ. Գարլա Խիժոյեան (Լիբանան, Ատենապետուհի Հայ Եկեղեցւոյ Համալսարանական Ուսանողներու Միութեան Նախկին Վարչութեան)։ Թղթակից՝ Օրդ. Մարալ Չօլոյեան (Լիբանան)։ Միջին Արեւելքի Եկեղեցիներու Խորհուրդ՝ Տիկ. Սեդա Խտըշեան (Տնօրէնուհի Կեանք եւ Ծառայութիւն Միաւորի)։</w:t>
      </w:r>
    </w:p>
    <w:p w14:paraId="564DF4C8"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Ինչպէս կը տեսնէք, մեր ներկայացուցիչները կու գային զանազան ցամաքամասերէ եւ թեմերէ, տարբեր-տարբեր մասնագիտական դաշ-տերէ եւ կը ներկայացնէին Հայ Եկեղեցին բաղկացնող զանազան մաս-նիկները՝ հոգեւորական, աշխարհական, այր, կին եւ երիտասարդ։</w:t>
      </w:r>
    </w:p>
    <w:p w14:paraId="07B486E9" w14:textId="77777777" w:rsidR="00EA3528" w:rsidRPr="00890961" w:rsidRDefault="00EA3528" w:rsidP="00EA3528">
      <w:pPr>
        <w:jc w:val="both"/>
        <w:rPr>
          <w:rFonts w:ascii="Sylfaen" w:hAnsi="Sylfaen"/>
          <w:sz w:val="28"/>
          <w:szCs w:val="28"/>
        </w:rPr>
      </w:pPr>
      <w:r w:rsidRPr="00890961">
        <w:rPr>
          <w:rFonts w:ascii="Sylfaen" w:hAnsi="Sylfaen"/>
          <w:sz w:val="28"/>
          <w:szCs w:val="28"/>
        </w:rPr>
        <w:t> </w:t>
      </w:r>
    </w:p>
    <w:p w14:paraId="33A83B7D" w14:textId="77777777" w:rsidR="00EA3528" w:rsidRPr="00D8088F" w:rsidRDefault="00EA3528" w:rsidP="00EA3528">
      <w:pPr>
        <w:jc w:val="both"/>
        <w:rPr>
          <w:rFonts w:ascii="Sylfaen" w:hAnsi="Sylfaen"/>
          <w:i/>
          <w:iCs/>
          <w:sz w:val="28"/>
          <w:szCs w:val="28"/>
        </w:rPr>
      </w:pPr>
      <w:r w:rsidRPr="00D8088F">
        <w:rPr>
          <w:rFonts w:ascii="Sylfaen" w:hAnsi="Sylfaen"/>
          <w:i/>
          <w:iCs/>
          <w:sz w:val="28"/>
          <w:szCs w:val="28"/>
          <w:u w:val="single"/>
        </w:rPr>
        <w:t>Հարցում</w:t>
      </w:r>
    </w:p>
    <w:p w14:paraId="57FEEFA5" w14:textId="77777777" w:rsidR="00EA3528" w:rsidRPr="00D8088F" w:rsidRDefault="00EA3528" w:rsidP="00EA3528">
      <w:pPr>
        <w:ind w:firstLine="720"/>
        <w:jc w:val="both"/>
        <w:rPr>
          <w:rFonts w:ascii="Sylfaen" w:hAnsi="Sylfaen"/>
          <w:i/>
          <w:iCs/>
          <w:sz w:val="28"/>
          <w:szCs w:val="28"/>
        </w:rPr>
      </w:pPr>
      <w:r w:rsidRPr="00D8088F">
        <w:rPr>
          <w:rFonts w:ascii="Sylfaen" w:hAnsi="Sylfaen"/>
          <w:i/>
          <w:iCs/>
          <w:sz w:val="28"/>
          <w:szCs w:val="28"/>
        </w:rPr>
        <w:t>Կրնա՞ք անդրադառնալ ԵՀԽ-ի կեանքէն ներս եւ մանաւանդ 9-րդ Համաժողովին Հայ Եկեղեցւոյ դերակատարութեան։</w:t>
      </w:r>
    </w:p>
    <w:p w14:paraId="6A3C607C" w14:textId="77777777" w:rsidR="00EA3528" w:rsidRPr="00890961" w:rsidRDefault="00EA3528" w:rsidP="00EA3528">
      <w:pPr>
        <w:jc w:val="both"/>
        <w:rPr>
          <w:rFonts w:ascii="Sylfaen" w:hAnsi="Sylfaen"/>
          <w:sz w:val="28"/>
          <w:szCs w:val="28"/>
        </w:rPr>
      </w:pPr>
      <w:r w:rsidRPr="00890961">
        <w:rPr>
          <w:rFonts w:ascii="Sylfaen" w:hAnsi="Sylfaen"/>
          <w:sz w:val="28"/>
          <w:szCs w:val="28"/>
          <w:u w:val="single"/>
        </w:rPr>
        <w:t>Պատասխան</w:t>
      </w:r>
    </w:p>
    <w:p w14:paraId="294E6331"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Ինչպէս գիտէք, Հայ Եկեղեցին 1962-ին անդամակցած է ԵՀԽ-ին եւ այդ թուականէն ի վեր Ամենայն Հայոց Կաթողիկոսութեան ու Մեծի Տանն Կիլիկիոյ Կաթողիկոսութեան ներկայացուցիչներով կը մասնակցի անոր գործունէութեան։ Նոյնն էր պարագան նաեւ այս վերջին համաժողովին, երբ Հայ Եկեղեցին երկու պատուիրակութիւններով ներկայ էր Փորթօ Ալեկրէի մէջ։</w:t>
      </w:r>
    </w:p>
    <w:p w14:paraId="3F402917"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lastRenderedPageBreak/>
        <w:t>Ես հոս կը պարզեմ յանուն Հայ Եկեղեցւոյ Մեծի Տանն Կիլիկիոյ Կաթողիկոսութեան մասնակցութեան մանրամասնութիւնները միայն։ Ծանօթ իրողութիւն է որ մեր Ս. Աթոռը իր Վեհափառ Հայրապետներով եւ միաբան ու աշխարհական ներկայացուցիչներով միշտ լուրջ եւ հետե</w:t>
      </w:r>
      <w:r>
        <w:rPr>
          <w:rFonts w:ascii="Sylfaen" w:hAnsi="Sylfaen"/>
          <w:sz w:val="28"/>
          <w:szCs w:val="28"/>
        </w:rPr>
        <w:t>-</w:t>
      </w:r>
      <w:r w:rsidRPr="00890961">
        <w:rPr>
          <w:rFonts w:ascii="Sylfaen" w:hAnsi="Sylfaen"/>
          <w:sz w:val="28"/>
          <w:szCs w:val="28"/>
        </w:rPr>
        <w:t>ւողական մասնակցութիւն բերած է միջ-եկեղեցական շարժման։ Այս անգամ եւս մեր պատուիրակութիւնը գործնական մասնակցութեան տիպար օրինակ հանդիսացաւ։ </w:t>
      </w:r>
    </w:p>
    <w:p w14:paraId="1B752C7A"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Անշուշտ, հոս պէտք է առանձնացնել Արամ Ա. Վեհափառ Հայ-րապետի ԵՀԽ-ի Ատենապետի հանգամանալից եւ վարկաբեր դերակա-տարութիւնը, որ ո՛չ միայն ԵՀԽ-ի վերջին 15 տարիներու պատմութեան մէջ պիտի արձանագրուի որպէս կարեւոր ներդրում, այլ նաեւ Հայ Եկեղեցւոյ համար պիտի մնայ պատմական իրագործում։ Կը բաւարարուիմ յիշելով երկու վկայութիւններ Չորեքշաբթի, 15 Փետրուարի յետմիջօրէի նիստի դադարին արձագանգած, երբ Արամ Ա. Վեհափառ նոր ներկայացուցած էր իր Ատենապետի զեկոյցը։ Առաջինը կու գայ աւելի քան 50 տարիներ միջ-եկեղեցական շարժման մասնակցած բողոքական ժողովականէ մը, որ ըսաւ. «Ես տեղական, շրջանային եւ միջազգային միջ-եկեղեցական շատ ժողովներու մասնակցած եմ եւ առաջին անգամ տեսայ որ ատենապետի մը զեկոյցը այսպիսի յոտնկայս որոտընդոստ ծափահարութիւններով համաժողովական գնահատանքի արժանացաւ»։ Երկրորդ վկայողը աւ</w:t>
      </w:r>
      <w:r>
        <w:rPr>
          <w:rFonts w:ascii="Sylfaen" w:hAnsi="Sylfaen"/>
          <w:sz w:val="28"/>
          <w:szCs w:val="28"/>
        </w:rPr>
        <w:t>ը</w:t>
      </w:r>
      <w:r w:rsidRPr="00890961">
        <w:rPr>
          <w:rFonts w:ascii="Sylfaen" w:hAnsi="Sylfaen"/>
          <w:sz w:val="28"/>
          <w:szCs w:val="28"/>
        </w:rPr>
        <w:t>ս</w:t>
      </w:r>
      <w:r>
        <w:rPr>
          <w:rFonts w:ascii="Sylfaen" w:hAnsi="Sylfaen"/>
          <w:sz w:val="28"/>
          <w:szCs w:val="28"/>
        </w:rPr>
        <w:t>-</w:t>
      </w:r>
      <w:r w:rsidRPr="00890961">
        <w:rPr>
          <w:rFonts w:ascii="Sylfaen" w:hAnsi="Sylfaen"/>
          <w:sz w:val="28"/>
          <w:szCs w:val="28"/>
        </w:rPr>
        <w:t>տրալիացի անգլիգան պատգամաւոր մըն էր, որ հաստատեց. «Նորին Սրբութեան զեկոյցը ԵՀԽ-ի յառաջիկայ գործունէութեան ուղին ճշդո</w:t>
      </w:r>
      <w:r>
        <w:rPr>
          <w:rFonts w:ascii="Sylfaen" w:hAnsi="Sylfaen"/>
          <w:sz w:val="28"/>
          <w:szCs w:val="28"/>
        </w:rPr>
        <w:t>-</w:t>
      </w:r>
      <w:r w:rsidRPr="00890961">
        <w:rPr>
          <w:rFonts w:ascii="Sylfaen" w:hAnsi="Sylfaen"/>
          <w:sz w:val="28"/>
          <w:szCs w:val="28"/>
        </w:rPr>
        <w:t>րոշող</w:t>
      </w:r>
      <w:r w:rsidRPr="00890961">
        <w:rPr>
          <w:rFonts w:ascii="Sylfaen" w:hAnsi="Sylfaen"/>
          <w:i/>
          <w:iCs/>
          <w:sz w:val="28"/>
          <w:szCs w:val="28"/>
        </w:rPr>
        <w:t> </w:t>
      </w:r>
      <w:r w:rsidRPr="00890961">
        <w:rPr>
          <w:rFonts w:ascii="Sylfaen" w:hAnsi="Sylfaen"/>
          <w:sz w:val="28"/>
          <w:szCs w:val="28"/>
        </w:rPr>
        <w:t>պատմական վաւերագիր մըն է։ Մեզի կը մնայ զայն լաւագոյնս սերտել եւ օգտագործել»։</w:t>
      </w:r>
    </w:p>
    <w:p w14:paraId="793804FB"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Թող արտօնուի աւելցնել թէ որպէս հայու արդար հպարտութեան առիթ մըն էր նաեւ Ուրբաթ, 17 Փետրուարի առաւօտեան նիստը, երբ Հայոց Կաթողիկոսը, յանուն ԵՀԽ-ի մեծ ընտանիքին, կուռ ողջոյնի խօսքով մը համաժողովին ներկայացուց Պրազիլի վսեմաշուք Նախագահ Տիար Լուլա Տա Սիլվան եւ զայն հրաւիրեց ուղղելու իր պաշտօնական խօսքը։</w:t>
      </w:r>
    </w:p>
    <w:p w14:paraId="75240804"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Գալով մեր միւս պատգամաւորներուն մասնակցութեան մարզե-րուն, անշուշտ լիակատար նիստերուն կողքին, Վեհափառ Հայրապետը կ</w:t>
      </w:r>
      <w:r>
        <w:rPr>
          <w:rFonts w:ascii="Sylfaen" w:hAnsi="Sylfaen"/>
          <w:sz w:val="28"/>
          <w:szCs w:val="28"/>
        </w:rPr>
        <w:t>՚</w:t>
      </w:r>
      <w:r w:rsidRPr="00890961">
        <w:rPr>
          <w:rFonts w:ascii="Sylfaen" w:hAnsi="Sylfaen"/>
          <w:sz w:val="28"/>
          <w:szCs w:val="28"/>
        </w:rPr>
        <w:t>ատենապետէր հսկողութեան յանձնախումբին, Սեպուհ Սրբազան ան</w:t>
      </w:r>
      <w:r>
        <w:rPr>
          <w:rFonts w:ascii="Sylfaen" w:hAnsi="Sylfaen"/>
          <w:sz w:val="28"/>
          <w:szCs w:val="28"/>
        </w:rPr>
        <w:t>-</w:t>
      </w:r>
      <w:r w:rsidRPr="00890961">
        <w:rPr>
          <w:rFonts w:ascii="Sylfaen" w:hAnsi="Sylfaen"/>
          <w:sz w:val="28"/>
          <w:szCs w:val="28"/>
        </w:rPr>
        <w:t>դամ էր ընտրողական յանձնախումբին, Նորա Պայրագտարեան-Գա</w:t>
      </w:r>
      <w:r>
        <w:rPr>
          <w:rFonts w:ascii="Sylfaen" w:hAnsi="Sylfaen"/>
          <w:sz w:val="28"/>
          <w:szCs w:val="28"/>
        </w:rPr>
        <w:t>-</w:t>
      </w:r>
      <w:r w:rsidRPr="00890961">
        <w:rPr>
          <w:rFonts w:ascii="Sylfaen" w:hAnsi="Sylfaen"/>
          <w:sz w:val="28"/>
          <w:szCs w:val="28"/>
        </w:rPr>
        <w:t>պագեան</w:t>
      </w:r>
      <w:r w:rsidRPr="00890961">
        <w:rPr>
          <w:rFonts w:ascii="Sylfaen" w:hAnsi="Sylfaen"/>
          <w:i/>
          <w:iCs/>
          <w:sz w:val="28"/>
          <w:szCs w:val="28"/>
        </w:rPr>
        <w:t> </w:t>
      </w:r>
      <w:r w:rsidRPr="00890961">
        <w:rPr>
          <w:rFonts w:ascii="Sylfaen" w:hAnsi="Sylfaen"/>
          <w:sz w:val="28"/>
          <w:szCs w:val="28"/>
        </w:rPr>
        <w:t xml:space="preserve">անդամ էր միջազգային հարցերու յանձնախումբին,  Նայիրի Պալճեան զեկուցաբերն էր եկեղեցւոյ միութեան քննարկման, Գարլա </w:t>
      </w:r>
      <w:r w:rsidRPr="00890961">
        <w:rPr>
          <w:rFonts w:ascii="Sylfaen" w:hAnsi="Sylfaen"/>
          <w:sz w:val="28"/>
          <w:szCs w:val="28"/>
        </w:rPr>
        <w:lastRenderedPageBreak/>
        <w:t>Խիժոյեան դասախօսուհի էր կանանց յատկացուած բաժնին եւ ես ալ անդամ էի ռազմավարութեան յանձնախումբի եկեղեցաբանական բաժնին։</w:t>
      </w:r>
    </w:p>
    <w:p w14:paraId="025484CE"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Մասնաւոր ուրախութեամբ կ</w:t>
      </w:r>
      <w:r>
        <w:rPr>
          <w:rFonts w:ascii="Sylfaen" w:hAnsi="Sylfaen"/>
          <w:sz w:val="28"/>
          <w:szCs w:val="28"/>
        </w:rPr>
        <w:t>՚</w:t>
      </w:r>
      <w:r w:rsidRPr="00890961">
        <w:rPr>
          <w:rFonts w:ascii="Sylfaen" w:hAnsi="Sylfaen"/>
          <w:sz w:val="28"/>
          <w:szCs w:val="28"/>
        </w:rPr>
        <w:t>ուզեմ նշել թէ համաժողովի լիա-կատար նիստերուն խօսք առին Նորա Պայրագտարեան-Գապագեան, Նայիրի Պալճեան եւ Վանա Կիտցինեան ու անդրադարձան մարդկային իրաւունքներու եւ ցեղասպանութեան, ՄԱԿ-ի բարեկարգումի եւ ԵՀԽ-ի ներքին ծրագրումի ու եկեղեցւոյ միութեան հարցերուն։ Մեր պատ-ւիրակութեան երեք իգական սեռի երիտասարդուհի ներկայացուցիչ-ներուն ելոյթները գնահատանքով ընդունուեցան ժողովականներուն կողմէ։</w:t>
      </w:r>
    </w:p>
    <w:p w14:paraId="7F779658"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Յայտնեմ նաեւ, որ 11–13 Փետրուարին համաժողովը կանխող հանդիպումներ տեղի ունեցան կանանց եւ երիտասարդներու համար, որոնց եւս մասնակցեցան մեր Ս. Աթոռէն ներկայացուցիչներ։</w:t>
      </w:r>
    </w:p>
    <w:p w14:paraId="29CFA110"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Համաժողովէն ետք մեր յանձնառութիւնը վերանորոգ թափով կը շարունակուի։ Ս. Աթոռիս Միջ-եկեղեցական Յարաբերութիւններու Բա-ժանմունքը, որ այսօր աւելի քան երեսուն միաբան հայրեր եւ աշխար-հական մնայուն ներկայացուցիչներ ունի միջ-եկեղեցական զանազան Խորհուրդներու եւ աստուածաբանական երկխօսութիւններու մէջ, հե-տամուտ է թեմական մակարդակի վրայ մեր միջ-եկեղեցական շարժման մասնակցութեան առաւել կազմակերպման։ Ուրիշ գործնական քայլ մըն ալ առած ենք համացանցի ճամբով մեր ստեղծած cyber-community-ն առաւել ընդարձակելու եւ ամենօրեայ փոխ-յարաբերութիւններ մշակելու։</w:t>
      </w:r>
    </w:p>
    <w:p w14:paraId="1D62AD38" w14:textId="77777777" w:rsidR="00EA3528" w:rsidRPr="00890961" w:rsidRDefault="00EA3528" w:rsidP="00EA3528">
      <w:pPr>
        <w:rPr>
          <w:rFonts w:ascii="Sylfaen" w:hAnsi="Sylfaen"/>
          <w:sz w:val="28"/>
          <w:szCs w:val="28"/>
        </w:rPr>
      </w:pPr>
      <w:r w:rsidRPr="00890961">
        <w:rPr>
          <w:rFonts w:ascii="Sylfaen" w:hAnsi="Sylfaen"/>
          <w:sz w:val="28"/>
          <w:szCs w:val="28"/>
        </w:rPr>
        <w:t> </w:t>
      </w:r>
    </w:p>
    <w:p w14:paraId="6D9BFEFA" w14:textId="77777777" w:rsidR="00EA3528" w:rsidRPr="00D8088F" w:rsidRDefault="00EA3528" w:rsidP="00EA3528">
      <w:pPr>
        <w:rPr>
          <w:rFonts w:ascii="Sylfaen" w:hAnsi="Sylfaen"/>
          <w:i/>
          <w:iCs/>
          <w:sz w:val="28"/>
          <w:szCs w:val="28"/>
        </w:rPr>
      </w:pPr>
      <w:r w:rsidRPr="00D8088F">
        <w:rPr>
          <w:rFonts w:ascii="Sylfaen" w:hAnsi="Sylfaen"/>
          <w:i/>
          <w:iCs/>
          <w:sz w:val="28"/>
          <w:szCs w:val="28"/>
          <w:u w:val="single"/>
        </w:rPr>
        <w:t>Հարցում</w:t>
      </w:r>
    </w:p>
    <w:p w14:paraId="1491C185" w14:textId="77777777" w:rsidR="00EA3528" w:rsidRPr="00D8088F" w:rsidRDefault="00EA3528" w:rsidP="00EA3528">
      <w:pPr>
        <w:jc w:val="both"/>
        <w:rPr>
          <w:rFonts w:ascii="Sylfaen" w:hAnsi="Sylfaen"/>
          <w:i/>
          <w:iCs/>
          <w:sz w:val="28"/>
          <w:szCs w:val="28"/>
        </w:rPr>
      </w:pPr>
      <w:r w:rsidRPr="00D8088F">
        <w:rPr>
          <w:rFonts w:ascii="Sylfaen" w:hAnsi="Sylfaen"/>
          <w:i/>
          <w:iCs/>
          <w:sz w:val="28"/>
          <w:szCs w:val="28"/>
        </w:rPr>
        <w:t>         Յիշեցիք թէ Ամենայն Հայոց Կաթողիկոսութիւնը եւ Մեծի Տանն Կիլիկիոյ Կաթողիկոսութիւնը երկու պատուիրակութիւններով մասնակ-ցեցան համաժողովին։ Արդեօք այս երկու պատուիրակութիւններուն միջեւ գործակցութիւն յառաջացա՞ւ համաժողովի ընթացքին։</w:t>
      </w:r>
    </w:p>
    <w:p w14:paraId="36B9D92B" w14:textId="77777777" w:rsidR="00EA3528" w:rsidRPr="00890961" w:rsidRDefault="00EA3528" w:rsidP="00EA3528">
      <w:pPr>
        <w:jc w:val="both"/>
        <w:rPr>
          <w:rFonts w:ascii="Sylfaen" w:hAnsi="Sylfaen"/>
          <w:sz w:val="28"/>
          <w:szCs w:val="28"/>
        </w:rPr>
      </w:pPr>
      <w:r w:rsidRPr="00890961">
        <w:rPr>
          <w:rFonts w:ascii="Sylfaen" w:hAnsi="Sylfaen"/>
          <w:sz w:val="28"/>
          <w:szCs w:val="28"/>
          <w:u w:val="single"/>
        </w:rPr>
        <w:t>Պատասխան</w:t>
      </w:r>
    </w:p>
    <w:p w14:paraId="12CD15E6" w14:textId="53AE3EF1" w:rsidR="00EA3528" w:rsidRPr="00890961" w:rsidRDefault="00EA3528" w:rsidP="00EA3528">
      <w:pPr>
        <w:ind w:firstLine="720"/>
        <w:jc w:val="both"/>
        <w:rPr>
          <w:rFonts w:ascii="Sylfaen" w:hAnsi="Sylfaen"/>
          <w:sz w:val="28"/>
          <w:szCs w:val="28"/>
        </w:rPr>
      </w:pPr>
      <w:r w:rsidRPr="00890961">
        <w:rPr>
          <w:rFonts w:ascii="Sylfaen" w:hAnsi="Sylfaen"/>
          <w:sz w:val="28"/>
          <w:szCs w:val="28"/>
        </w:rPr>
        <w:t xml:space="preserve">Մեր երկու Կաթողիկոսական Ս. Աթոռներուն անջատաբար անդա-մակցութիւնը ԵՀԽ-ին եւ առանձին պատուիրակութիւններով մասնակ-ցութիւնը համաժողովին եւ զանազան միջ-եկեղեցական մարմիններու դժբախտաբար ոմանց կողմէ ժխտական կերպով կը մեկնաբանուի. սակայն տրամաբանական մօտեցում ունեցող հայը այս երեւոյթը դրական ու օգտակար պիտի նկատէ Հայ Եկեղեցւոյ համար։ Երկու առանձին </w:t>
      </w:r>
      <w:r w:rsidRPr="00890961">
        <w:rPr>
          <w:rFonts w:ascii="Sylfaen" w:hAnsi="Sylfaen"/>
          <w:sz w:val="28"/>
          <w:szCs w:val="28"/>
        </w:rPr>
        <w:lastRenderedPageBreak/>
        <w:t>պատուիրակութիւններով մասնակցութիւնը ո՛չ միայն թուական հզօ-րութիւն կ</w:t>
      </w:r>
      <w:r>
        <w:rPr>
          <w:rFonts w:ascii="Sylfaen" w:hAnsi="Sylfaen"/>
          <w:sz w:val="28"/>
          <w:szCs w:val="28"/>
        </w:rPr>
        <w:t>՚</w:t>
      </w:r>
      <w:r w:rsidRPr="00890961">
        <w:rPr>
          <w:rFonts w:ascii="Sylfaen" w:hAnsi="Sylfaen"/>
          <w:sz w:val="28"/>
          <w:szCs w:val="28"/>
        </w:rPr>
        <w:t>ապահովէ եւ կացութիւններու նկատմամբ ճկունութեան կարե</w:t>
      </w:r>
      <w:r>
        <w:rPr>
          <w:rFonts w:ascii="Sylfaen" w:hAnsi="Sylfaen"/>
          <w:sz w:val="28"/>
          <w:szCs w:val="28"/>
        </w:rPr>
        <w:t>-</w:t>
      </w:r>
      <w:r w:rsidRPr="00890961">
        <w:rPr>
          <w:rFonts w:ascii="Sylfaen" w:hAnsi="Sylfaen"/>
          <w:sz w:val="28"/>
          <w:szCs w:val="28"/>
        </w:rPr>
        <w:t>լիութիւն կ</w:t>
      </w:r>
      <w:r>
        <w:rPr>
          <w:rFonts w:ascii="Sylfaen" w:hAnsi="Sylfaen"/>
          <w:sz w:val="28"/>
          <w:szCs w:val="28"/>
        </w:rPr>
        <w:t>՚</w:t>
      </w:r>
      <w:r w:rsidRPr="00890961">
        <w:rPr>
          <w:rFonts w:ascii="Sylfaen" w:hAnsi="Sylfaen"/>
          <w:sz w:val="28"/>
          <w:szCs w:val="28"/>
        </w:rPr>
        <w:t>ընձեռէ, այլ նաեւ մեր ժողովուրդը յուզող հարցերուն նկատմամբ միացեալ կեցուածք ունենալու կարելիութիւն կ</w:t>
      </w:r>
      <w:r>
        <w:rPr>
          <w:rFonts w:ascii="Sylfaen" w:hAnsi="Sylfaen"/>
          <w:sz w:val="28"/>
          <w:szCs w:val="28"/>
        </w:rPr>
        <w:t>՚</w:t>
      </w:r>
      <w:r w:rsidRPr="00890961">
        <w:rPr>
          <w:rFonts w:ascii="Sylfaen" w:hAnsi="Sylfaen"/>
          <w:sz w:val="28"/>
          <w:szCs w:val="28"/>
        </w:rPr>
        <w:t>ընծայէ՝ պայմանաւ սակայն, որ գիտնանք ո՛ւր գործակցիլ եւ մէկ ձայնով հրապարակ գալ եւ ո՛ւր անհրաժեշտութեան պարագային տարբեր մօտեցումներ ունենալ։ Չմոռնանք, որ յաճախ քաղաքական հարցեր կը քննարկուին միջ-եկեղեցական կեանքէն ներս, ուր տեսակ-տեսակ զգայնութիւններ յաճախ առկայ են։ Անկասկած որ Հայ Եկեղեցին յուզող հարցերուն նկատմամբ մենք ունեցած ենք եւ միշտ պէտք է ունենանք մէ՛կ կեցուածք։ Այս եղած է մեր Ս. Աթոռին յստակ եւ անվարան մօտեցումը։ Փորթօ Ալեկրէի համաժողովին, մեր երկու պատուիրակութիւններուն միջեւ սիրալիր յարաբերութիւն ու գործակցութիւն կար. սակայն, աւելի՛ն ըլլալու ակնկա</w:t>
      </w:r>
      <w:r w:rsidR="00456DF6">
        <w:rPr>
          <w:rFonts w:ascii="Sylfaen" w:hAnsi="Sylfaen"/>
          <w:sz w:val="28"/>
          <w:szCs w:val="28"/>
        </w:rPr>
        <w:t>-</w:t>
      </w:r>
      <w:r w:rsidRPr="00890961">
        <w:rPr>
          <w:rFonts w:ascii="Sylfaen" w:hAnsi="Sylfaen"/>
          <w:sz w:val="28"/>
          <w:szCs w:val="28"/>
        </w:rPr>
        <w:t>լութիւնը ունինք միշտ։</w:t>
      </w:r>
    </w:p>
    <w:p w14:paraId="60CDD2C6" w14:textId="77777777" w:rsidR="00EA3528" w:rsidRPr="00890961" w:rsidRDefault="00EA3528" w:rsidP="00EA3528">
      <w:pPr>
        <w:jc w:val="both"/>
        <w:rPr>
          <w:rFonts w:ascii="Sylfaen" w:hAnsi="Sylfaen"/>
          <w:sz w:val="28"/>
          <w:szCs w:val="28"/>
        </w:rPr>
      </w:pPr>
      <w:r w:rsidRPr="00890961">
        <w:rPr>
          <w:rFonts w:ascii="Sylfaen" w:hAnsi="Sylfaen"/>
          <w:sz w:val="28"/>
          <w:szCs w:val="28"/>
        </w:rPr>
        <w:t> </w:t>
      </w:r>
    </w:p>
    <w:p w14:paraId="531BD4F0" w14:textId="77777777" w:rsidR="00EA3528" w:rsidRPr="00456DF6" w:rsidRDefault="00EA3528" w:rsidP="00EA3528">
      <w:pPr>
        <w:jc w:val="both"/>
        <w:rPr>
          <w:rFonts w:ascii="Sylfaen" w:hAnsi="Sylfaen"/>
          <w:i/>
          <w:iCs/>
          <w:sz w:val="28"/>
          <w:szCs w:val="28"/>
        </w:rPr>
      </w:pPr>
      <w:r w:rsidRPr="00456DF6">
        <w:rPr>
          <w:rFonts w:ascii="Sylfaen" w:hAnsi="Sylfaen"/>
          <w:i/>
          <w:iCs/>
          <w:sz w:val="28"/>
          <w:szCs w:val="28"/>
          <w:u w:val="single"/>
        </w:rPr>
        <w:t>Հարցում</w:t>
      </w:r>
    </w:p>
    <w:p w14:paraId="6DC4E150" w14:textId="77777777" w:rsidR="00EA3528" w:rsidRPr="00890961" w:rsidRDefault="00EA3528" w:rsidP="00EA3528">
      <w:pPr>
        <w:ind w:firstLine="720"/>
        <w:jc w:val="both"/>
        <w:rPr>
          <w:rFonts w:ascii="Sylfaen" w:hAnsi="Sylfaen"/>
          <w:sz w:val="28"/>
          <w:szCs w:val="28"/>
        </w:rPr>
      </w:pPr>
      <w:r w:rsidRPr="00456DF6">
        <w:rPr>
          <w:rFonts w:ascii="Sylfaen" w:hAnsi="Sylfaen"/>
          <w:i/>
          <w:iCs/>
          <w:sz w:val="28"/>
          <w:szCs w:val="28"/>
        </w:rPr>
        <w:t>Իմացանք որ Ամենայն Հայոց Կաթողիկոսութեան եւ Մեծի Տանն Կիլիկիոյ Կաթողիկոսութեան պատգամաւորներէն ԵՀԽ-ի Կեդր. Վար-չութեան նոր անդամներ ընտրուած են։ Կրնա՞ք ընտրութեան մասին որոշ տեղեկութիւններ հայթայթել։</w:t>
      </w:r>
      <w:r w:rsidRPr="00890961">
        <w:rPr>
          <w:rFonts w:ascii="Sylfaen" w:hAnsi="Sylfaen"/>
          <w:sz w:val="28"/>
          <w:szCs w:val="28"/>
        </w:rPr>
        <w:t> </w:t>
      </w:r>
    </w:p>
    <w:p w14:paraId="3504AA02" w14:textId="77777777" w:rsidR="00EA3528" w:rsidRPr="00890961" w:rsidRDefault="00EA3528" w:rsidP="00EA3528">
      <w:pPr>
        <w:jc w:val="both"/>
        <w:rPr>
          <w:rFonts w:ascii="Sylfaen" w:hAnsi="Sylfaen"/>
          <w:sz w:val="28"/>
          <w:szCs w:val="28"/>
        </w:rPr>
      </w:pPr>
      <w:r w:rsidRPr="00890961">
        <w:rPr>
          <w:rFonts w:ascii="Sylfaen" w:hAnsi="Sylfaen"/>
          <w:sz w:val="28"/>
          <w:szCs w:val="28"/>
          <w:u w:val="single"/>
        </w:rPr>
        <w:t>Պատասխան</w:t>
      </w:r>
    </w:p>
    <w:p w14:paraId="0EFAD071"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ԵՀԽ-ի Կեդր. Վարչութեան ընտրութիւնը ընդհանրապէս համաժո-ղովներու ընթացքին երկար քննարկումներու ու սակարկութիւններու դուռ կը բանայ. նոյնը եղաւ նաեւ 9-րդ Համաժողովի ընթացքին։ Իսկ մեր երկու Ս. Աթոռներու պարագային ամեն բան ընթացաւ հեզասահ կերպով։ Ս. Էջմիածնի կողմէ անդամ ընտրուեցան Վիգէն Եպս. Այքազեան եւ Երէցկին Փոլա Տեվեճեան։ Իսկ Անթիլիասի կողմէ, Վեհափառ Հայրապետին յանձ</w:t>
      </w:r>
      <w:r>
        <w:rPr>
          <w:rFonts w:ascii="Sylfaen" w:hAnsi="Sylfaen"/>
          <w:sz w:val="28"/>
          <w:szCs w:val="28"/>
        </w:rPr>
        <w:t>-</w:t>
      </w:r>
      <w:r w:rsidRPr="00890961">
        <w:rPr>
          <w:rFonts w:ascii="Sylfaen" w:hAnsi="Sylfaen"/>
          <w:sz w:val="28"/>
          <w:szCs w:val="28"/>
        </w:rPr>
        <w:t>նարարութեամբ, Դոկտ. Նորա Պայրագտարեան-Գապագեան եւ ես։ Հոս յայտնեմ, որ առաջին անգամ ըլլալով Մեծի Տանն Կիլիկիոյ Կաթո</w:t>
      </w:r>
      <w:r>
        <w:rPr>
          <w:rFonts w:ascii="Sylfaen" w:hAnsi="Sylfaen"/>
          <w:sz w:val="28"/>
          <w:szCs w:val="28"/>
        </w:rPr>
        <w:t>-</w:t>
      </w:r>
      <w:r w:rsidRPr="00890961">
        <w:rPr>
          <w:rFonts w:ascii="Sylfaen" w:hAnsi="Sylfaen"/>
          <w:sz w:val="28"/>
          <w:szCs w:val="28"/>
        </w:rPr>
        <w:t>ղիկոսութիւ</w:t>
      </w:r>
      <w:r>
        <w:rPr>
          <w:rFonts w:ascii="Sylfaen" w:hAnsi="Sylfaen"/>
          <w:sz w:val="28"/>
          <w:szCs w:val="28"/>
        </w:rPr>
        <w:t>ն</w:t>
      </w:r>
      <w:r w:rsidRPr="00890961">
        <w:rPr>
          <w:rFonts w:ascii="Sylfaen" w:hAnsi="Sylfaen"/>
          <w:sz w:val="28"/>
          <w:szCs w:val="28"/>
        </w:rPr>
        <w:t>ը երկու մնայուն անդամներ կ</w:t>
      </w:r>
      <w:r>
        <w:rPr>
          <w:rFonts w:ascii="Sylfaen" w:hAnsi="Sylfaen"/>
          <w:sz w:val="28"/>
          <w:szCs w:val="28"/>
        </w:rPr>
        <w:t>՚</w:t>
      </w:r>
      <w:r w:rsidRPr="00890961">
        <w:rPr>
          <w:rFonts w:ascii="Sylfaen" w:hAnsi="Sylfaen"/>
          <w:sz w:val="28"/>
          <w:szCs w:val="28"/>
        </w:rPr>
        <w:t>ունենայ Կեդր. Վարչութենէն ներս։ Իսկ Գործադիր Վարչութեան պարագային, որ կ</w:t>
      </w:r>
      <w:r>
        <w:rPr>
          <w:rFonts w:ascii="Sylfaen" w:hAnsi="Sylfaen"/>
          <w:sz w:val="28"/>
          <w:szCs w:val="28"/>
        </w:rPr>
        <w:t>՚</w:t>
      </w:r>
      <w:r w:rsidRPr="00890961">
        <w:rPr>
          <w:rFonts w:ascii="Sylfaen" w:hAnsi="Sylfaen"/>
          <w:sz w:val="28"/>
          <w:szCs w:val="28"/>
        </w:rPr>
        <w:t>ընտրուի Կեդր. Վարչութեան կողմէ, անդամ ընտրուեցաւ Վիգէն Սրբազանը։ Այս ուղղութեամբ անհրաժեշտ կը նկատեմ հետեւեալ բացատրութիւնը տալ։ Ես անդամ էի Գործադիր Վարչութեան ընտրողական յանձնախումբին։ Ընտրողական յանձնախումբի առաջին իսկ նիստին, Արեւելեան Ուղ</w:t>
      </w:r>
      <w:r>
        <w:rPr>
          <w:rFonts w:ascii="Sylfaen" w:hAnsi="Sylfaen"/>
          <w:sz w:val="28"/>
          <w:szCs w:val="28"/>
        </w:rPr>
        <w:t>-</w:t>
      </w:r>
      <w:r w:rsidRPr="00890961">
        <w:rPr>
          <w:rFonts w:ascii="Sylfaen" w:hAnsi="Sylfaen"/>
          <w:sz w:val="28"/>
          <w:szCs w:val="28"/>
        </w:rPr>
        <w:lastRenderedPageBreak/>
        <w:t>ղափառ Եկեղեցիներուն կողմէ Միջին Արեւելքէն առաջարկուեցաւ Դոկտ. Նորա Պայրագտարեանին անունը՝ ուրիշներուն կողմէ. որովհետեւ, ինչպէս քիչ առաջ կ</w:t>
      </w:r>
      <w:r>
        <w:rPr>
          <w:rFonts w:ascii="Sylfaen" w:hAnsi="Sylfaen"/>
          <w:sz w:val="28"/>
          <w:szCs w:val="28"/>
        </w:rPr>
        <w:t>՚</w:t>
      </w:r>
      <w:r w:rsidRPr="00890961">
        <w:rPr>
          <w:rFonts w:ascii="Sylfaen" w:hAnsi="Sylfaen"/>
          <w:sz w:val="28"/>
          <w:szCs w:val="28"/>
        </w:rPr>
        <w:t>ըսէի համաժողովի լիակատար մէկ նիստի ընթացքին հրապարակային իր ելոյթով դրական տպաւորութիւն ձգած էր ան ներկաներուն վրայ։ Ընտրողական յանձնախումբի առաջին նիստէն յետոյ, ԵՀԽ-ի Ընդհ. Քարտուղարը Վեհափառ Հայրապետին յայտնած է թէ Ամենայն Հայոց Կաթողիկոսութեան պատուիրակութիւնը կը բողոքէ եւ կ</w:t>
      </w:r>
      <w:r>
        <w:rPr>
          <w:rFonts w:ascii="Sylfaen" w:hAnsi="Sylfaen"/>
          <w:sz w:val="28"/>
          <w:szCs w:val="28"/>
        </w:rPr>
        <w:t>՚</w:t>
      </w:r>
      <w:r w:rsidRPr="00890961">
        <w:rPr>
          <w:rFonts w:ascii="Sylfaen" w:hAnsi="Sylfaen"/>
          <w:sz w:val="28"/>
          <w:szCs w:val="28"/>
        </w:rPr>
        <w:t>ուզէ որ իր ներկայացուցիչը անդամ ըլլայ Գործադիր Վարչութեան։ Վեհափառ Հայրապետը նկատի ունենալով որ Ս. Էջմիածինի ներ</w:t>
      </w:r>
      <w:r>
        <w:rPr>
          <w:rFonts w:ascii="Sylfaen" w:hAnsi="Sylfaen"/>
          <w:sz w:val="28"/>
          <w:szCs w:val="28"/>
        </w:rPr>
        <w:t>-</w:t>
      </w:r>
      <w:r w:rsidRPr="00890961">
        <w:rPr>
          <w:rFonts w:ascii="Sylfaen" w:hAnsi="Sylfaen"/>
          <w:sz w:val="28"/>
          <w:szCs w:val="28"/>
        </w:rPr>
        <w:t>կայացուցիչը երբեք անդամ չէ եղած Գործադիր Վարչութեան, անմիջապէս թելադրեց ինծի, որ Դոկտ. Նորա Պայրագտարեան-Գապագեանին փո</w:t>
      </w:r>
      <w:r>
        <w:rPr>
          <w:rFonts w:ascii="Sylfaen" w:hAnsi="Sylfaen"/>
          <w:sz w:val="28"/>
          <w:szCs w:val="28"/>
        </w:rPr>
        <w:t>-</w:t>
      </w:r>
      <w:r w:rsidRPr="00890961">
        <w:rPr>
          <w:rFonts w:ascii="Sylfaen" w:hAnsi="Sylfaen"/>
          <w:sz w:val="28"/>
          <w:szCs w:val="28"/>
        </w:rPr>
        <w:t>խարէն առաջարկեմ Վիգէն Սրբազանին անունը։ Եւ այդպէս ալ եղաւ։ </w:t>
      </w:r>
    </w:p>
    <w:p w14:paraId="471B3DFE" w14:textId="77777777" w:rsidR="00EA3528" w:rsidRPr="00890961" w:rsidRDefault="00EA3528" w:rsidP="00EA3528">
      <w:pPr>
        <w:jc w:val="both"/>
        <w:rPr>
          <w:rFonts w:ascii="Sylfaen" w:hAnsi="Sylfaen"/>
          <w:sz w:val="28"/>
          <w:szCs w:val="28"/>
        </w:rPr>
      </w:pPr>
      <w:r w:rsidRPr="00890961">
        <w:rPr>
          <w:rFonts w:ascii="Sylfaen" w:hAnsi="Sylfaen"/>
          <w:sz w:val="28"/>
          <w:szCs w:val="28"/>
        </w:rPr>
        <w:t> </w:t>
      </w:r>
    </w:p>
    <w:p w14:paraId="7B2602ED" w14:textId="77777777" w:rsidR="00EA3528" w:rsidRPr="00456DF6" w:rsidRDefault="00EA3528" w:rsidP="00EA3528">
      <w:pPr>
        <w:jc w:val="both"/>
        <w:rPr>
          <w:rFonts w:ascii="Sylfaen" w:hAnsi="Sylfaen"/>
          <w:i/>
          <w:iCs/>
          <w:sz w:val="28"/>
          <w:szCs w:val="28"/>
        </w:rPr>
      </w:pPr>
      <w:r w:rsidRPr="00456DF6">
        <w:rPr>
          <w:rFonts w:ascii="Sylfaen" w:hAnsi="Sylfaen"/>
          <w:i/>
          <w:iCs/>
          <w:sz w:val="28"/>
          <w:szCs w:val="28"/>
          <w:u w:val="single"/>
        </w:rPr>
        <w:t>Հարցում</w:t>
      </w:r>
    </w:p>
    <w:p w14:paraId="7C4B2D23" w14:textId="77777777" w:rsidR="00EA3528" w:rsidRPr="00456DF6" w:rsidRDefault="00EA3528" w:rsidP="00EA3528">
      <w:pPr>
        <w:ind w:firstLine="720"/>
        <w:jc w:val="both"/>
        <w:rPr>
          <w:rFonts w:ascii="Sylfaen" w:hAnsi="Sylfaen"/>
          <w:i/>
          <w:iCs/>
          <w:sz w:val="28"/>
          <w:szCs w:val="28"/>
        </w:rPr>
      </w:pPr>
      <w:r w:rsidRPr="00456DF6">
        <w:rPr>
          <w:rFonts w:ascii="Sylfaen" w:hAnsi="Sylfaen"/>
          <w:i/>
          <w:iCs/>
          <w:sz w:val="28"/>
          <w:szCs w:val="28"/>
        </w:rPr>
        <w:t>Իմացանք որ դարձեալ առաջարկներ եղած են որ Վեհափառ Հայ-րապետը 3-րդ շրջանի մը համար շարունակէ ԵՀԽ-ի իր ատենապե-տութիւնը։</w:t>
      </w:r>
    </w:p>
    <w:p w14:paraId="6B0F9F42" w14:textId="77777777" w:rsidR="00EA3528" w:rsidRPr="00890961" w:rsidRDefault="00EA3528" w:rsidP="00EA3528">
      <w:pPr>
        <w:jc w:val="both"/>
        <w:rPr>
          <w:rFonts w:ascii="Sylfaen" w:hAnsi="Sylfaen"/>
          <w:sz w:val="28"/>
          <w:szCs w:val="28"/>
        </w:rPr>
      </w:pPr>
      <w:r w:rsidRPr="00890961">
        <w:rPr>
          <w:rFonts w:ascii="Sylfaen" w:hAnsi="Sylfaen"/>
          <w:sz w:val="28"/>
          <w:szCs w:val="28"/>
          <w:u w:val="single"/>
        </w:rPr>
        <w:t>Պատասխան</w:t>
      </w:r>
    </w:p>
    <w:p w14:paraId="515D9771"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Ճի՛շդ է։ Հիմա որ արդէն համաժողովը վերջ գտած է, պատմութեան համար կ</w:t>
      </w:r>
      <w:r>
        <w:rPr>
          <w:rFonts w:ascii="Sylfaen" w:hAnsi="Sylfaen"/>
          <w:sz w:val="28"/>
          <w:szCs w:val="28"/>
        </w:rPr>
        <w:t>՚</w:t>
      </w:r>
      <w:r w:rsidRPr="00890961">
        <w:rPr>
          <w:rFonts w:ascii="Sylfaen" w:hAnsi="Sylfaen"/>
          <w:sz w:val="28"/>
          <w:szCs w:val="28"/>
        </w:rPr>
        <w:t>ուզեմ այս մասին հետեւեալ տեղեկութիւնները փոխանցել։ Շուրջ տարիէ մը ի վեր արդէն սկսած էին Վեհափառ Հայրապետին մօտենալ եկեղեցւոյ պետեր, ներկայացուցիչներ եւ միջ-եկեղեցական շրջանային կազմակերպութիւններու պատասխանատուներ, յայտնելով իրենց փա</w:t>
      </w:r>
      <w:r>
        <w:rPr>
          <w:rFonts w:ascii="Sylfaen" w:hAnsi="Sylfaen"/>
          <w:sz w:val="28"/>
          <w:szCs w:val="28"/>
        </w:rPr>
        <w:t>-</w:t>
      </w:r>
      <w:r w:rsidRPr="00890961">
        <w:rPr>
          <w:rFonts w:ascii="Sylfaen" w:hAnsi="Sylfaen"/>
          <w:sz w:val="28"/>
          <w:szCs w:val="28"/>
        </w:rPr>
        <w:t>փաքը որ ան 3-րդ շրջանի համար եւս շարունակէ իր ատենապետութիւնը՝ նկատի ունենալով ԵՀԽ-ի դիմագրաւած դժուարութիւնները ու ներկայ աշխարհի պայմանները։ Նոյն մօտեցումը ունեցան շատեր համաժողովի ընթացքին Փորթօ Ալեկրէի մէջ։ Ես այս բոլորին ականատեսն ու ական</w:t>
      </w:r>
      <w:r>
        <w:rPr>
          <w:rFonts w:ascii="Sylfaen" w:hAnsi="Sylfaen"/>
          <w:sz w:val="28"/>
          <w:szCs w:val="28"/>
        </w:rPr>
        <w:t>-</w:t>
      </w:r>
      <w:r w:rsidRPr="00890961">
        <w:rPr>
          <w:rFonts w:ascii="Sylfaen" w:hAnsi="Sylfaen"/>
          <w:sz w:val="28"/>
          <w:szCs w:val="28"/>
        </w:rPr>
        <w:t>ջալուրը եղայ։ Սակայն Վեհափառ Հայրապետին կեցուածքն ու տեսակէտը յստակ էին. տասնհինգ տարիներու ատենապետութենէ յետոյ ան ան</w:t>
      </w:r>
      <w:r>
        <w:rPr>
          <w:rFonts w:ascii="Sylfaen" w:hAnsi="Sylfaen"/>
          <w:sz w:val="28"/>
          <w:szCs w:val="28"/>
        </w:rPr>
        <w:t>-</w:t>
      </w:r>
      <w:r w:rsidRPr="00890961">
        <w:rPr>
          <w:rFonts w:ascii="Sylfaen" w:hAnsi="Sylfaen"/>
          <w:sz w:val="28"/>
          <w:szCs w:val="28"/>
        </w:rPr>
        <w:t>հրաժեշտ կը տեսնէր որ ուրիշ անձ մը ստանձնէ այս պատաս</w:t>
      </w:r>
      <w:r>
        <w:rPr>
          <w:rFonts w:ascii="Sylfaen" w:hAnsi="Sylfaen"/>
          <w:sz w:val="28"/>
          <w:szCs w:val="28"/>
        </w:rPr>
        <w:t>-</w:t>
      </w:r>
      <w:r w:rsidRPr="00890961">
        <w:rPr>
          <w:rFonts w:ascii="Sylfaen" w:hAnsi="Sylfaen"/>
          <w:sz w:val="28"/>
          <w:szCs w:val="28"/>
        </w:rPr>
        <w:t>խանատւութիւնը։ Նաեւ նկատի ունենալով միջ-եկեղեցական շարժման ներկայ հանգրուանը եւ այս շարժման դիմաց գտնուող նոր առաջ</w:t>
      </w:r>
      <w:r>
        <w:rPr>
          <w:rFonts w:ascii="Sylfaen" w:hAnsi="Sylfaen"/>
          <w:sz w:val="28"/>
          <w:szCs w:val="28"/>
        </w:rPr>
        <w:t>-</w:t>
      </w:r>
      <w:r w:rsidRPr="00890961">
        <w:rPr>
          <w:rFonts w:ascii="Sylfaen" w:hAnsi="Sylfaen"/>
          <w:sz w:val="28"/>
          <w:szCs w:val="28"/>
        </w:rPr>
        <w:t xml:space="preserve">նահերթութիւնները, ինչպէս նաեւ միջ-կրօնական երկխօսութեան ու գործակցութեան ստացած լայն ծաւալը, Վեհափառ Հայրապետը ուզեց իր նախապատւութիւնը տալ միջ-կրօնական երկխօսութեան՝ անշուշտ </w:t>
      </w:r>
      <w:r w:rsidRPr="00890961">
        <w:rPr>
          <w:rFonts w:ascii="Sylfaen" w:hAnsi="Sylfaen"/>
          <w:sz w:val="28"/>
          <w:szCs w:val="28"/>
        </w:rPr>
        <w:lastRenderedPageBreak/>
        <w:t>առանց անտեսելու միջ-եկեղեցական գործակցութիւնը։ Այս գծով արդէն իսկ Վեհափառ Հայրապետը լայն գործունէութեան սկսած է վերջին մի քանի տարիներու ընթացքին եւ նաեւ ունի նոր ծրագիրներ՝ թէ՛ շրջանային եւ թէ՛ միջազգային մակարդակներու վրայ։ </w:t>
      </w:r>
    </w:p>
    <w:p w14:paraId="0E87BC9F" w14:textId="77777777" w:rsidR="00EA3528" w:rsidRPr="00890961" w:rsidRDefault="00EA3528" w:rsidP="00EA3528">
      <w:pPr>
        <w:ind w:firstLine="720"/>
        <w:jc w:val="both"/>
        <w:rPr>
          <w:rFonts w:ascii="Sylfaen" w:hAnsi="Sylfaen"/>
          <w:sz w:val="28"/>
          <w:szCs w:val="28"/>
        </w:rPr>
      </w:pPr>
      <w:r w:rsidRPr="00890961">
        <w:rPr>
          <w:rFonts w:ascii="Sylfaen" w:hAnsi="Sylfaen"/>
          <w:sz w:val="28"/>
          <w:szCs w:val="28"/>
        </w:rPr>
        <w:t>Իսկ ինչ կը վերաբերի նոր ատենապետի ընտրութեան, շուրջ տարիէ մը ի վեր Վեհափառ Հայրապետը այս գծով արդէն իսկ աշխատանքի լծուած էր։ Ընդհ. Քարտուղարին հետ խորհրդակցաբար ան կապ հաս</w:t>
      </w:r>
      <w:r>
        <w:rPr>
          <w:rFonts w:ascii="Sylfaen" w:hAnsi="Sylfaen"/>
          <w:sz w:val="28"/>
          <w:szCs w:val="28"/>
        </w:rPr>
        <w:t>-</w:t>
      </w:r>
      <w:r w:rsidRPr="00890961">
        <w:rPr>
          <w:rFonts w:ascii="Sylfaen" w:hAnsi="Sylfaen"/>
          <w:sz w:val="28"/>
          <w:szCs w:val="28"/>
        </w:rPr>
        <w:t>տատած էր Ուփսալայի արքեպիսկոպոսին եւ գերման եկեղեցիներու խորհուրդի նախագահ եպիսկոպոսին հետ, որոնց անձնապէս բարեկամ է Վեհափառ Հայրապետը։ Սակայն անոնք ինչ-ինչ պատճառներով չէին ուզած ստանձնել ատենապետութիւնը։ Ապա, Վեհափառ Հայրապետին եւ Ընդհ. Քարտուղարին ուշադրութիւնը կեդրոնացած էր Պրազիլի լուտե</w:t>
      </w:r>
      <w:r>
        <w:rPr>
          <w:rFonts w:ascii="Sylfaen" w:hAnsi="Sylfaen"/>
          <w:sz w:val="28"/>
          <w:szCs w:val="28"/>
        </w:rPr>
        <w:t>-</w:t>
      </w:r>
      <w:r w:rsidRPr="00890961">
        <w:rPr>
          <w:rFonts w:ascii="Sylfaen" w:hAnsi="Sylfaen"/>
          <w:sz w:val="28"/>
          <w:szCs w:val="28"/>
        </w:rPr>
        <w:t>րական եկեղեցիներու նախագահ Դոկտ. Ուոլթըր Օլթման Եպիսկոպոսին վրայ։ Թէ համաժողովէն առաջ եւ թէ համաժողովի ընթացքին Վեհափառ Հայրապետը հանդիպումներ ունեցաւ Օլթման Եպիսկոպոսին հետ եւ ապա ան ընտրուեցաւ ԵՀԽ-ի Կեդր. Վարչութեան Ատենապետ։ </w:t>
      </w:r>
    </w:p>
    <w:p w14:paraId="085BC8D3" w14:textId="77777777" w:rsidR="00EA3528" w:rsidRDefault="00EA3528" w:rsidP="00EA3528">
      <w:pPr>
        <w:ind w:firstLine="720"/>
        <w:jc w:val="both"/>
        <w:rPr>
          <w:rFonts w:ascii="Sylfaen" w:hAnsi="Sylfaen"/>
          <w:sz w:val="28"/>
          <w:szCs w:val="28"/>
        </w:rPr>
      </w:pPr>
      <w:r w:rsidRPr="00890961">
        <w:rPr>
          <w:rFonts w:ascii="Sylfaen" w:hAnsi="Sylfaen"/>
          <w:sz w:val="28"/>
          <w:szCs w:val="28"/>
        </w:rPr>
        <w:t>Կ</w:t>
      </w:r>
      <w:r>
        <w:rPr>
          <w:rFonts w:ascii="Sylfaen" w:hAnsi="Sylfaen"/>
          <w:sz w:val="28"/>
          <w:szCs w:val="28"/>
        </w:rPr>
        <w:t>՚</w:t>
      </w:r>
      <w:r w:rsidRPr="00890961">
        <w:rPr>
          <w:rFonts w:ascii="Sylfaen" w:hAnsi="Sylfaen"/>
          <w:sz w:val="28"/>
          <w:szCs w:val="28"/>
        </w:rPr>
        <w:t>ուզեմ հոս աւելցնել թէ Վեհափառ Հայրապետը վարչականօրէն կը դադրի ԵՀԽ-ի ղեկավարութեան մաս կազմելէ. սակայն, նո՛յն կապ-ւածութեամբ կը շարունակէ իր առաջնորդող մասնակցութիւնը բերել ԵՀԽ-ի աշխատանքին եւ ընդհանրապէս միջ-եկեղեցական շարժման։</w:t>
      </w:r>
    </w:p>
    <w:p w14:paraId="5AB9B046" w14:textId="77777777" w:rsidR="00456DF6" w:rsidRPr="00890961" w:rsidRDefault="00456DF6" w:rsidP="00EA3528">
      <w:pPr>
        <w:ind w:firstLine="720"/>
        <w:jc w:val="both"/>
        <w:rPr>
          <w:rFonts w:ascii="Sylfaen" w:hAnsi="Sylfaen"/>
          <w:sz w:val="28"/>
          <w:szCs w:val="28"/>
        </w:rPr>
      </w:pPr>
    </w:p>
    <w:p w14:paraId="44340ECF" w14:textId="20AC56B5" w:rsidR="00EA3528" w:rsidRPr="00456DF6" w:rsidRDefault="00EA3528" w:rsidP="00EA3528">
      <w:pPr>
        <w:jc w:val="both"/>
        <w:rPr>
          <w:rFonts w:ascii="Sylfaen" w:hAnsi="Sylfaen"/>
          <w:i/>
          <w:iCs/>
          <w:sz w:val="28"/>
          <w:szCs w:val="28"/>
        </w:rPr>
      </w:pPr>
      <w:r w:rsidRPr="00456DF6">
        <w:rPr>
          <w:rFonts w:ascii="Sylfaen" w:hAnsi="Sylfaen"/>
          <w:i/>
          <w:iCs/>
          <w:sz w:val="28"/>
          <w:szCs w:val="28"/>
          <w:u w:val="single"/>
        </w:rPr>
        <w:t>Հարցում</w:t>
      </w:r>
    </w:p>
    <w:p w14:paraId="1C28F1F8" w14:textId="77777777" w:rsidR="00EA3528" w:rsidRPr="00890961" w:rsidRDefault="00EA3528" w:rsidP="00EA3528">
      <w:pPr>
        <w:ind w:firstLine="720"/>
        <w:jc w:val="both"/>
        <w:rPr>
          <w:rFonts w:ascii="Sylfaen" w:hAnsi="Sylfaen"/>
          <w:sz w:val="28"/>
          <w:szCs w:val="28"/>
        </w:rPr>
      </w:pPr>
      <w:r w:rsidRPr="00456DF6">
        <w:rPr>
          <w:rFonts w:ascii="Sylfaen" w:hAnsi="Sylfaen"/>
          <w:i/>
          <w:iCs/>
          <w:sz w:val="28"/>
          <w:szCs w:val="28"/>
        </w:rPr>
        <w:t>Վստահաբար, համաժողովէն ետք ԵՀԽ-ի կեանքն ու ծառայութիւնը առաջնահերթութիւններու եւ նոր հրամայականներու դիմաց կը գտնուին։ Որպէս վերջին խօսք կրնա՞ք բնորոշել ԵՀԽ-ի եւ միջ-եկեղեցական շարժ-ման դիմագրաւած մարտահրաւէրները։</w:t>
      </w:r>
    </w:p>
    <w:p w14:paraId="69D7779B" w14:textId="77777777" w:rsidR="00EA3528" w:rsidRPr="00890961" w:rsidRDefault="00EA3528" w:rsidP="00EA3528">
      <w:pPr>
        <w:jc w:val="both"/>
        <w:rPr>
          <w:rFonts w:ascii="Sylfaen" w:hAnsi="Sylfaen"/>
          <w:sz w:val="28"/>
          <w:szCs w:val="28"/>
        </w:rPr>
      </w:pPr>
      <w:r w:rsidRPr="00890961">
        <w:rPr>
          <w:rFonts w:ascii="Sylfaen" w:hAnsi="Sylfaen"/>
          <w:sz w:val="28"/>
          <w:szCs w:val="28"/>
          <w:u w:val="single"/>
        </w:rPr>
        <w:t>Պատասխան</w:t>
      </w:r>
    </w:p>
    <w:p w14:paraId="0A145E36" w14:textId="77777777" w:rsidR="00EA3528" w:rsidRPr="00890961" w:rsidRDefault="00EA3528" w:rsidP="00EA3528">
      <w:pPr>
        <w:jc w:val="both"/>
        <w:rPr>
          <w:rFonts w:ascii="Sylfaen" w:hAnsi="Sylfaen"/>
          <w:sz w:val="28"/>
          <w:szCs w:val="28"/>
        </w:rPr>
      </w:pPr>
      <w:r w:rsidRPr="00890961">
        <w:rPr>
          <w:rFonts w:ascii="Sylfaen" w:hAnsi="Sylfaen"/>
          <w:sz w:val="28"/>
          <w:szCs w:val="28"/>
        </w:rPr>
        <w:t>            Ես կը խորհիմ որ ոչ միայն ԵՀԽ-ն մասնաւորաբար եւ միջ-եկեղեցական շարժումը ընդհանրապէս, այլ եկեղեցիներն ու բովանդակ մարդկութիւնը իրարու հետ ապրելու եւ գործակցելու «քաղցր լուծը» կրելու պարտաւորութեան տակ կը գտնուին։ Բազմամշակութային եւ բազմակրօն ընկերութիւնները հանդուրժողականութեամբ եւ համագործակցութեամբ կրնան խաղաղ եւ ապահով ներկայ մը շնորհել եւ ապագայ մը երաշ</w:t>
      </w:r>
      <w:r>
        <w:rPr>
          <w:rFonts w:ascii="Sylfaen" w:hAnsi="Sylfaen"/>
          <w:sz w:val="28"/>
          <w:szCs w:val="28"/>
        </w:rPr>
        <w:t>-</w:t>
      </w:r>
      <w:r w:rsidRPr="00890961">
        <w:rPr>
          <w:rFonts w:ascii="Sylfaen" w:hAnsi="Sylfaen"/>
          <w:sz w:val="28"/>
          <w:szCs w:val="28"/>
        </w:rPr>
        <w:t xml:space="preserve">խաւորել համայն մարդկութեան։ Ահա այս իրականութեան դիմաց է որ ԵՀԽ-ը նախաձեռնած է ինքնաքննարկման եւ վերակառուցման, յատուկ </w:t>
      </w:r>
      <w:r w:rsidRPr="00890961">
        <w:rPr>
          <w:rFonts w:ascii="Sylfaen" w:hAnsi="Sylfaen"/>
          <w:sz w:val="28"/>
          <w:szCs w:val="28"/>
        </w:rPr>
        <w:lastRenderedPageBreak/>
        <w:t>ուշադրութիւն կը դարձնէ ոչ-քրիստոնեայ կրօններու հետ երկխօսութեան, կը փորձէ պեղել տարբեր եկեղեցիներու կեանքին մէջ դրսեւորուող հոգեւոր արժէքները եւ զանոնք բաժնեկցիլ բոլորին հետ, մասնաւոր կարեւորութեամբ կը քննարկէ եկեղեցաբանական հարցերը եւ իր օրա</w:t>
      </w:r>
      <w:r>
        <w:rPr>
          <w:rFonts w:ascii="Sylfaen" w:hAnsi="Sylfaen"/>
          <w:sz w:val="28"/>
          <w:szCs w:val="28"/>
        </w:rPr>
        <w:t>-</w:t>
      </w:r>
      <w:r w:rsidRPr="00890961">
        <w:rPr>
          <w:rFonts w:ascii="Sylfaen" w:hAnsi="Sylfaen"/>
          <w:sz w:val="28"/>
          <w:szCs w:val="28"/>
        </w:rPr>
        <w:t>կարգին վրայ կը պահէ աշխարհը յուզող բոլոր երեւոյթները։ Յարափոփոխ աշխարհին հետ քայլ պահելու մարտահրաւէրը խիզախօրէն դիմա</w:t>
      </w:r>
      <w:r>
        <w:rPr>
          <w:rFonts w:ascii="Sylfaen" w:hAnsi="Sylfaen"/>
          <w:sz w:val="28"/>
          <w:szCs w:val="28"/>
        </w:rPr>
        <w:t>-</w:t>
      </w:r>
      <w:r w:rsidRPr="00890961">
        <w:rPr>
          <w:rFonts w:ascii="Sylfaen" w:hAnsi="Sylfaen"/>
          <w:sz w:val="28"/>
          <w:szCs w:val="28"/>
        </w:rPr>
        <w:t>գ</w:t>
      </w:r>
      <w:r>
        <w:rPr>
          <w:rFonts w:ascii="Sylfaen" w:hAnsi="Sylfaen"/>
          <w:sz w:val="28"/>
          <w:szCs w:val="28"/>
        </w:rPr>
        <w:t>ը</w:t>
      </w:r>
      <w:r w:rsidRPr="00890961">
        <w:rPr>
          <w:rFonts w:ascii="Sylfaen" w:hAnsi="Sylfaen"/>
          <w:sz w:val="28"/>
          <w:szCs w:val="28"/>
        </w:rPr>
        <w:t>րաւելու կոչուած է ԵՀԽ-ը, միշտ շարունակելով աղօթել՝ «Տէր Աստուած, Քու Շնորհքովդ Կերպարանափոխէ Աշխարհը»։</w:t>
      </w:r>
    </w:p>
    <w:p w14:paraId="31D4F18F"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5FB4D" w14:textId="77777777" w:rsidR="005A51FB" w:rsidRDefault="005A51FB" w:rsidP="00EA3528">
      <w:r>
        <w:separator/>
      </w:r>
    </w:p>
  </w:endnote>
  <w:endnote w:type="continuationSeparator" w:id="0">
    <w:p w14:paraId="482A12CE" w14:textId="77777777" w:rsidR="005A51FB" w:rsidRDefault="005A51FB" w:rsidP="00EA3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6353207"/>
      <w:docPartObj>
        <w:docPartGallery w:val="Page Numbers (Bottom of Page)"/>
        <w:docPartUnique/>
      </w:docPartObj>
    </w:sdtPr>
    <w:sdtContent>
      <w:p w14:paraId="43EB7D80" w14:textId="2BA1AB2E" w:rsidR="00EA3528" w:rsidRDefault="00EA352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39CDD88" w14:textId="77777777" w:rsidR="00EA3528" w:rsidRDefault="00EA3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25413091"/>
      <w:docPartObj>
        <w:docPartGallery w:val="Page Numbers (Bottom of Page)"/>
        <w:docPartUnique/>
      </w:docPartObj>
    </w:sdtPr>
    <w:sdtContent>
      <w:p w14:paraId="5B551662" w14:textId="458B9F3C" w:rsidR="00EA3528" w:rsidRDefault="00EA352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0</w:t>
        </w:r>
        <w:r>
          <w:rPr>
            <w:rStyle w:val="PageNumber"/>
          </w:rPr>
          <w:fldChar w:fldCharType="end"/>
        </w:r>
      </w:p>
    </w:sdtContent>
  </w:sdt>
  <w:p w14:paraId="4CB8745E" w14:textId="77777777" w:rsidR="00EA3528" w:rsidRDefault="00EA3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66A831" w14:textId="77777777" w:rsidR="005A51FB" w:rsidRDefault="005A51FB" w:rsidP="00EA3528">
      <w:r>
        <w:separator/>
      </w:r>
    </w:p>
  </w:footnote>
  <w:footnote w:type="continuationSeparator" w:id="0">
    <w:p w14:paraId="33F8BF09" w14:textId="77777777" w:rsidR="005A51FB" w:rsidRDefault="005A51FB" w:rsidP="00EA352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528"/>
    <w:rsid w:val="00157BF2"/>
    <w:rsid w:val="003D7CBC"/>
    <w:rsid w:val="00456DF6"/>
    <w:rsid w:val="005824C9"/>
    <w:rsid w:val="005A51FB"/>
    <w:rsid w:val="00763B9E"/>
    <w:rsid w:val="007D7895"/>
    <w:rsid w:val="009B5844"/>
    <w:rsid w:val="00A5478B"/>
    <w:rsid w:val="00B41865"/>
    <w:rsid w:val="00D8088F"/>
    <w:rsid w:val="00EA3528"/>
    <w:rsid w:val="00EA4D0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E6B4FEB"/>
  <w15:chartTrackingRefBased/>
  <w15:docId w15:val="{32C60AD2-AF03-AB46-B87A-4522A65C2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528"/>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A35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35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352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352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A352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A352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A352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A352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A352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5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35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352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352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A352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A35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A35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A35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A35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A35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52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A352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5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A3528"/>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A3528"/>
    <w:rPr>
      <w:i/>
      <w:iCs/>
      <w:color w:val="404040" w:themeColor="text1" w:themeTint="BF"/>
    </w:rPr>
  </w:style>
  <w:style w:type="paragraph" w:styleId="ListParagraph">
    <w:name w:val="List Paragraph"/>
    <w:basedOn w:val="Normal"/>
    <w:uiPriority w:val="34"/>
    <w:qFormat/>
    <w:rsid w:val="00EA3528"/>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A3528"/>
    <w:rPr>
      <w:i/>
      <w:iCs/>
      <w:color w:val="2F5496" w:themeColor="accent1" w:themeShade="BF"/>
    </w:rPr>
  </w:style>
  <w:style w:type="paragraph" w:styleId="IntenseQuote">
    <w:name w:val="Intense Quote"/>
    <w:basedOn w:val="Normal"/>
    <w:next w:val="Normal"/>
    <w:link w:val="IntenseQuoteChar"/>
    <w:uiPriority w:val="30"/>
    <w:qFormat/>
    <w:rsid w:val="00EA3528"/>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A3528"/>
    <w:rPr>
      <w:i/>
      <w:iCs/>
      <w:color w:val="2F5496" w:themeColor="accent1" w:themeShade="BF"/>
    </w:rPr>
  </w:style>
  <w:style w:type="character" w:styleId="IntenseReference">
    <w:name w:val="Intense Reference"/>
    <w:basedOn w:val="DefaultParagraphFont"/>
    <w:uiPriority w:val="32"/>
    <w:qFormat/>
    <w:rsid w:val="00EA3528"/>
    <w:rPr>
      <w:b/>
      <w:bCs/>
      <w:smallCaps/>
      <w:color w:val="2F5496" w:themeColor="accent1" w:themeShade="BF"/>
      <w:spacing w:val="5"/>
    </w:rPr>
  </w:style>
  <w:style w:type="paragraph" w:styleId="Footer">
    <w:name w:val="footer"/>
    <w:basedOn w:val="Normal"/>
    <w:link w:val="FooterChar"/>
    <w:uiPriority w:val="99"/>
    <w:unhideWhenUsed/>
    <w:rsid w:val="00EA3528"/>
    <w:pPr>
      <w:tabs>
        <w:tab w:val="center" w:pos="4680"/>
        <w:tab w:val="right" w:pos="9360"/>
      </w:tabs>
    </w:pPr>
  </w:style>
  <w:style w:type="character" w:customStyle="1" w:styleId="FooterChar">
    <w:name w:val="Footer Char"/>
    <w:basedOn w:val="DefaultParagraphFont"/>
    <w:link w:val="Footer"/>
    <w:uiPriority w:val="99"/>
    <w:rsid w:val="00EA3528"/>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A3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71EF4-FCAA-CE46-91D6-69C5CF47C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2811</Words>
  <Characters>16028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2026-07-13T18:13:00Z</dcterms:created>
  <dcterms:modified xsi:type="dcterms:W3CDTF">2026-07-13T18:24:00Z</dcterms:modified>
</cp:coreProperties>
</file>