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4FCD07" w14:textId="77777777" w:rsidR="003901D6" w:rsidRPr="003901D6" w:rsidRDefault="003901D6" w:rsidP="003901D6">
      <w:pPr>
        <w:pageBreakBefore/>
        <w:rPr>
          <w:rFonts w:ascii="Sylfaen" w:hAnsi="Sylfaen"/>
          <w:b/>
          <w:bCs/>
          <w:u w:val="single"/>
          <w:lang w:val="hy-AM"/>
        </w:rPr>
      </w:pPr>
      <w:r w:rsidRPr="003901D6">
        <w:rPr>
          <w:rFonts w:ascii="Sylfaen" w:hAnsi="Sylfaen"/>
          <w:b/>
          <w:bCs/>
          <w:u w:val="single"/>
          <w:lang w:val="hy-AM"/>
        </w:rPr>
        <w:t xml:space="preserve">ՆԻԿԻՈՅ ՏԻԵԶԵՐԱԿԱՆ ԺՈՂՈՎԻ </w:t>
      </w:r>
      <w:r w:rsidRPr="003901D6">
        <w:rPr>
          <w:rFonts w:ascii="Sylfaen" w:hAnsi="Sylfaen"/>
          <w:b/>
          <w:bCs/>
          <w:u w:val="single"/>
        </w:rPr>
        <w:t>1700</w:t>
      </w:r>
      <w:r w:rsidRPr="003901D6">
        <w:rPr>
          <w:rFonts w:ascii="Sylfaen" w:hAnsi="Sylfaen"/>
          <w:b/>
          <w:bCs/>
          <w:u w:val="single"/>
          <w:lang w:val="hy-AM"/>
        </w:rPr>
        <w:t>-ԱՄԵԱԿԻՆ ԱՌԹԻՒ</w:t>
      </w:r>
      <w:r w:rsidRPr="00101572">
        <w:rPr>
          <w:rStyle w:val="FootnoteReference"/>
          <w:rFonts w:ascii="Sylfaen" w:hAnsi="Sylfaen"/>
          <w:sz w:val="20"/>
          <w:szCs w:val="20"/>
          <w:lang w:val="hy-AM"/>
        </w:rPr>
        <w:footnoteReference w:id="1"/>
      </w:r>
    </w:p>
    <w:p w14:paraId="0E7934D3" w14:textId="77777777" w:rsidR="003901D6" w:rsidRDefault="003901D6" w:rsidP="003901D6">
      <w:pPr>
        <w:rPr>
          <w:rFonts w:ascii="Sylfaen" w:hAnsi="Sylfaen"/>
          <w:sz w:val="28"/>
          <w:szCs w:val="28"/>
          <w:lang w:val="hy-AM"/>
        </w:rPr>
      </w:pPr>
    </w:p>
    <w:p w14:paraId="5AEC4DBB" w14:textId="77777777" w:rsidR="003901D6" w:rsidRPr="007D0071" w:rsidRDefault="003901D6" w:rsidP="003901D6">
      <w:pPr>
        <w:rPr>
          <w:rFonts w:ascii="Sylfaen" w:hAnsi="Sylfaen"/>
          <w:sz w:val="28"/>
          <w:szCs w:val="28"/>
          <w:lang w:val="hy-AM"/>
        </w:rPr>
      </w:pPr>
    </w:p>
    <w:p w14:paraId="366ED8EC" w14:textId="77777777" w:rsidR="003901D6" w:rsidRPr="00D933AC" w:rsidRDefault="003901D6" w:rsidP="003901D6">
      <w:pPr>
        <w:jc w:val="center"/>
        <w:rPr>
          <w:rFonts w:ascii="Sylfaen" w:hAnsi="Sylfaen"/>
          <w:sz w:val="28"/>
          <w:szCs w:val="28"/>
          <w:lang w:val="hy-AM"/>
        </w:rPr>
      </w:pPr>
      <w:r w:rsidRPr="007D0071">
        <w:rPr>
          <w:rFonts w:ascii="Sylfaen" w:hAnsi="Sylfaen"/>
          <w:sz w:val="28"/>
          <w:szCs w:val="28"/>
          <w:lang w:val="hy-AM"/>
        </w:rPr>
        <w:t>ԿԱԹՈԼԻԿ ԵԿԵՂԵՑԻԻ ԵՒ ԱՐԵՒԵԼԵԱՆ ՈՒՂՂԱՓԱՌ ԵԿԵՂԵՑԻՆԵՐՈՒ ԱՍՏՈՒԱԾԱԲԱՆԱԿԱՆ ԵՐԿԽՕՍՈՒԹԵԱՆ ՄԻԱՑԵԱԼ</w:t>
      </w:r>
      <w:r w:rsidRPr="00D933AC">
        <w:rPr>
          <w:rFonts w:ascii="Sylfaen" w:hAnsi="Sylfaen"/>
          <w:sz w:val="28"/>
          <w:szCs w:val="28"/>
          <w:lang w:val="hy-AM"/>
        </w:rPr>
        <w:t xml:space="preserve"> ՄԻՋԱԶԳԱՅԻՆ ՅԱՆՁՆԱԺՈՂՈՎԻ ԱՇԽԱՏԱՆՔ</w:t>
      </w:r>
      <w:r w:rsidRPr="007D0071">
        <w:rPr>
          <w:rFonts w:ascii="Sylfaen" w:hAnsi="Sylfaen"/>
          <w:sz w:val="28"/>
          <w:szCs w:val="28"/>
          <w:lang w:val="hy-AM"/>
        </w:rPr>
        <w:t>ԻՆ ՔՍԱՆԱՄԵԱՅ ՀՈՒՆՁՔ</w:t>
      </w:r>
      <w:r w:rsidRPr="00D933AC">
        <w:rPr>
          <w:rFonts w:ascii="Sylfaen" w:hAnsi="Sylfaen"/>
          <w:sz w:val="28"/>
          <w:szCs w:val="28"/>
          <w:lang w:val="hy-AM"/>
        </w:rPr>
        <w:t>Ը (2004–2024)</w:t>
      </w:r>
      <w:r w:rsidRPr="007D0071">
        <w:rPr>
          <w:rStyle w:val="FootnoteReference"/>
          <w:rFonts w:ascii="Sylfaen" w:hAnsi="Sylfaen"/>
          <w:sz w:val="20"/>
          <w:szCs w:val="20"/>
        </w:rPr>
        <w:footnoteReference w:id="2"/>
      </w:r>
    </w:p>
    <w:p w14:paraId="5584B558" w14:textId="77777777" w:rsidR="003901D6" w:rsidRPr="00D933AC" w:rsidRDefault="003901D6" w:rsidP="003901D6">
      <w:pPr>
        <w:rPr>
          <w:rFonts w:ascii="Sylfaen" w:hAnsi="Sylfaen"/>
          <w:sz w:val="28"/>
          <w:szCs w:val="28"/>
          <w:lang w:val="hy-AM"/>
        </w:rPr>
      </w:pPr>
    </w:p>
    <w:p w14:paraId="5F2DC21D" w14:textId="77777777" w:rsidR="003901D6" w:rsidRPr="00DD0C2B" w:rsidRDefault="003901D6" w:rsidP="003901D6">
      <w:pPr>
        <w:rPr>
          <w:rFonts w:ascii="Sylfaen" w:hAnsi="Sylfaen"/>
          <w:b/>
          <w:bCs/>
          <w:lang w:val="hy-AM"/>
        </w:rPr>
      </w:pPr>
      <w:r w:rsidRPr="00DD0C2B">
        <w:rPr>
          <w:rFonts w:ascii="Sylfaen" w:hAnsi="Sylfaen"/>
          <w:b/>
          <w:bCs/>
          <w:lang w:val="hy-AM"/>
        </w:rPr>
        <w:t>Ա. ՄՈՒՏՔ</w:t>
      </w:r>
    </w:p>
    <w:p w14:paraId="797CC7DF" w14:textId="77777777" w:rsidR="003901D6" w:rsidRPr="00D933AC" w:rsidRDefault="003901D6" w:rsidP="003901D6">
      <w:pPr>
        <w:jc w:val="both"/>
        <w:rPr>
          <w:rFonts w:ascii="Sylfaen" w:hAnsi="Sylfaen"/>
          <w:color w:val="000000" w:themeColor="text1"/>
          <w:lang w:val="hy-AM"/>
        </w:rPr>
      </w:pPr>
      <w:r w:rsidRPr="00D933AC">
        <w:rPr>
          <w:rFonts w:ascii="Sylfaen" w:hAnsi="Sylfaen"/>
          <w:color w:val="000000" w:themeColor="text1"/>
          <w:lang w:val="hy-AM"/>
        </w:rPr>
        <w:tab/>
        <w:t>Ն.Ս.Օ.Տ.Տ. Արամ Ա. կաթողիկոս, իր գահակալութեան յաջորդող անմիջական շրջանին, նոր ուժականութիւն տուաւ միջեկեղեցական յարաբերութիւններուն, երկու կենսական նախաձեռնութիւններու ճամբով.</w:t>
      </w:r>
    </w:p>
    <w:p w14:paraId="430CA116" w14:textId="77777777" w:rsidR="003901D6" w:rsidRPr="00D933AC" w:rsidRDefault="003901D6" w:rsidP="003901D6">
      <w:pPr>
        <w:ind w:firstLine="720"/>
        <w:jc w:val="both"/>
        <w:rPr>
          <w:rFonts w:ascii="Sylfaen" w:hAnsi="Sylfaen"/>
          <w:color w:val="000000" w:themeColor="text1"/>
          <w:lang w:val="hy-AM"/>
        </w:rPr>
      </w:pPr>
      <w:r w:rsidRPr="00D933AC">
        <w:rPr>
          <w:rFonts w:ascii="Sylfaen" w:hAnsi="Sylfaen"/>
          <w:color w:val="000000" w:themeColor="text1"/>
          <w:lang w:val="hy-AM"/>
        </w:rPr>
        <w:lastRenderedPageBreak/>
        <w:t xml:space="preserve">Առաջին՝ Անթիլիասի </w:t>
      </w:r>
      <w:r w:rsidRPr="007D0071">
        <w:rPr>
          <w:rFonts w:ascii="Sylfaen" w:hAnsi="Sylfaen"/>
          <w:color w:val="000000" w:themeColor="text1"/>
          <w:lang w:val="hy-AM"/>
        </w:rPr>
        <w:t xml:space="preserve">մայրավանքին </w:t>
      </w:r>
      <w:r w:rsidRPr="00D933AC">
        <w:rPr>
          <w:rFonts w:ascii="Sylfaen" w:hAnsi="Sylfaen"/>
          <w:color w:val="000000" w:themeColor="text1"/>
          <w:lang w:val="hy-AM"/>
        </w:rPr>
        <w:t>մէջ հաստատեց Միջեկեղեցական բաժան</w:t>
      </w:r>
      <w:r>
        <w:rPr>
          <w:rFonts w:ascii="Sylfaen" w:hAnsi="Sylfaen"/>
          <w:color w:val="000000" w:themeColor="text1"/>
          <w:lang w:val="hy-AM"/>
        </w:rPr>
        <w:t>-</w:t>
      </w:r>
      <w:r w:rsidRPr="00D933AC">
        <w:rPr>
          <w:rFonts w:ascii="Sylfaen" w:hAnsi="Sylfaen"/>
          <w:color w:val="000000" w:themeColor="text1"/>
          <w:lang w:val="hy-AM"/>
        </w:rPr>
        <w:t>մունք</w:t>
      </w:r>
      <w:r w:rsidRPr="007D0071">
        <w:rPr>
          <w:rFonts w:ascii="Sylfaen" w:hAnsi="Sylfaen"/>
          <w:color w:val="000000" w:themeColor="text1"/>
          <w:lang w:val="hy-AM"/>
        </w:rPr>
        <w:t>ը</w:t>
      </w:r>
      <w:r w:rsidRPr="00D933AC">
        <w:rPr>
          <w:rFonts w:ascii="Sylfaen" w:hAnsi="Sylfaen"/>
          <w:color w:val="000000" w:themeColor="text1"/>
          <w:lang w:val="hy-AM"/>
        </w:rPr>
        <w:t>, որուն պարտականութիւնը եղաւ Մեծի տանն Կիլիկիոյ կաթողիկոսութեան միջեկեղեցական եւ միջկրօնական յարաբերութիւններուն առնչուած բոլոր աշխա</w:t>
      </w:r>
      <w:r>
        <w:rPr>
          <w:rFonts w:ascii="Sylfaen" w:hAnsi="Sylfaen"/>
          <w:color w:val="000000" w:themeColor="text1"/>
          <w:lang w:val="hy-AM"/>
        </w:rPr>
        <w:t>-</w:t>
      </w:r>
      <w:r w:rsidRPr="00D933AC">
        <w:rPr>
          <w:rFonts w:ascii="Sylfaen" w:hAnsi="Sylfaen"/>
          <w:color w:val="000000" w:themeColor="text1"/>
          <w:lang w:val="hy-AM"/>
        </w:rPr>
        <w:t>տանքներուն ստանձնումը։</w:t>
      </w:r>
    </w:p>
    <w:p w14:paraId="568C9232" w14:textId="77777777" w:rsidR="003901D6" w:rsidRPr="00D933AC" w:rsidRDefault="003901D6" w:rsidP="003901D6">
      <w:pPr>
        <w:jc w:val="both"/>
        <w:rPr>
          <w:rFonts w:ascii="Sylfaen" w:hAnsi="Sylfaen"/>
          <w:color w:val="000000" w:themeColor="text1"/>
          <w:lang w:val="hy-AM"/>
        </w:rPr>
      </w:pPr>
      <w:r w:rsidRPr="00D933AC">
        <w:rPr>
          <w:rFonts w:ascii="Sylfaen" w:hAnsi="Sylfaen"/>
          <w:color w:val="000000" w:themeColor="text1"/>
          <w:lang w:val="hy-AM"/>
        </w:rPr>
        <w:tab/>
        <w:t>Երկրորդ՝ 14 յունիս 1996-ին Անթիլիաս հրաւիրեց Միջին Արեւելքի Արեւելեան ուղղափառ եկեղեցիներու</w:t>
      </w:r>
      <w:r>
        <w:rPr>
          <w:rStyle w:val="FootnoteReference"/>
          <w:rFonts w:ascii="Sylfaen" w:hAnsi="Sylfaen"/>
          <w:color w:val="000000" w:themeColor="text1"/>
        </w:rPr>
        <w:footnoteReference w:id="3"/>
      </w:r>
      <w:r w:rsidRPr="00D933AC">
        <w:rPr>
          <w:rFonts w:ascii="Sylfaen" w:hAnsi="Sylfaen"/>
          <w:color w:val="000000" w:themeColor="text1"/>
          <w:lang w:val="hy-AM"/>
        </w:rPr>
        <w:t xml:space="preserve"> հոգեւոր պետեր՝ Ն.Ս. Շնուտա Գ. պատրիարք Ղպտի եկեղեցիի եւ Ն.Ս. Զաքքա Ա. Ասորի եկեղեցիի, եւ անոնց հետ հիմը դրաւ Միջին Արեւելքի Արեւելեան ուղղափառ եկեղեցիներու երեք հոգեւոր պետերու տարեկան հանդիպումին</w:t>
      </w:r>
      <w:r>
        <w:rPr>
          <w:rStyle w:val="FootnoteReference"/>
          <w:rFonts w:ascii="Sylfaen" w:hAnsi="Sylfaen"/>
          <w:color w:val="000000" w:themeColor="text1"/>
        </w:rPr>
        <w:footnoteReference w:id="4"/>
      </w:r>
      <w:r w:rsidRPr="00D933AC">
        <w:rPr>
          <w:rFonts w:ascii="Sylfaen" w:hAnsi="Sylfaen"/>
          <w:color w:val="000000" w:themeColor="text1"/>
          <w:lang w:val="hy-AM"/>
        </w:rPr>
        <w:t>։</w:t>
      </w:r>
    </w:p>
    <w:p w14:paraId="69D173C2" w14:textId="77777777" w:rsidR="003901D6" w:rsidRPr="00D933AC" w:rsidRDefault="003901D6" w:rsidP="003901D6">
      <w:pPr>
        <w:jc w:val="both"/>
        <w:rPr>
          <w:rFonts w:ascii="Sylfaen" w:hAnsi="Sylfaen"/>
          <w:color w:val="000000" w:themeColor="text1"/>
          <w:lang w:val="hy-AM"/>
        </w:rPr>
      </w:pPr>
      <w:r w:rsidRPr="00D933AC">
        <w:rPr>
          <w:rFonts w:ascii="Sylfaen" w:hAnsi="Sylfaen"/>
          <w:color w:val="000000" w:themeColor="text1"/>
          <w:lang w:val="hy-AM"/>
        </w:rPr>
        <w:tab/>
        <w:t xml:space="preserve">Այս երկուքով՝ Մեծի տանն Կիլիկիոյ կաթողիկոսութեան միջեկեղեցական եւ միջկրօնական յարաբերութիւնները առաւել զարկ ստացան տեղական, շրջանային եւ միջազգային մակարդակներու վրայ։ </w:t>
      </w:r>
    </w:p>
    <w:p w14:paraId="2352D363" w14:textId="77777777" w:rsidR="003901D6" w:rsidRPr="00D933AC" w:rsidRDefault="003901D6" w:rsidP="003901D6">
      <w:pPr>
        <w:ind w:firstLine="720"/>
        <w:jc w:val="both"/>
        <w:rPr>
          <w:rFonts w:ascii="Sylfaen" w:hAnsi="Sylfaen"/>
          <w:color w:val="000000" w:themeColor="text1"/>
          <w:lang w:val="hy-AM"/>
        </w:rPr>
      </w:pPr>
      <w:r w:rsidRPr="00D933AC">
        <w:rPr>
          <w:rFonts w:ascii="Sylfaen" w:hAnsi="Sylfaen"/>
          <w:color w:val="000000" w:themeColor="text1"/>
          <w:lang w:val="hy-AM"/>
        </w:rPr>
        <w:t>Միջին Արեւելքի Արեւելեան ուղղափառ եկեղեցիներու երեք հոգեւոր պետերու առաջին ժողովի Միացեալ յայտարարութեան հինգերորդ կէտը կ՚ըսէր. «Համա-ձայնեցանք, որ աստուածաբանական երկխօսութիւններու պարագային հաւատքի հասարակաց կեցուածք որդեգրենք։ Հետեւաբար, որպէս Միջին Արեւելքի Արեւելեան ուղղափառ եկեղեցիներ, այսուհետեւ որպէս մէկ ընտանիք պիտի մասնակցինք այլ եկեղեցիներու եւ քրիստոնեայ աշխարհի ընտանիքներուն հետ աստուածաբանական երկխօսութիւններուն։ Կը յուսանք, որ այս հիմնական սկզբունքը ընդունելի պիտի ըլլայ մեր ընտանիքի սիրելի միւս եկեղեցիներուն կողմէ եւս, ինչպէս ներկայիս կ՚ըլլայ արդէն աստուածաբանական շատ մը երկխօսութիւններու ընթացքին» (Գահիրէ-Եգիպտոս, 11 մարտ 1998)</w:t>
      </w:r>
      <w:r>
        <w:rPr>
          <w:rStyle w:val="FootnoteReference"/>
          <w:rFonts w:ascii="Sylfaen" w:hAnsi="Sylfaen"/>
          <w:color w:val="000000" w:themeColor="text1"/>
        </w:rPr>
        <w:footnoteReference w:id="5"/>
      </w:r>
      <w:r w:rsidRPr="00D933AC">
        <w:rPr>
          <w:rFonts w:ascii="Sylfaen" w:hAnsi="Sylfaen"/>
          <w:color w:val="000000" w:themeColor="text1"/>
          <w:lang w:val="hy-AM"/>
        </w:rPr>
        <w:t>։</w:t>
      </w:r>
    </w:p>
    <w:p w14:paraId="3B8444BF" w14:textId="77777777" w:rsidR="003901D6" w:rsidRPr="00D933AC" w:rsidRDefault="003901D6" w:rsidP="003901D6">
      <w:pPr>
        <w:ind w:firstLine="720"/>
        <w:jc w:val="both"/>
        <w:rPr>
          <w:rFonts w:ascii="Sylfaen" w:hAnsi="Sylfaen"/>
          <w:color w:val="000000" w:themeColor="text1"/>
          <w:lang w:val="hy-AM"/>
        </w:rPr>
      </w:pPr>
      <w:r w:rsidRPr="00D933AC">
        <w:rPr>
          <w:rFonts w:ascii="Sylfaen" w:hAnsi="Sylfaen"/>
          <w:color w:val="000000" w:themeColor="text1"/>
          <w:lang w:val="hy-AM"/>
        </w:rPr>
        <w:t>Վերեւի որոշումը գործադրելու առիթը ներկայացաւ 2002-ին։ Միջին Արեւելքի Արեւելեան ուղղափառ եկեղեցիներու երեք հոգեւոր պետերու հինգերորդ ժողովի Միացեալ յայտարարութեան Միջեկեղեցական յարաբերութիւններ եւ երկխօսութ-</w:t>
      </w:r>
      <w:r w:rsidRPr="00D933AC">
        <w:rPr>
          <w:rFonts w:ascii="Sylfaen" w:hAnsi="Sylfaen"/>
          <w:color w:val="000000" w:themeColor="text1"/>
          <w:lang w:val="hy-AM"/>
        </w:rPr>
        <w:lastRenderedPageBreak/>
        <w:t>իւններ բաժնի երրորդ կէտը՝ «Պաշտօնական աստուածաբանական երկխօսութիւն Արեւելեան ուղղափառ եկեղեցիներու եւ Հռոմէական կաթոլիկ եկեղեցիի միջեւ» կը հաղորդէր. «Վատիկանէն հրաւէր ստացանք Հռոմէական կաթոլիկ եկեղեցիին հետ պաշտօնական աստուածաբանական երկխօսութիւն սկսելու։ Արամ Ա. կաթողիկոս եւ Ուոլթըր Գասպար կարտինալ քննարկեցին այս ծրագիրը եւ յայտնեցին, թէ կարեւոր կը նկատեն զայն։ Ապա, Պիշոյ մետրոպոլիտ եւ Գասպար կարտինալ կապի մէջ մտան այս առնչութեամբ։ Գասպար կարտինալ առաջարկեց, որ յաջորդ տարի կազմակերպիչ յանձնախումբ մը ժողով գումարէ Վատիկանի մէջ։ Այս գծով Վատիկանէն հրաւէր պիտի ղրկուի Արեւելեան ուղղափառ եկեղեցիներու բոլոր հոգեւոր պետերուն։ Երբ անոնց դրական պատասխանը ստացուի՝ պաշտօնական աստուածաբանական երկ</w:t>
      </w:r>
      <w:r>
        <w:rPr>
          <w:rFonts w:ascii="Sylfaen" w:hAnsi="Sylfaen"/>
          <w:color w:val="000000" w:themeColor="text1"/>
          <w:lang w:val="hy-AM"/>
        </w:rPr>
        <w:t>-</w:t>
      </w:r>
      <w:r w:rsidRPr="00D933AC">
        <w:rPr>
          <w:rFonts w:ascii="Sylfaen" w:hAnsi="Sylfaen"/>
          <w:color w:val="000000" w:themeColor="text1"/>
          <w:lang w:val="hy-AM"/>
        </w:rPr>
        <w:t>խօսութեան պիտի սկսինք Հռոմէական կաթոլիկ եկեղեցիին հետ» (Դամասկոս-Սուրիա, 9 մարտ 2002)։</w:t>
      </w:r>
    </w:p>
    <w:p w14:paraId="5C4E2DAD" w14:textId="77777777" w:rsidR="003901D6" w:rsidRPr="00D933AC" w:rsidRDefault="003901D6" w:rsidP="003901D6">
      <w:pPr>
        <w:jc w:val="both"/>
        <w:rPr>
          <w:rFonts w:ascii="Sylfaen" w:hAnsi="Sylfaen"/>
          <w:bCs/>
          <w:color w:val="000000" w:themeColor="text1"/>
          <w:lang w:val="hy-AM"/>
        </w:rPr>
      </w:pPr>
    </w:p>
    <w:p w14:paraId="3E3B1AF7" w14:textId="77777777" w:rsidR="003901D6" w:rsidRPr="00DD0C2B" w:rsidRDefault="003901D6" w:rsidP="003901D6">
      <w:pPr>
        <w:jc w:val="both"/>
        <w:rPr>
          <w:rFonts w:ascii="Sylfaen" w:hAnsi="Sylfaen"/>
          <w:b/>
          <w:bCs/>
          <w:lang w:val="hy-AM"/>
        </w:rPr>
      </w:pPr>
      <w:r w:rsidRPr="00DD0C2B">
        <w:rPr>
          <w:rFonts w:ascii="Sylfaen" w:hAnsi="Sylfaen"/>
          <w:b/>
          <w:bCs/>
          <w:lang w:val="hy-AM"/>
        </w:rPr>
        <w:t xml:space="preserve">Բ. ԱՍՏՈՒԱԾԱԲԱՆԱԿԱՆ ԵՐԿԽՕՍՈՒԹԵԱՆ </w:t>
      </w:r>
    </w:p>
    <w:p w14:paraId="7C865CC1" w14:textId="77777777" w:rsidR="003901D6" w:rsidRPr="00DD0C2B" w:rsidRDefault="003901D6" w:rsidP="003901D6">
      <w:pPr>
        <w:jc w:val="both"/>
        <w:rPr>
          <w:rFonts w:ascii="Sylfaen" w:hAnsi="Sylfaen"/>
          <w:b/>
          <w:bCs/>
          <w:color w:val="000000" w:themeColor="text1"/>
          <w:lang w:val="hy-AM"/>
        </w:rPr>
      </w:pPr>
      <w:r w:rsidRPr="00DD0C2B">
        <w:rPr>
          <w:rFonts w:ascii="Sylfaen" w:hAnsi="Sylfaen"/>
          <w:b/>
          <w:bCs/>
          <w:lang w:val="hy-AM"/>
        </w:rPr>
        <w:t>ԿԱԶՄԱԿԵՐՊԻՉ ՅԱՆՁՆԱԽՈՒՄԲԻՆ ԺՈՂՈՎԸ</w:t>
      </w:r>
    </w:p>
    <w:p w14:paraId="49A14EF3" w14:textId="77777777" w:rsidR="003901D6" w:rsidRPr="00D933AC" w:rsidRDefault="003901D6" w:rsidP="003901D6">
      <w:pPr>
        <w:ind w:firstLine="720"/>
        <w:jc w:val="both"/>
        <w:rPr>
          <w:rFonts w:ascii="Sylfaen" w:hAnsi="Sylfaen"/>
          <w:bCs/>
          <w:lang w:val="hy-AM"/>
        </w:rPr>
      </w:pPr>
      <w:r w:rsidRPr="00D933AC">
        <w:rPr>
          <w:rFonts w:ascii="Sylfaen" w:hAnsi="Sylfaen"/>
          <w:bCs/>
          <w:lang w:val="hy-AM"/>
        </w:rPr>
        <w:t xml:space="preserve">27–29 յունուար 2003-ին, Կաթոլիկ եկեղեցիի եւ </w:t>
      </w:r>
      <w:r w:rsidRPr="00D933AC">
        <w:rPr>
          <w:rFonts w:ascii="Sylfaen" w:hAnsi="Sylfaen"/>
          <w:color w:val="000000" w:themeColor="text1"/>
          <w:lang w:val="hy-AM"/>
        </w:rPr>
        <w:t xml:space="preserve">Արեւելեան ուղղափառ եկեղեցիներու ներկայացուցիչները, որպէս Աստուածաբանական երկխօսութեան կազմակերպիչ յանձնախումբ, ժողով գումարեցին Վատիկանի Միջեկեղեցական յարաբերութիւններու բաժանմունքի գրասենեակին մէջ, Ուոլթըր Գասպար կարտինալի եւ Պիշոյ մետրոպոլիտի համա-ատենապետութեամբ։ Բոլոր Արեւելեան ուղղափառ եկեղեցիներու հոգեւոր պետերը դրական պատասխան տուած էին Գասպար կարտինալի </w:t>
      </w:r>
      <w:r w:rsidRPr="00D933AC">
        <w:rPr>
          <w:rFonts w:ascii="Sylfaen" w:hAnsi="Sylfaen"/>
          <w:bCs/>
          <w:lang w:val="hy-AM"/>
        </w:rPr>
        <w:t>10 սեպտեմբեր 2002 թուակիր հրաւէր-նամակին։</w:t>
      </w:r>
    </w:p>
    <w:p w14:paraId="4C5E9D43" w14:textId="77777777" w:rsidR="003901D6" w:rsidRPr="00D933AC" w:rsidRDefault="003901D6" w:rsidP="003901D6">
      <w:pPr>
        <w:ind w:firstLine="720"/>
        <w:jc w:val="both"/>
        <w:rPr>
          <w:rFonts w:ascii="Sylfaen" w:hAnsi="Sylfaen"/>
          <w:bCs/>
          <w:lang w:val="hy-AM"/>
        </w:rPr>
      </w:pPr>
      <w:r w:rsidRPr="00D933AC">
        <w:rPr>
          <w:rFonts w:ascii="Sylfaen" w:hAnsi="Sylfaen"/>
          <w:color w:val="000000" w:themeColor="text1"/>
          <w:lang w:val="hy-AM"/>
        </w:rPr>
        <w:t xml:space="preserve">Մեծի տանն Կիլիկիոյ կաթողիկոսութեան կողմէ այս ժողովին մասնակցեցաւ Գերշ. Տ. Նարեկ եպս. Ալեէմէզեան (Վարիչ Միջեկեղեցական բաժանմունքի)։ </w:t>
      </w:r>
    </w:p>
    <w:p w14:paraId="64C3FD23" w14:textId="77777777" w:rsidR="003901D6" w:rsidRPr="00075AD8" w:rsidRDefault="003901D6" w:rsidP="003901D6">
      <w:pPr>
        <w:ind w:firstLine="720"/>
        <w:jc w:val="both"/>
        <w:rPr>
          <w:rFonts w:ascii="Sylfaen" w:hAnsi="Sylfaen"/>
          <w:color w:val="000000" w:themeColor="text1"/>
          <w:lang w:val="hy-AM"/>
        </w:rPr>
      </w:pPr>
      <w:r w:rsidRPr="00D933AC">
        <w:rPr>
          <w:rFonts w:ascii="Sylfaen" w:hAnsi="Sylfaen"/>
          <w:bCs/>
          <w:lang w:val="hy-AM"/>
        </w:rPr>
        <w:t xml:space="preserve">Ժողովականներ նկատի առին, թէ </w:t>
      </w:r>
      <w:r w:rsidRPr="00D933AC">
        <w:rPr>
          <w:rFonts w:ascii="Sylfaen" w:hAnsi="Sylfaen"/>
          <w:lang w:val="hy-AM"/>
        </w:rPr>
        <w:t xml:space="preserve">սեպտեմբեր 1971-ին, Վիեննա-Աւստրիա, </w:t>
      </w:r>
      <w:r w:rsidRPr="00D933AC">
        <w:rPr>
          <w:rFonts w:ascii="Sylfaen" w:hAnsi="Sylfaen"/>
          <w:iCs/>
          <w:lang w:val="hy-AM"/>
        </w:rPr>
        <w:t>Pro Oriente-ի</w:t>
      </w:r>
      <w:r w:rsidRPr="004D65E7">
        <w:rPr>
          <w:rStyle w:val="FootnoteReference"/>
          <w:rFonts w:ascii="Sylfaen" w:hAnsi="Sylfaen"/>
          <w:iCs/>
        </w:rPr>
        <w:footnoteReference w:id="6"/>
      </w:r>
      <w:r w:rsidRPr="00D933AC">
        <w:rPr>
          <w:rFonts w:ascii="Sylfaen" w:hAnsi="Sylfaen"/>
          <w:iCs/>
          <w:lang w:val="hy-AM"/>
        </w:rPr>
        <w:t xml:space="preserve"> շրջագիծին մէջ սկսած </w:t>
      </w:r>
      <w:r w:rsidRPr="00D933AC">
        <w:rPr>
          <w:rFonts w:ascii="Sylfaen" w:hAnsi="Sylfaen"/>
          <w:bCs/>
          <w:lang w:val="hy-AM"/>
        </w:rPr>
        <w:t xml:space="preserve">Կաթոլիկ եկեղեցիի եւ </w:t>
      </w:r>
      <w:r w:rsidRPr="00D933AC">
        <w:rPr>
          <w:rFonts w:ascii="Sylfaen" w:hAnsi="Sylfaen"/>
          <w:color w:val="000000" w:themeColor="text1"/>
          <w:lang w:val="hy-AM"/>
        </w:rPr>
        <w:t xml:space="preserve">Արեւելեան ուղղափառ </w:t>
      </w:r>
      <w:r w:rsidRPr="00D933AC">
        <w:rPr>
          <w:rFonts w:ascii="Sylfaen" w:hAnsi="Sylfaen"/>
          <w:color w:val="000000" w:themeColor="text1"/>
          <w:lang w:val="hy-AM"/>
        </w:rPr>
        <w:lastRenderedPageBreak/>
        <w:t xml:space="preserve">եկեղեցիներու միջեւ տեղի ունեցած </w:t>
      </w:r>
      <w:r w:rsidRPr="00D933AC">
        <w:rPr>
          <w:rFonts w:ascii="Sylfaen" w:hAnsi="Sylfaen"/>
          <w:lang w:val="hy-AM"/>
        </w:rPr>
        <w:t>ան</w:t>
      </w:r>
      <w:r w:rsidRPr="004D65E7">
        <w:rPr>
          <w:rFonts w:ascii="Sylfaen" w:hAnsi="Sylfaen"/>
          <w:lang w:val="hy-AM"/>
        </w:rPr>
        <w:t>պաշտօնական</w:t>
      </w:r>
      <w:r>
        <w:rPr>
          <w:rFonts w:ascii="Sylfaen" w:hAnsi="Sylfaen"/>
          <w:lang w:val="hy-AM"/>
        </w:rPr>
        <w:t xml:space="preserve"> հանդիպումները, </w:t>
      </w:r>
      <w:r w:rsidRPr="00D933AC">
        <w:rPr>
          <w:rFonts w:ascii="Sylfaen" w:hAnsi="Sylfaen"/>
          <w:bCs/>
          <w:lang w:val="hy-AM"/>
        </w:rPr>
        <w:t>Կաթոլիկ եկեղեցիի եւ որեւէ</w:t>
      </w:r>
      <w:r w:rsidRPr="00D933AC">
        <w:rPr>
          <w:rFonts w:ascii="Sylfaen" w:hAnsi="Sylfaen"/>
          <w:color w:val="000000" w:themeColor="text1"/>
          <w:lang w:val="hy-AM"/>
        </w:rPr>
        <w:t xml:space="preserve"> Արեւելեան</w:t>
      </w:r>
      <w:r w:rsidRPr="00D933AC">
        <w:rPr>
          <w:rFonts w:ascii="Sylfaen" w:hAnsi="Sylfaen"/>
          <w:lang w:val="hy-AM"/>
        </w:rPr>
        <w:t xml:space="preserve"> </w:t>
      </w:r>
      <w:r w:rsidRPr="00D933AC">
        <w:rPr>
          <w:rFonts w:ascii="Sylfaen" w:hAnsi="Sylfaen"/>
          <w:color w:val="000000" w:themeColor="text1"/>
          <w:lang w:val="hy-AM"/>
        </w:rPr>
        <w:t>ուղղափառ եկեղեցիի կատարած պաշտօնական յայտարարութիւններն ու փոխ-յարաբերութիւնները</w:t>
      </w:r>
      <w:r>
        <w:rPr>
          <w:rStyle w:val="FootnoteReference"/>
          <w:rFonts w:ascii="Sylfaen" w:hAnsi="Sylfaen"/>
          <w:color w:val="000000" w:themeColor="text1"/>
        </w:rPr>
        <w:footnoteReference w:id="7"/>
      </w:r>
      <w:r w:rsidRPr="00D933AC">
        <w:rPr>
          <w:rFonts w:ascii="Sylfaen" w:hAnsi="Sylfaen"/>
          <w:color w:val="000000" w:themeColor="text1"/>
          <w:lang w:val="hy-AM"/>
        </w:rPr>
        <w:t xml:space="preserve"> </w:t>
      </w:r>
      <w:r w:rsidRPr="00D933AC">
        <w:rPr>
          <w:rFonts w:ascii="Sylfaen" w:hAnsi="Sylfaen"/>
          <w:lang w:val="hy-AM"/>
        </w:rPr>
        <w:t xml:space="preserve">եւ շրջանային ծիրի մէջ </w:t>
      </w:r>
      <w:r w:rsidRPr="00D933AC">
        <w:rPr>
          <w:rFonts w:ascii="Sylfaen" w:hAnsi="Sylfaen"/>
          <w:bCs/>
          <w:lang w:val="hy-AM"/>
        </w:rPr>
        <w:t xml:space="preserve">Կաթոլիկ </w:t>
      </w:r>
      <w:r w:rsidRPr="00D933AC">
        <w:rPr>
          <w:rFonts w:ascii="Sylfaen" w:hAnsi="Sylfaen"/>
          <w:bCs/>
          <w:lang w:val="hy-AM"/>
        </w:rPr>
        <w:lastRenderedPageBreak/>
        <w:t>եկեղեցիի եւ որեւէ</w:t>
      </w:r>
      <w:r w:rsidRPr="00D933AC">
        <w:rPr>
          <w:rFonts w:ascii="Sylfaen" w:hAnsi="Sylfaen"/>
          <w:color w:val="000000" w:themeColor="text1"/>
          <w:lang w:val="hy-AM"/>
        </w:rPr>
        <w:t xml:space="preserve"> Արեւելեան</w:t>
      </w:r>
      <w:r w:rsidRPr="00D933AC">
        <w:rPr>
          <w:rFonts w:ascii="Sylfaen" w:hAnsi="Sylfaen"/>
          <w:lang w:val="hy-AM"/>
        </w:rPr>
        <w:t xml:space="preserve"> </w:t>
      </w:r>
      <w:r w:rsidRPr="00D933AC">
        <w:rPr>
          <w:rFonts w:ascii="Sylfaen" w:hAnsi="Sylfaen"/>
          <w:color w:val="000000" w:themeColor="text1"/>
          <w:lang w:val="hy-AM"/>
        </w:rPr>
        <w:t xml:space="preserve">ուղղափառ եկեղեցիի երկխօսութեան համաձայ-նութիւնները՝ ենթահող կը ծառայեն եւ մեծապէս կը նպաստեն այս պաշտօնական երկխօսութեան նախաձեռնութեան։ </w:t>
      </w:r>
      <w:r>
        <w:rPr>
          <w:rFonts w:ascii="Sylfaen" w:hAnsi="Sylfaen"/>
          <w:color w:val="000000" w:themeColor="text1"/>
          <w:lang w:val="hy-AM"/>
        </w:rPr>
        <w:t xml:space="preserve">Այս </w:t>
      </w:r>
      <w:r w:rsidRPr="00D933AC">
        <w:rPr>
          <w:rFonts w:ascii="Sylfaen" w:hAnsi="Sylfaen"/>
          <w:color w:val="000000" w:themeColor="text1"/>
          <w:lang w:val="hy-AM"/>
        </w:rPr>
        <w:t xml:space="preserve">երկխօսութեան նպատակն է </w:t>
      </w:r>
      <w:r>
        <w:rPr>
          <w:rFonts w:ascii="Sylfaen" w:hAnsi="Sylfaen"/>
          <w:color w:val="000000" w:themeColor="text1"/>
          <w:lang w:val="hy-AM"/>
        </w:rPr>
        <w:t>հասարակաց հարցերու քննարկումով</w:t>
      </w:r>
      <w:r w:rsidRPr="00D933AC">
        <w:rPr>
          <w:rFonts w:ascii="Sylfaen" w:hAnsi="Sylfaen"/>
          <w:bCs/>
          <w:lang w:val="hy-AM"/>
        </w:rPr>
        <w:t xml:space="preserve"> Կաթոլիկ եկեղեցիի եւ </w:t>
      </w:r>
      <w:r w:rsidRPr="00D933AC">
        <w:rPr>
          <w:rFonts w:ascii="Sylfaen" w:hAnsi="Sylfaen"/>
          <w:color w:val="000000" w:themeColor="text1"/>
          <w:lang w:val="hy-AM"/>
        </w:rPr>
        <w:t xml:space="preserve">Արեւելեան ուղղափառ եկեղեցիներու </w:t>
      </w:r>
      <w:r>
        <w:rPr>
          <w:rFonts w:ascii="Sylfaen" w:hAnsi="Sylfaen"/>
          <w:color w:val="000000" w:themeColor="text1"/>
          <w:lang w:val="hy-AM"/>
        </w:rPr>
        <w:t xml:space="preserve">յարաբերութիւնները բարելաւել եւ իրար աւելի լաւ ճանչնալ՝ ի պատասխան մեր Տէր եւ Փրկիչ Յիսուս Քրիստոսի բաղձանքին, երբ Ան Իր աշակերտներուն համար Հօր </w:t>
      </w:r>
      <w:r w:rsidRPr="00075AD8">
        <w:rPr>
          <w:rFonts w:ascii="Sylfaen" w:hAnsi="Sylfaen"/>
          <w:color w:val="000000" w:themeColor="text1"/>
          <w:lang w:val="hy-AM"/>
        </w:rPr>
        <w:t>աղօթ</w:t>
      </w:r>
      <w:r>
        <w:rPr>
          <w:rFonts w:ascii="Sylfaen" w:hAnsi="Sylfaen"/>
          <w:color w:val="000000" w:themeColor="text1"/>
          <w:lang w:val="hy-AM"/>
        </w:rPr>
        <w:t>եց</w:t>
      </w:r>
      <w:r w:rsidRPr="00075AD8">
        <w:rPr>
          <w:rFonts w:ascii="Sylfaen" w:hAnsi="Sylfaen"/>
          <w:color w:val="000000" w:themeColor="text1"/>
          <w:lang w:val="hy-AM"/>
        </w:rPr>
        <w:t xml:space="preserve">. </w:t>
      </w:r>
      <w:r w:rsidRPr="00075AD8">
        <w:rPr>
          <w:rFonts w:ascii="Sylfaen" w:hAnsi="Sylfaen"/>
          <w:i/>
          <w:iCs/>
          <w:color w:val="000000" w:themeColor="text1"/>
          <w:lang w:val="hy-AM"/>
        </w:rPr>
        <w:t>«Քու անունովդ զանոնք ինծի տուիր, որպէսզի մէկ ըլլան, ինչպէս ես եւ դուն մէկ ենք»</w:t>
      </w:r>
      <w:r w:rsidRPr="00075AD8">
        <w:rPr>
          <w:rFonts w:ascii="Sylfaen" w:hAnsi="Sylfaen"/>
          <w:color w:val="000000" w:themeColor="text1"/>
          <w:lang w:val="hy-AM"/>
        </w:rPr>
        <w:t xml:space="preserve"> (Յհ 17.11)։ </w:t>
      </w:r>
      <w:r w:rsidRPr="00D933AC">
        <w:rPr>
          <w:rFonts w:ascii="Sylfaen" w:hAnsi="Sylfaen"/>
          <w:color w:val="000000" w:themeColor="text1"/>
          <w:lang w:val="hy-AM"/>
        </w:rPr>
        <w:t xml:space="preserve"> </w:t>
      </w:r>
      <w:r w:rsidRPr="00075AD8">
        <w:rPr>
          <w:rFonts w:ascii="Sylfaen" w:hAnsi="Sylfaen"/>
          <w:color w:val="000000" w:themeColor="text1"/>
          <w:lang w:val="hy-AM"/>
        </w:rPr>
        <w:t xml:space="preserve"> </w:t>
      </w:r>
    </w:p>
    <w:p w14:paraId="4DD313D6" w14:textId="77777777" w:rsidR="003901D6" w:rsidRPr="00D933AC" w:rsidRDefault="003901D6" w:rsidP="003901D6">
      <w:pPr>
        <w:ind w:firstLine="720"/>
        <w:jc w:val="both"/>
        <w:rPr>
          <w:rFonts w:ascii="Sylfaen" w:hAnsi="Sylfaen"/>
          <w:lang w:val="hy-AM"/>
        </w:rPr>
      </w:pPr>
      <w:r w:rsidRPr="00D933AC">
        <w:rPr>
          <w:rFonts w:ascii="Sylfaen" w:hAnsi="Sylfaen"/>
          <w:bCs/>
          <w:lang w:val="hy-AM"/>
        </w:rPr>
        <w:t>2</w:t>
      </w:r>
      <w:r w:rsidRPr="00D933AC">
        <w:rPr>
          <w:rFonts w:ascii="Sylfaen" w:hAnsi="Sylfaen"/>
          <w:lang w:val="hy-AM"/>
        </w:rPr>
        <w:t>8</w:t>
      </w:r>
      <w:r w:rsidRPr="00D933AC">
        <w:rPr>
          <w:rFonts w:ascii="Sylfaen" w:hAnsi="Sylfaen"/>
          <w:bCs/>
          <w:lang w:val="hy-AM"/>
        </w:rPr>
        <w:t xml:space="preserve"> յունուարին, երբ Ն.Ս. Յովհաննէս-Պօղոս Բ. պապ ժողովականները ընդունեց, </w:t>
      </w:r>
      <w:r w:rsidRPr="00D933AC">
        <w:rPr>
          <w:rFonts w:ascii="Sylfaen" w:hAnsi="Sylfaen"/>
          <w:lang w:val="hy-AM"/>
        </w:rPr>
        <w:t xml:space="preserve"> ան մաղթեց. «</w:t>
      </w:r>
      <w:r w:rsidRPr="00D933AC">
        <w:rPr>
          <w:rFonts w:ascii="Sylfaen" w:hAnsi="Sylfaen"/>
          <w:color w:val="000000" w:themeColor="text1"/>
          <w:lang w:val="hy-AM"/>
        </w:rPr>
        <w:t>Աստուածաբանական երկխօսութեան</w:t>
      </w:r>
      <w:r w:rsidRPr="00D933AC">
        <w:rPr>
          <w:rFonts w:ascii="Sylfaen" w:hAnsi="Sylfaen"/>
          <w:lang w:val="hy-AM"/>
        </w:rPr>
        <w:t xml:space="preserve"> միացեալ յանձնաժողով հաստա-տելու ձեր աշխատանքը</w:t>
      </w:r>
      <w:r>
        <w:rPr>
          <w:rFonts w:ascii="Sylfaen" w:hAnsi="Sylfaen"/>
          <w:lang w:val="hy-AM"/>
        </w:rPr>
        <w:t>,</w:t>
      </w:r>
      <w:r w:rsidRPr="00D933AC">
        <w:rPr>
          <w:rFonts w:ascii="Sylfaen" w:hAnsi="Sylfaen"/>
          <w:lang w:val="hy-AM"/>
        </w:rPr>
        <w:t xml:space="preserve"> ճշմարտութեան եւ սիրոյ վրայ խարսխուած, դէպի ամբող-ջական հաղորդութիւն ընթացող քայլերուն մէջ մեծ յառաջընթաց թող արձանագրէ»։</w:t>
      </w:r>
    </w:p>
    <w:p w14:paraId="42B588B0" w14:textId="68DB060E" w:rsidR="003901D6" w:rsidRPr="00431972" w:rsidRDefault="003901D6" w:rsidP="00050711">
      <w:pPr>
        <w:ind w:firstLine="720"/>
        <w:jc w:val="both"/>
        <w:rPr>
          <w:rFonts w:ascii="Sylfaen" w:hAnsi="Sylfaen"/>
          <w:color w:val="000000" w:themeColor="text1"/>
          <w:lang w:val="hy-AM"/>
        </w:rPr>
      </w:pPr>
      <w:r w:rsidRPr="00D933AC">
        <w:rPr>
          <w:rFonts w:ascii="Sylfaen" w:hAnsi="Sylfaen"/>
          <w:color w:val="000000" w:themeColor="text1"/>
          <w:lang w:val="hy-AM"/>
        </w:rPr>
        <w:t>Կազմակերպիչ յանձնախումբը առաւօտեան եւ երեկոյեան ժամերգութիւն</w:t>
      </w:r>
      <w:r w:rsidR="00050711">
        <w:rPr>
          <w:rFonts w:ascii="Sylfaen" w:hAnsi="Sylfaen"/>
          <w:color w:val="000000" w:themeColor="text1"/>
          <w:lang w:val="hy-AM"/>
        </w:rPr>
        <w:t>-</w:t>
      </w:r>
      <w:r w:rsidRPr="00D933AC">
        <w:rPr>
          <w:rFonts w:ascii="Sylfaen" w:hAnsi="Sylfaen"/>
          <w:color w:val="000000" w:themeColor="text1"/>
          <w:lang w:val="hy-AM"/>
        </w:rPr>
        <w:t>ներով, բարեկամական մթնոլորտի մէջ, վեց նիստեր գումարեց եւ պաշտօնապէս հաստատեց</w:t>
      </w:r>
      <w:r w:rsidR="00050711">
        <w:rPr>
          <w:rFonts w:ascii="Sylfaen" w:hAnsi="Sylfaen"/>
          <w:color w:val="000000" w:themeColor="text1"/>
          <w:lang w:val="hy-AM"/>
        </w:rPr>
        <w:t xml:space="preserve"> </w:t>
      </w:r>
      <w:r w:rsidRPr="00D933AC">
        <w:rPr>
          <w:rFonts w:ascii="Sylfaen" w:hAnsi="Sylfaen"/>
          <w:color w:val="000000" w:themeColor="text1"/>
          <w:lang w:val="hy-AM"/>
        </w:rPr>
        <w:t>Աստուածաբանական երկխօսութեան յանձնաժողովի անդամակցութ</w:t>
      </w:r>
      <w:r w:rsidR="00050711">
        <w:rPr>
          <w:rFonts w:ascii="Sylfaen" w:hAnsi="Sylfaen"/>
          <w:color w:val="000000" w:themeColor="text1"/>
          <w:lang w:val="hy-AM"/>
        </w:rPr>
        <w:t>-</w:t>
      </w:r>
      <w:r w:rsidRPr="00D933AC">
        <w:rPr>
          <w:rFonts w:ascii="Sylfaen" w:hAnsi="Sylfaen"/>
          <w:color w:val="000000" w:themeColor="text1"/>
          <w:lang w:val="hy-AM"/>
        </w:rPr>
        <w:t xml:space="preserve">իւնը, գործըն-թացը, օրակարգը, ժամանակացոյցն ու անուանումը՝ </w:t>
      </w:r>
      <w:r w:rsidRPr="00D933AC">
        <w:rPr>
          <w:rFonts w:ascii="Sylfaen" w:hAnsi="Sylfaen"/>
          <w:lang w:val="hy-AM"/>
        </w:rPr>
        <w:t xml:space="preserve">Joint International Commission for Theological Dialogue between the Catholic Church and the Oriental Orthodox </w:t>
      </w:r>
      <w:r w:rsidRPr="00D933AC">
        <w:rPr>
          <w:rFonts w:ascii="Sylfaen" w:hAnsi="Sylfaen"/>
          <w:color w:val="000000" w:themeColor="text1"/>
          <w:lang w:val="hy-AM"/>
        </w:rPr>
        <w:t xml:space="preserve">Churches։  </w:t>
      </w:r>
    </w:p>
    <w:p w14:paraId="4949A4D9" w14:textId="77777777" w:rsidR="003901D6" w:rsidRPr="00070DB0" w:rsidRDefault="003901D6" w:rsidP="00050711">
      <w:pPr>
        <w:ind w:firstLine="720"/>
        <w:jc w:val="both"/>
        <w:rPr>
          <w:rFonts w:ascii="Sylfaen" w:hAnsi="Sylfaen"/>
          <w:color w:val="000000" w:themeColor="text1"/>
        </w:rPr>
      </w:pPr>
      <w:r w:rsidRPr="00070DB0">
        <w:rPr>
          <w:rFonts w:ascii="Sylfaen" w:hAnsi="Sylfaen"/>
          <w:color w:val="000000" w:themeColor="text1"/>
        </w:rPr>
        <w:t xml:space="preserve">Յանձնաժողովին օրակարգն էր. </w:t>
      </w:r>
    </w:p>
    <w:p w14:paraId="2945FBAA" w14:textId="77777777" w:rsidR="003901D6" w:rsidRPr="00070DB0" w:rsidRDefault="003901D6">
      <w:pPr>
        <w:pStyle w:val="Heading2"/>
        <w:numPr>
          <w:ilvl w:val="0"/>
          <w:numId w:val="8"/>
        </w:numPr>
        <w:tabs>
          <w:tab w:val="num" w:pos="360"/>
        </w:tabs>
        <w:spacing w:before="0" w:after="0"/>
        <w:ind w:left="360"/>
        <w:rPr>
          <w:rFonts w:ascii="Sylfaen" w:hAnsi="Sylfaen"/>
          <w:color w:val="000000" w:themeColor="text1"/>
          <w:sz w:val="24"/>
          <w:szCs w:val="24"/>
        </w:rPr>
      </w:pPr>
      <w:r w:rsidRPr="00070DB0">
        <w:rPr>
          <w:rFonts w:ascii="Sylfaen" w:hAnsi="Sylfaen"/>
          <w:color w:val="000000" w:themeColor="text1"/>
          <w:sz w:val="24"/>
          <w:szCs w:val="24"/>
        </w:rPr>
        <w:t>Christology</w:t>
      </w:r>
    </w:p>
    <w:p w14:paraId="7CD472A2" w14:textId="77777777" w:rsidR="003901D6" w:rsidRPr="00070DB0" w:rsidRDefault="003901D6">
      <w:pPr>
        <w:pStyle w:val="Heading2"/>
        <w:numPr>
          <w:ilvl w:val="0"/>
          <w:numId w:val="8"/>
        </w:numPr>
        <w:tabs>
          <w:tab w:val="num" w:pos="360"/>
        </w:tabs>
        <w:spacing w:before="0" w:after="0"/>
        <w:ind w:left="360"/>
        <w:rPr>
          <w:rFonts w:ascii="Sylfaen" w:hAnsi="Sylfaen"/>
          <w:color w:val="000000" w:themeColor="text1"/>
          <w:sz w:val="24"/>
          <w:szCs w:val="24"/>
        </w:rPr>
      </w:pPr>
      <w:r w:rsidRPr="00070DB0">
        <w:rPr>
          <w:rFonts w:ascii="Sylfaen" w:hAnsi="Sylfaen"/>
          <w:color w:val="000000" w:themeColor="text1"/>
          <w:sz w:val="24"/>
          <w:szCs w:val="24"/>
        </w:rPr>
        <w:t>Procession of the Holy Spirit in a Trinitarian Context</w:t>
      </w:r>
    </w:p>
    <w:p w14:paraId="7D3EB4CC" w14:textId="77777777" w:rsidR="003901D6" w:rsidRPr="00070DB0" w:rsidRDefault="003901D6">
      <w:pPr>
        <w:pStyle w:val="Heading2"/>
        <w:numPr>
          <w:ilvl w:val="0"/>
          <w:numId w:val="8"/>
        </w:numPr>
        <w:tabs>
          <w:tab w:val="num" w:pos="360"/>
        </w:tabs>
        <w:spacing w:before="0" w:after="0"/>
        <w:ind w:left="360"/>
        <w:rPr>
          <w:rFonts w:ascii="Sylfaen" w:hAnsi="Sylfaen"/>
          <w:color w:val="000000" w:themeColor="text1"/>
          <w:sz w:val="24"/>
          <w:szCs w:val="24"/>
        </w:rPr>
      </w:pPr>
      <w:r w:rsidRPr="00070DB0">
        <w:rPr>
          <w:rFonts w:ascii="Sylfaen" w:hAnsi="Sylfaen"/>
          <w:color w:val="000000" w:themeColor="text1"/>
          <w:sz w:val="24"/>
          <w:szCs w:val="24"/>
        </w:rPr>
        <w:t>Ecclesiology</w:t>
      </w:r>
    </w:p>
    <w:p w14:paraId="69AAF15D" w14:textId="77777777" w:rsidR="003901D6" w:rsidRPr="000410F9" w:rsidRDefault="003901D6">
      <w:pPr>
        <w:pStyle w:val="ListParagraph"/>
        <w:numPr>
          <w:ilvl w:val="0"/>
          <w:numId w:val="8"/>
        </w:numPr>
        <w:tabs>
          <w:tab w:val="left" w:pos="2552"/>
        </w:tabs>
        <w:ind w:firstLine="468"/>
        <w:jc w:val="both"/>
        <w:rPr>
          <w:rFonts w:ascii="Sylfaen" w:hAnsi="Sylfaen"/>
          <w:color w:val="000000" w:themeColor="text1"/>
          <w:lang w:val="en-GB"/>
        </w:rPr>
      </w:pPr>
      <w:r>
        <w:rPr>
          <w:rFonts w:ascii="Sylfaen" w:hAnsi="Sylfaen"/>
          <w:color w:val="000000" w:themeColor="text1"/>
          <w:lang w:val="en-GB"/>
        </w:rPr>
        <w:t xml:space="preserve">A) </w:t>
      </w:r>
      <w:r w:rsidRPr="000410F9">
        <w:rPr>
          <w:rFonts w:ascii="Sylfaen" w:hAnsi="Sylfaen"/>
          <w:color w:val="000000" w:themeColor="text1"/>
          <w:lang w:val="en-GB"/>
        </w:rPr>
        <w:t>Church as Communion</w:t>
      </w:r>
    </w:p>
    <w:p w14:paraId="5DFA7558" w14:textId="77777777" w:rsidR="003901D6" w:rsidRPr="00070DB0" w:rsidRDefault="003901D6">
      <w:pPr>
        <w:numPr>
          <w:ilvl w:val="0"/>
          <w:numId w:val="1"/>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Understanding of Communion</w:t>
      </w:r>
    </w:p>
    <w:p w14:paraId="6C7494C5" w14:textId="77777777" w:rsidR="003901D6" w:rsidRPr="00070DB0" w:rsidRDefault="003901D6">
      <w:pPr>
        <w:numPr>
          <w:ilvl w:val="0"/>
          <w:numId w:val="1"/>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Constitutive Elements of Communion</w:t>
      </w:r>
    </w:p>
    <w:p w14:paraId="4F7C47AC" w14:textId="77777777" w:rsidR="003901D6" w:rsidRPr="00070DB0" w:rsidRDefault="003901D6">
      <w:pPr>
        <w:numPr>
          <w:ilvl w:val="0"/>
          <w:numId w:val="1"/>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Particular and Universal Communion</w:t>
      </w:r>
    </w:p>
    <w:p w14:paraId="6DD65FEF" w14:textId="77777777" w:rsidR="003901D6" w:rsidRPr="00070DB0" w:rsidRDefault="003901D6">
      <w:pPr>
        <w:numPr>
          <w:ilvl w:val="0"/>
          <w:numId w:val="1"/>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Full Communion and Degrees of Communion</w:t>
      </w:r>
    </w:p>
    <w:p w14:paraId="542B347B" w14:textId="77777777" w:rsidR="003901D6" w:rsidRPr="00070DB0" w:rsidRDefault="003901D6">
      <w:pPr>
        <w:numPr>
          <w:ilvl w:val="0"/>
          <w:numId w:val="1"/>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Meaning of Sister Churches</w:t>
      </w:r>
    </w:p>
    <w:p w14:paraId="188938AA" w14:textId="77777777" w:rsidR="003901D6" w:rsidRPr="00070DB0" w:rsidRDefault="003901D6">
      <w:pPr>
        <w:numPr>
          <w:ilvl w:val="0"/>
          <w:numId w:val="1"/>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lastRenderedPageBreak/>
        <w:t>Meaning of Church Families</w:t>
      </w:r>
    </w:p>
    <w:p w14:paraId="634F8D66" w14:textId="77777777" w:rsidR="003901D6" w:rsidRPr="00070DB0" w:rsidRDefault="003901D6">
      <w:pPr>
        <w:numPr>
          <w:ilvl w:val="0"/>
          <w:numId w:val="1"/>
        </w:numPr>
        <w:tabs>
          <w:tab w:val="clear" w:pos="360"/>
          <w:tab w:val="num" w:pos="2520"/>
        </w:tabs>
        <w:ind w:left="2520"/>
        <w:rPr>
          <w:rFonts w:ascii="Sylfaen" w:hAnsi="Sylfaen"/>
          <w:color w:val="000000" w:themeColor="text1"/>
          <w:lang w:val="en-GB"/>
        </w:rPr>
      </w:pPr>
      <w:r w:rsidRPr="00070DB0">
        <w:rPr>
          <w:rFonts w:ascii="Sylfaen" w:hAnsi="Sylfaen"/>
          <w:color w:val="000000" w:themeColor="text1"/>
          <w:lang w:val="en-GB"/>
        </w:rPr>
        <w:t>Oriental Churches in Communion with Rome, their Ecclesial and Canonical Implications</w:t>
      </w:r>
    </w:p>
    <w:p w14:paraId="7DF0725E" w14:textId="77777777" w:rsidR="003901D6" w:rsidRPr="00070DB0" w:rsidRDefault="003901D6">
      <w:pPr>
        <w:numPr>
          <w:ilvl w:val="0"/>
          <w:numId w:val="1"/>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Common Ecumenical Goal</w:t>
      </w:r>
    </w:p>
    <w:p w14:paraId="0C608B12" w14:textId="77777777" w:rsidR="003901D6" w:rsidRPr="00070DB0" w:rsidRDefault="003901D6">
      <w:pPr>
        <w:pStyle w:val="ListParagraph"/>
        <w:numPr>
          <w:ilvl w:val="0"/>
          <w:numId w:val="12"/>
        </w:numPr>
        <w:ind w:hanging="295"/>
        <w:jc w:val="both"/>
        <w:rPr>
          <w:rFonts w:ascii="Sylfaen" w:hAnsi="Sylfaen"/>
          <w:color w:val="000000" w:themeColor="text1"/>
          <w:lang w:val="en-GB"/>
        </w:rPr>
      </w:pPr>
      <w:r w:rsidRPr="00070DB0">
        <w:rPr>
          <w:rFonts w:ascii="Sylfaen" w:hAnsi="Sylfaen"/>
          <w:color w:val="000000" w:themeColor="text1"/>
          <w:lang w:val="en-GB"/>
        </w:rPr>
        <w:t>B) Authority in the Church</w:t>
      </w:r>
    </w:p>
    <w:p w14:paraId="6EC3DBDF" w14:textId="77777777" w:rsidR="003901D6" w:rsidRPr="00070DB0" w:rsidRDefault="003901D6">
      <w:pPr>
        <w:numPr>
          <w:ilvl w:val="0"/>
          <w:numId w:val="2"/>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Bishops</w:t>
      </w:r>
    </w:p>
    <w:p w14:paraId="6AD6EBE7" w14:textId="77777777" w:rsidR="003901D6" w:rsidRPr="00070DB0" w:rsidRDefault="003901D6">
      <w:pPr>
        <w:numPr>
          <w:ilvl w:val="0"/>
          <w:numId w:val="2"/>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Apostolic Succession, Collegiality and Primacies</w:t>
      </w:r>
    </w:p>
    <w:p w14:paraId="5224DA5A" w14:textId="77777777" w:rsidR="003901D6" w:rsidRPr="00070DB0" w:rsidRDefault="003901D6">
      <w:pPr>
        <w:numPr>
          <w:ilvl w:val="0"/>
          <w:numId w:val="2"/>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Synods</w:t>
      </w:r>
    </w:p>
    <w:p w14:paraId="6AD99C03" w14:textId="77777777" w:rsidR="003901D6" w:rsidRPr="00070DB0" w:rsidRDefault="003901D6">
      <w:pPr>
        <w:numPr>
          <w:ilvl w:val="0"/>
          <w:numId w:val="2"/>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Ecumenical Councils</w:t>
      </w:r>
    </w:p>
    <w:p w14:paraId="39431FD1" w14:textId="77777777" w:rsidR="003901D6" w:rsidRPr="00070DB0" w:rsidRDefault="003901D6">
      <w:pPr>
        <w:numPr>
          <w:ilvl w:val="0"/>
          <w:numId w:val="3"/>
        </w:numPr>
        <w:tabs>
          <w:tab w:val="clear" w:pos="360"/>
          <w:tab w:val="num" w:pos="2880"/>
        </w:tabs>
        <w:ind w:left="2880"/>
        <w:jc w:val="both"/>
        <w:rPr>
          <w:rFonts w:ascii="Sylfaen" w:hAnsi="Sylfaen"/>
          <w:color w:val="000000" w:themeColor="text1"/>
          <w:lang w:val="en-GB"/>
        </w:rPr>
      </w:pPr>
      <w:r w:rsidRPr="00070DB0">
        <w:rPr>
          <w:rFonts w:ascii="Sylfaen" w:hAnsi="Sylfaen"/>
          <w:color w:val="000000" w:themeColor="text1"/>
          <w:lang w:val="en-GB"/>
        </w:rPr>
        <w:t>Number of Councils</w:t>
      </w:r>
    </w:p>
    <w:p w14:paraId="5F287103" w14:textId="77777777" w:rsidR="003901D6" w:rsidRPr="00070DB0" w:rsidRDefault="003901D6">
      <w:pPr>
        <w:numPr>
          <w:ilvl w:val="0"/>
          <w:numId w:val="3"/>
        </w:numPr>
        <w:tabs>
          <w:tab w:val="clear" w:pos="360"/>
          <w:tab w:val="num" w:pos="2880"/>
        </w:tabs>
        <w:ind w:left="2880"/>
        <w:rPr>
          <w:rFonts w:ascii="Sylfaen" w:hAnsi="Sylfaen"/>
          <w:color w:val="000000" w:themeColor="text1"/>
          <w:lang w:val="en-GB"/>
        </w:rPr>
      </w:pPr>
      <w:r w:rsidRPr="00070DB0">
        <w:rPr>
          <w:rFonts w:ascii="Sylfaen" w:hAnsi="Sylfaen"/>
          <w:color w:val="000000" w:themeColor="text1"/>
          <w:lang w:val="en-GB"/>
        </w:rPr>
        <w:t>Interpretation of Chalcedon: Doctrinal and Canonical Implications</w:t>
      </w:r>
    </w:p>
    <w:p w14:paraId="2D8462FF" w14:textId="77777777" w:rsidR="003901D6" w:rsidRPr="00070DB0" w:rsidRDefault="003901D6">
      <w:pPr>
        <w:numPr>
          <w:ilvl w:val="0"/>
          <w:numId w:val="3"/>
        </w:numPr>
        <w:tabs>
          <w:tab w:val="clear" w:pos="360"/>
          <w:tab w:val="num" w:pos="2880"/>
        </w:tabs>
        <w:ind w:left="2880"/>
        <w:jc w:val="both"/>
        <w:rPr>
          <w:rFonts w:ascii="Sylfaen" w:hAnsi="Sylfaen"/>
          <w:color w:val="000000" w:themeColor="text1"/>
          <w:lang w:val="en-GB"/>
        </w:rPr>
      </w:pPr>
      <w:r w:rsidRPr="00070DB0">
        <w:rPr>
          <w:rFonts w:ascii="Sylfaen" w:hAnsi="Sylfaen"/>
          <w:color w:val="000000" w:themeColor="text1"/>
          <w:lang w:val="en-GB"/>
        </w:rPr>
        <w:t>Meaning of Anathema</w:t>
      </w:r>
    </w:p>
    <w:p w14:paraId="4AD6A17C" w14:textId="77777777" w:rsidR="003901D6" w:rsidRPr="00070DB0" w:rsidRDefault="003901D6">
      <w:pPr>
        <w:pStyle w:val="Heading2"/>
        <w:keepNext w:val="0"/>
        <w:widowControl w:val="0"/>
        <w:numPr>
          <w:ilvl w:val="0"/>
          <w:numId w:val="12"/>
        </w:numPr>
        <w:tabs>
          <w:tab w:val="left" w:pos="1560"/>
        </w:tabs>
        <w:spacing w:before="0" w:after="0"/>
        <w:ind w:left="1572"/>
        <w:rPr>
          <w:rFonts w:ascii="Sylfaen" w:hAnsi="Sylfaen"/>
          <w:color w:val="000000" w:themeColor="text1"/>
          <w:sz w:val="24"/>
          <w:szCs w:val="24"/>
        </w:rPr>
      </w:pPr>
      <w:r>
        <w:rPr>
          <w:rFonts w:ascii="Sylfaen" w:hAnsi="Sylfaen"/>
          <w:color w:val="000000" w:themeColor="text1"/>
          <w:sz w:val="24"/>
          <w:szCs w:val="24"/>
        </w:rPr>
        <w:t xml:space="preserve">C) </w:t>
      </w:r>
      <w:r w:rsidRPr="00070DB0">
        <w:rPr>
          <w:rFonts w:ascii="Sylfaen" w:hAnsi="Sylfaen"/>
          <w:color w:val="000000" w:themeColor="text1"/>
          <w:sz w:val="24"/>
          <w:szCs w:val="24"/>
        </w:rPr>
        <w:t>The Mission of the Church</w:t>
      </w:r>
    </w:p>
    <w:p w14:paraId="26FDEB83" w14:textId="77777777" w:rsidR="003901D6" w:rsidRPr="00070DB0" w:rsidRDefault="003901D6">
      <w:pPr>
        <w:pStyle w:val="Heading2"/>
        <w:keepNext w:val="0"/>
        <w:widowControl w:val="0"/>
        <w:numPr>
          <w:ilvl w:val="0"/>
          <w:numId w:val="4"/>
        </w:numPr>
        <w:tabs>
          <w:tab w:val="clear" w:pos="360"/>
          <w:tab w:val="left" w:pos="1560"/>
          <w:tab w:val="num" w:pos="2520"/>
        </w:tabs>
        <w:spacing w:before="0" w:after="0"/>
        <w:ind w:left="2520"/>
        <w:rPr>
          <w:rFonts w:ascii="Sylfaen" w:hAnsi="Sylfaen"/>
          <w:color w:val="000000" w:themeColor="text1"/>
          <w:sz w:val="24"/>
          <w:szCs w:val="24"/>
        </w:rPr>
      </w:pPr>
      <w:r w:rsidRPr="00070DB0">
        <w:rPr>
          <w:rFonts w:ascii="Sylfaen" w:hAnsi="Sylfaen"/>
          <w:color w:val="000000" w:themeColor="text1"/>
          <w:sz w:val="24"/>
          <w:szCs w:val="24"/>
          <w:lang w:val="en-GB"/>
        </w:rPr>
        <w:t xml:space="preserve">Mission, Witness, Service and the Problem of </w:t>
      </w:r>
      <w:proofErr w:type="spellStart"/>
      <w:r w:rsidRPr="00070DB0">
        <w:rPr>
          <w:rFonts w:ascii="Sylfaen" w:hAnsi="Sylfaen"/>
          <w:color w:val="000000" w:themeColor="text1"/>
          <w:sz w:val="24"/>
          <w:szCs w:val="24"/>
          <w:lang w:val="en-GB"/>
        </w:rPr>
        <w:t>Proselytism</w:t>
      </w:r>
      <w:proofErr w:type="spellEnd"/>
    </w:p>
    <w:p w14:paraId="7640D5C8" w14:textId="77777777" w:rsidR="003901D6" w:rsidRPr="00070DB0" w:rsidRDefault="003901D6">
      <w:pPr>
        <w:pStyle w:val="Heading2"/>
        <w:keepNext w:val="0"/>
        <w:widowControl w:val="0"/>
        <w:numPr>
          <w:ilvl w:val="0"/>
          <w:numId w:val="4"/>
        </w:numPr>
        <w:tabs>
          <w:tab w:val="clear" w:pos="360"/>
          <w:tab w:val="left" w:pos="1560"/>
          <w:tab w:val="num" w:pos="2520"/>
        </w:tabs>
        <w:spacing w:before="0" w:after="0"/>
        <w:ind w:left="2520"/>
        <w:rPr>
          <w:rFonts w:ascii="Sylfaen" w:hAnsi="Sylfaen"/>
          <w:color w:val="000000" w:themeColor="text1"/>
          <w:sz w:val="24"/>
          <w:szCs w:val="24"/>
        </w:rPr>
      </w:pPr>
      <w:r w:rsidRPr="00070DB0">
        <w:rPr>
          <w:rFonts w:ascii="Sylfaen" w:hAnsi="Sylfaen"/>
          <w:color w:val="000000" w:themeColor="text1"/>
          <w:sz w:val="24"/>
          <w:szCs w:val="24"/>
          <w:lang w:val="en-GB"/>
        </w:rPr>
        <w:t>Mission in the Historical Jurisdictions and Outside them</w:t>
      </w:r>
    </w:p>
    <w:p w14:paraId="305647A7" w14:textId="77777777" w:rsidR="003901D6" w:rsidRPr="00070DB0" w:rsidRDefault="003901D6">
      <w:pPr>
        <w:pStyle w:val="Heading2"/>
        <w:keepNext w:val="0"/>
        <w:widowControl w:val="0"/>
        <w:numPr>
          <w:ilvl w:val="0"/>
          <w:numId w:val="4"/>
        </w:numPr>
        <w:tabs>
          <w:tab w:val="clear" w:pos="360"/>
          <w:tab w:val="left" w:pos="1560"/>
          <w:tab w:val="num" w:pos="2520"/>
        </w:tabs>
        <w:spacing w:before="0" w:after="0"/>
        <w:ind w:left="2520"/>
        <w:rPr>
          <w:rFonts w:ascii="Sylfaen" w:hAnsi="Sylfaen"/>
          <w:color w:val="000000" w:themeColor="text1"/>
          <w:sz w:val="24"/>
          <w:szCs w:val="24"/>
        </w:rPr>
      </w:pPr>
      <w:r w:rsidRPr="00070DB0">
        <w:rPr>
          <w:rFonts w:ascii="Sylfaen" w:hAnsi="Sylfaen"/>
          <w:color w:val="000000" w:themeColor="text1"/>
          <w:sz w:val="24"/>
          <w:szCs w:val="24"/>
          <w:lang w:val="en-GB"/>
        </w:rPr>
        <w:t>The Salvation of Non-believers</w:t>
      </w:r>
    </w:p>
    <w:p w14:paraId="79079E04" w14:textId="77777777" w:rsidR="003901D6" w:rsidRPr="00070DB0" w:rsidRDefault="003901D6">
      <w:pPr>
        <w:pStyle w:val="Heading2"/>
        <w:keepNext w:val="0"/>
        <w:widowControl w:val="0"/>
        <w:numPr>
          <w:ilvl w:val="0"/>
          <w:numId w:val="4"/>
        </w:numPr>
        <w:tabs>
          <w:tab w:val="clear" w:pos="360"/>
          <w:tab w:val="left" w:pos="1560"/>
          <w:tab w:val="num" w:pos="2520"/>
        </w:tabs>
        <w:spacing w:before="0" w:after="0"/>
        <w:ind w:left="2520"/>
        <w:rPr>
          <w:rFonts w:ascii="Sylfaen" w:hAnsi="Sylfaen"/>
          <w:color w:val="000000" w:themeColor="text1"/>
          <w:sz w:val="24"/>
          <w:szCs w:val="24"/>
        </w:rPr>
      </w:pPr>
      <w:r w:rsidRPr="00070DB0">
        <w:rPr>
          <w:rFonts w:ascii="Sylfaen" w:hAnsi="Sylfaen"/>
          <w:color w:val="000000" w:themeColor="text1"/>
          <w:sz w:val="24"/>
          <w:szCs w:val="24"/>
          <w:lang w:val="en-GB"/>
        </w:rPr>
        <w:t xml:space="preserve">Pastoral Co-operation </w:t>
      </w:r>
      <w:r>
        <w:rPr>
          <w:rFonts w:ascii="Sylfaen" w:hAnsi="Sylfaen"/>
          <w:color w:val="000000" w:themeColor="text1"/>
          <w:sz w:val="24"/>
          <w:szCs w:val="24"/>
          <w:lang w:val="en-GB"/>
        </w:rPr>
        <w:t>between</w:t>
      </w:r>
      <w:r w:rsidRPr="00070DB0">
        <w:rPr>
          <w:rFonts w:ascii="Sylfaen" w:hAnsi="Sylfaen"/>
          <w:color w:val="000000" w:themeColor="text1"/>
          <w:sz w:val="24"/>
          <w:szCs w:val="24"/>
          <w:lang w:val="en-GB"/>
        </w:rPr>
        <w:t xml:space="preserve"> Catholics and Oriental Orthodox</w:t>
      </w:r>
    </w:p>
    <w:p w14:paraId="3446032E" w14:textId="77777777" w:rsidR="003901D6" w:rsidRPr="00070DB0" w:rsidRDefault="003901D6">
      <w:pPr>
        <w:pStyle w:val="Heading2"/>
        <w:keepNext w:val="0"/>
        <w:widowControl w:val="0"/>
        <w:numPr>
          <w:ilvl w:val="0"/>
          <w:numId w:val="4"/>
        </w:numPr>
        <w:tabs>
          <w:tab w:val="clear" w:pos="360"/>
          <w:tab w:val="left" w:pos="1560"/>
          <w:tab w:val="num" w:pos="2520"/>
        </w:tabs>
        <w:spacing w:before="0" w:after="0"/>
        <w:ind w:left="2520"/>
        <w:rPr>
          <w:rFonts w:ascii="Sylfaen" w:hAnsi="Sylfaen"/>
          <w:color w:val="000000" w:themeColor="text1"/>
          <w:sz w:val="24"/>
          <w:szCs w:val="24"/>
        </w:rPr>
      </w:pPr>
      <w:r w:rsidRPr="00070DB0">
        <w:rPr>
          <w:rFonts w:ascii="Sylfaen" w:hAnsi="Sylfaen"/>
          <w:color w:val="000000" w:themeColor="text1"/>
          <w:sz w:val="24"/>
          <w:szCs w:val="24"/>
          <w:lang w:val="en-GB"/>
        </w:rPr>
        <w:t>Human Rights, Dignity of the Human Person and Sanctity of Life</w:t>
      </w:r>
    </w:p>
    <w:p w14:paraId="7CF4BB9F" w14:textId="77777777" w:rsidR="003901D6" w:rsidRPr="00070DB0" w:rsidRDefault="003901D6">
      <w:pPr>
        <w:pStyle w:val="Heading2"/>
        <w:keepNext w:val="0"/>
        <w:widowControl w:val="0"/>
        <w:numPr>
          <w:ilvl w:val="0"/>
          <w:numId w:val="4"/>
        </w:numPr>
        <w:tabs>
          <w:tab w:val="clear" w:pos="360"/>
          <w:tab w:val="left" w:pos="1560"/>
          <w:tab w:val="num" w:pos="2520"/>
        </w:tabs>
        <w:spacing w:before="0" w:after="0"/>
        <w:ind w:left="2520"/>
        <w:rPr>
          <w:rFonts w:ascii="Sylfaen" w:hAnsi="Sylfaen"/>
          <w:color w:val="000000" w:themeColor="text1"/>
          <w:sz w:val="24"/>
          <w:szCs w:val="24"/>
        </w:rPr>
      </w:pPr>
      <w:r w:rsidRPr="00070DB0">
        <w:rPr>
          <w:rFonts w:ascii="Sylfaen" w:hAnsi="Sylfaen"/>
          <w:color w:val="000000" w:themeColor="text1"/>
          <w:sz w:val="24"/>
          <w:szCs w:val="24"/>
          <w:lang w:val="en-GB"/>
        </w:rPr>
        <w:t>Justice, Peace and Integrity of Creation</w:t>
      </w:r>
    </w:p>
    <w:p w14:paraId="53CEC0A4" w14:textId="77777777" w:rsidR="003901D6" w:rsidRPr="00070DB0" w:rsidRDefault="003901D6">
      <w:pPr>
        <w:pStyle w:val="Heading2"/>
        <w:numPr>
          <w:ilvl w:val="0"/>
          <w:numId w:val="9"/>
        </w:numPr>
        <w:spacing w:before="0" w:after="0"/>
        <w:ind w:left="1843" w:hanging="425"/>
        <w:rPr>
          <w:rFonts w:ascii="Sylfaen" w:hAnsi="Sylfaen"/>
          <w:color w:val="000000" w:themeColor="text1"/>
          <w:sz w:val="24"/>
          <w:szCs w:val="24"/>
        </w:rPr>
      </w:pPr>
      <w:r w:rsidRPr="00070DB0">
        <w:rPr>
          <w:rFonts w:ascii="Sylfaen" w:hAnsi="Sylfaen"/>
          <w:color w:val="000000" w:themeColor="text1"/>
          <w:sz w:val="24"/>
          <w:szCs w:val="24"/>
        </w:rPr>
        <w:t>Sacraments</w:t>
      </w:r>
    </w:p>
    <w:p w14:paraId="3DC13369" w14:textId="77777777" w:rsidR="003901D6" w:rsidRDefault="003901D6">
      <w:pPr>
        <w:numPr>
          <w:ilvl w:val="0"/>
          <w:numId w:val="5"/>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 xml:space="preserve">Historical </w:t>
      </w:r>
      <w:r>
        <w:rPr>
          <w:rFonts w:ascii="Sylfaen" w:hAnsi="Sylfaen"/>
          <w:color w:val="000000" w:themeColor="text1"/>
          <w:lang w:val="en-GB"/>
        </w:rPr>
        <w:t>D</w:t>
      </w:r>
      <w:r w:rsidRPr="00070DB0">
        <w:rPr>
          <w:rFonts w:ascii="Sylfaen" w:hAnsi="Sylfaen"/>
          <w:color w:val="000000" w:themeColor="text1"/>
          <w:lang w:val="en-GB"/>
        </w:rPr>
        <w:t xml:space="preserve">evelopment to </w:t>
      </w:r>
      <w:r>
        <w:rPr>
          <w:rFonts w:ascii="Sylfaen" w:hAnsi="Sylfaen"/>
          <w:color w:val="000000" w:themeColor="text1"/>
          <w:lang w:val="en-GB"/>
        </w:rPr>
        <w:t>P</w:t>
      </w:r>
      <w:r w:rsidRPr="00070DB0">
        <w:rPr>
          <w:rFonts w:ascii="Sylfaen" w:hAnsi="Sylfaen"/>
          <w:color w:val="000000" w:themeColor="text1"/>
          <w:lang w:val="en-GB"/>
        </w:rPr>
        <w:t xml:space="preserve">resent </w:t>
      </w:r>
      <w:r>
        <w:rPr>
          <w:rFonts w:ascii="Sylfaen" w:hAnsi="Sylfaen"/>
          <w:color w:val="000000" w:themeColor="text1"/>
          <w:lang w:val="en-GB"/>
        </w:rPr>
        <w:t>L</w:t>
      </w:r>
      <w:r w:rsidRPr="00070DB0">
        <w:rPr>
          <w:rFonts w:ascii="Sylfaen" w:hAnsi="Sylfaen"/>
          <w:color w:val="000000" w:themeColor="text1"/>
          <w:lang w:val="en-GB"/>
        </w:rPr>
        <w:t xml:space="preserve">iturgical </w:t>
      </w:r>
      <w:r>
        <w:rPr>
          <w:rFonts w:ascii="Sylfaen" w:hAnsi="Sylfaen"/>
          <w:color w:val="000000" w:themeColor="text1"/>
          <w:lang w:val="en-GB"/>
        </w:rPr>
        <w:t>P</w:t>
      </w:r>
      <w:r w:rsidRPr="00070DB0">
        <w:rPr>
          <w:rFonts w:ascii="Sylfaen" w:hAnsi="Sylfaen"/>
          <w:color w:val="000000" w:themeColor="text1"/>
          <w:lang w:val="en-GB"/>
        </w:rPr>
        <w:t>ractices</w:t>
      </w:r>
    </w:p>
    <w:p w14:paraId="37DE2933" w14:textId="77777777" w:rsidR="003901D6" w:rsidRDefault="003901D6">
      <w:pPr>
        <w:numPr>
          <w:ilvl w:val="0"/>
          <w:numId w:val="5"/>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Baptism</w:t>
      </w:r>
    </w:p>
    <w:p w14:paraId="60DF4C23" w14:textId="77777777" w:rsidR="003901D6" w:rsidRDefault="003901D6">
      <w:pPr>
        <w:numPr>
          <w:ilvl w:val="0"/>
          <w:numId w:val="5"/>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Confirmation/Chrismation</w:t>
      </w:r>
    </w:p>
    <w:p w14:paraId="7178C6E9" w14:textId="77777777" w:rsidR="003901D6" w:rsidRDefault="003901D6">
      <w:pPr>
        <w:numPr>
          <w:ilvl w:val="0"/>
          <w:numId w:val="5"/>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Eucharist</w:t>
      </w:r>
    </w:p>
    <w:p w14:paraId="4173BD93" w14:textId="77777777" w:rsidR="003901D6" w:rsidRDefault="003901D6">
      <w:pPr>
        <w:numPr>
          <w:ilvl w:val="0"/>
          <w:numId w:val="5"/>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 xml:space="preserve">Reconciliation of </w:t>
      </w:r>
      <w:r>
        <w:rPr>
          <w:rFonts w:ascii="Sylfaen" w:hAnsi="Sylfaen"/>
          <w:color w:val="000000" w:themeColor="text1"/>
          <w:lang w:val="en-GB"/>
        </w:rPr>
        <w:t>P</w:t>
      </w:r>
      <w:r w:rsidRPr="00070DB0">
        <w:rPr>
          <w:rFonts w:ascii="Sylfaen" w:hAnsi="Sylfaen"/>
          <w:color w:val="000000" w:themeColor="text1"/>
          <w:lang w:val="en-GB"/>
        </w:rPr>
        <w:t>enitents and Indulgences</w:t>
      </w:r>
    </w:p>
    <w:p w14:paraId="103C7DA8" w14:textId="77777777" w:rsidR="003901D6" w:rsidRPr="00070DB0" w:rsidRDefault="003901D6">
      <w:pPr>
        <w:numPr>
          <w:ilvl w:val="0"/>
          <w:numId w:val="5"/>
        </w:numPr>
        <w:tabs>
          <w:tab w:val="clear" w:pos="360"/>
          <w:tab w:val="num" w:pos="2520"/>
        </w:tabs>
        <w:ind w:left="2520"/>
        <w:jc w:val="both"/>
        <w:rPr>
          <w:rFonts w:ascii="Sylfaen" w:hAnsi="Sylfaen"/>
          <w:color w:val="000000" w:themeColor="text1"/>
          <w:lang w:val="en-GB"/>
        </w:rPr>
      </w:pPr>
      <w:r w:rsidRPr="00070DB0">
        <w:rPr>
          <w:rFonts w:ascii="Sylfaen" w:hAnsi="Sylfaen"/>
          <w:color w:val="000000" w:themeColor="text1"/>
          <w:lang w:val="en-GB"/>
        </w:rPr>
        <w:t>Matrimony</w:t>
      </w:r>
    </w:p>
    <w:p w14:paraId="7BAD53EB" w14:textId="77777777" w:rsidR="003901D6" w:rsidRDefault="003901D6">
      <w:pPr>
        <w:numPr>
          <w:ilvl w:val="0"/>
          <w:numId w:val="6"/>
        </w:numPr>
        <w:tabs>
          <w:tab w:val="clear" w:pos="360"/>
          <w:tab w:val="num" w:pos="2880"/>
        </w:tabs>
        <w:ind w:left="2880"/>
        <w:jc w:val="both"/>
        <w:rPr>
          <w:rFonts w:ascii="Sylfaen" w:hAnsi="Sylfaen"/>
          <w:color w:val="000000" w:themeColor="text1"/>
          <w:lang w:val="en-GB"/>
        </w:rPr>
      </w:pPr>
      <w:r w:rsidRPr="00070DB0">
        <w:rPr>
          <w:rFonts w:ascii="Sylfaen" w:hAnsi="Sylfaen"/>
          <w:color w:val="000000" w:themeColor="text1"/>
          <w:lang w:val="en-GB"/>
        </w:rPr>
        <w:t xml:space="preserve">Inter-church </w:t>
      </w:r>
      <w:r>
        <w:rPr>
          <w:rFonts w:ascii="Sylfaen" w:hAnsi="Sylfaen"/>
          <w:color w:val="000000" w:themeColor="text1"/>
          <w:lang w:val="en-GB"/>
        </w:rPr>
        <w:t>M</w:t>
      </w:r>
      <w:r w:rsidRPr="00070DB0">
        <w:rPr>
          <w:rFonts w:ascii="Sylfaen" w:hAnsi="Sylfaen"/>
          <w:color w:val="000000" w:themeColor="text1"/>
          <w:lang w:val="en-GB"/>
        </w:rPr>
        <w:t>arriages</w:t>
      </w:r>
    </w:p>
    <w:p w14:paraId="43795FEC" w14:textId="77777777" w:rsidR="003901D6" w:rsidRDefault="003901D6">
      <w:pPr>
        <w:numPr>
          <w:ilvl w:val="0"/>
          <w:numId w:val="6"/>
        </w:numPr>
        <w:tabs>
          <w:tab w:val="clear" w:pos="360"/>
          <w:tab w:val="num" w:pos="2880"/>
        </w:tabs>
        <w:ind w:left="2880"/>
        <w:jc w:val="both"/>
        <w:rPr>
          <w:rFonts w:ascii="Sylfaen" w:hAnsi="Sylfaen"/>
          <w:color w:val="000000" w:themeColor="text1"/>
          <w:lang w:val="en-GB"/>
        </w:rPr>
      </w:pPr>
      <w:r w:rsidRPr="00070DB0">
        <w:rPr>
          <w:rFonts w:ascii="Sylfaen" w:hAnsi="Sylfaen"/>
          <w:color w:val="000000" w:themeColor="text1"/>
          <w:lang w:val="en-GB"/>
        </w:rPr>
        <w:t>Divorce</w:t>
      </w:r>
    </w:p>
    <w:p w14:paraId="2261BCD3" w14:textId="77777777" w:rsidR="003901D6" w:rsidRDefault="003901D6">
      <w:pPr>
        <w:numPr>
          <w:ilvl w:val="0"/>
          <w:numId w:val="6"/>
        </w:numPr>
        <w:tabs>
          <w:tab w:val="clear" w:pos="360"/>
          <w:tab w:val="num" w:pos="2880"/>
        </w:tabs>
        <w:ind w:left="2880"/>
        <w:jc w:val="both"/>
        <w:rPr>
          <w:rFonts w:ascii="Sylfaen" w:hAnsi="Sylfaen"/>
          <w:color w:val="000000" w:themeColor="text1"/>
          <w:lang w:val="en-GB"/>
        </w:rPr>
      </w:pPr>
      <w:r w:rsidRPr="00070DB0">
        <w:rPr>
          <w:rFonts w:ascii="Sylfaen" w:hAnsi="Sylfaen"/>
          <w:color w:val="000000" w:themeColor="text1"/>
          <w:lang w:val="en-GB"/>
        </w:rPr>
        <w:t xml:space="preserve">Mixed </w:t>
      </w:r>
      <w:r>
        <w:rPr>
          <w:rFonts w:ascii="Sylfaen" w:hAnsi="Sylfaen"/>
          <w:color w:val="000000" w:themeColor="text1"/>
          <w:lang w:val="en-GB"/>
        </w:rPr>
        <w:t>M</w:t>
      </w:r>
      <w:r w:rsidRPr="00070DB0">
        <w:rPr>
          <w:rFonts w:ascii="Sylfaen" w:hAnsi="Sylfaen"/>
          <w:color w:val="000000" w:themeColor="text1"/>
          <w:lang w:val="en-GB"/>
        </w:rPr>
        <w:t xml:space="preserve">arriages with </w:t>
      </w:r>
      <w:r>
        <w:rPr>
          <w:rFonts w:ascii="Sylfaen" w:hAnsi="Sylfaen"/>
          <w:color w:val="000000" w:themeColor="text1"/>
          <w:lang w:val="en-GB"/>
        </w:rPr>
        <w:t>N</w:t>
      </w:r>
      <w:r w:rsidRPr="00070DB0">
        <w:rPr>
          <w:rFonts w:ascii="Sylfaen" w:hAnsi="Sylfaen"/>
          <w:color w:val="000000" w:themeColor="text1"/>
          <w:lang w:val="en-GB"/>
        </w:rPr>
        <w:t>on-</w:t>
      </w:r>
      <w:r>
        <w:rPr>
          <w:rFonts w:ascii="Sylfaen" w:hAnsi="Sylfaen"/>
          <w:color w:val="000000" w:themeColor="text1"/>
          <w:lang w:val="en-GB"/>
        </w:rPr>
        <w:t>C</w:t>
      </w:r>
      <w:r w:rsidRPr="00070DB0">
        <w:rPr>
          <w:rFonts w:ascii="Sylfaen" w:hAnsi="Sylfaen"/>
          <w:color w:val="000000" w:themeColor="text1"/>
          <w:lang w:val="en-GB"/>
        </w:rPr>
        <w:t>hristians</w:t>
      </w:r>
    </w:p>
    <w:p w14:paraId="1A95A732" w14:textId="77777777" w:rsidR="003901D6" w:rsidRDefault="003901D6">
      <w:pPr>
        <w:pStyle w:val="ListParagraph"/>
        <w:numPr>
          <w:ilvl w:val="0"/>
          <w:numId w:val="5"/>
        </w:numPr>
        <w:tabs>
          <w:tab w:val="clear" w:pos="360"/>
          <w:tab w:val="num" w:pos="2520"/>
        </w:tabs>
        <w:ind w:left="2520"/>
        <w:jc w:val="both"/>
        <w:rPr>
          <w:rFonts w:ascii="Sylfaen" w:hAnsi="Sylfaen"/>
          <w:color w:val="000000" w:themeColor="text1"/>
          <w:lang w:val="en-GB"/>
        </w:rPr>
      </w:pPr>
      <w:r w:rsidRPr="00D716C7">
        <w:rPr>
          <w:rFonts w:ascii="Sylfaen" w:hAnsi="Sylfaen"/>
          <w:color w:val="000000" w:themeColor="text1"/>
          <w:lang w:val="en-GB"/>
        </w:rPr>
        <w:t>Holy Orders</w:t>
      </w:r>
    </w:p>
    <w:p w14:paraId="7A3BFA02" w14:textId="77777777" w:rsidR="003901D6" w:rsidRPr="00D716C7" w:rsidRDefault="003901D6">
      <w:pPr>
        <w:pStyle w:val="ListParagraph"/>
        <w:numPr>
          <w:ilvl w:val="0"/>
          <w:numId w:val="5"/>
        </w:numPr>
        <w:tabs>
          <w:tab w:val="clear" w:pos="360"/>
          <w:tab w:val="num" w:pos="2520"/>
        </w:tabs>
        <w:ind w:left="2520"/>
        <w:jc w:val="both"/>
        <w:rPr>
          <w:rFonts w:ascii="Sylfaen" w:hAnsi="Sylfaen"/>
          <w:color w:val="000000" w:themeColor="text1"/>
          <w:lang w:val="en-GB"/>
        </w:rPr>
      </w:pPr>
      <w:r w:rsidRPr="00D716C7">
        <w:rPr>
          <w:rFonts w:ascii="Sylfaen" w:hAnsi="Sylfaen"/>
          <w:color w:val="000000" w:themeColor="text1"/>
          <w:lang w:val="en-GB"/>
        </w:rPr>
        <w:t xml:space="preserve">Anointing of the </w:t>
      </w:r>
      <w:r>
        <w:rPr>
          <w:rFonts w:ascii="Sylfaen" w:hAnsi="Sylfaen"/>
          <w:color w:val="000000" w:themeColor="text1"/>
          <w:lang w:val="en-GB"/>
        </w:rPr>
        <w:t>S</w:t>
      </w:r>
      <w:r w:rsidRPr="00D716C7">
        <w:rPr>
          <w:rFonts w:ascii="Sylfaen" w:hAnsi="Sylfaen"/>
          <w:color w:val="000000" w:themeColor="text1"/>
          <w:lang w:val="en-GB"/>
        </w:rPr>
        <w:t>ick</w:t>
      </w:r>
    </w:p>
    <w:p w14:paraId="69F31E8D" w14:textId="77777777" w:rsidR="003901D6" w:rsidRDefault="003901D6">
      <w:pPr>
        <w:pStyle w:val="Heading2"/>
        <w:numPr>
          <w:ilvl w:val="0"/>
          <w:numId w:val="9"/>
        </w:numPr>
        <w:spacing w:before="0" w:after="0"/>
        <w:ind w:left="1843" w:hanging="425"/>
        <w:rPr>
          <w:rFonts w:ascii="Sylfaen" w:hAnsi="Sylfaen"/>
          <w:color w:val="000000" w:themeColor="text1"/>
          <w:sz w:val="24"/>
          <w:szCs w:val="24"/>
        </w:rPr>
      </w:pPr>
      <w:r w:rsidRPr="00070DB0">
        <w:rPr>
          <w:rFonts w:ascii="Sylfaen" w:hAnsi="Sylfaen"/>
          <w:color w:val="000000" w:themeColor="text1"/>
          <w:sz w:val="24"/>
          <w:szCs w:val="24"/>
        </w:rPr>
        <w:t>Purgator</w:t>
      </w:r>
      <w:r>
        <w:rPr>
          <w:rFonts w:ascii="Sylfaen" w:hAnsi="Sylfaen"/>
          <w:color w:val="000000" w:themeColor="text1"/>
          <w:sz w:val="24"/>
          <w:szCs w:val="24"/>
        </w:rPr>
        <w:t>y</w:t>
      </w:r>
    </w:p>
    <w:p w14:paraId="2EE802C8" w14:textId="77777777" w:rsidR="003901D6" w:rsidRPr="00D716C7" w:rsidRDefault="003901D6">
      <w:pPr>
        <w:pStyle w:val="Heading2"/>
        <w:numPr>
          <w:ilvl w:val="0"/>
          <w:numId w:val="9"/>
        </w:numPr>
        <w:spacing w:before="0" w:after="0"/>
        <w:ind w:left="1843" w:hanging="425"/>
        <w:rPr>
          <w:rFonts w:ascii="Sylfaen" w:hAnsi="Sylfaen"/>
          <w:color w:val="000000" w:themeColor="text1"/>
          <w:sz w:val="24"/>
          <w:szCs w:val="24"/>
        </w:rPr>
      </w:pPr>
      <w:r w:rsidRPr="00D716C7">
        <w:rPr>
          <w:rFonts w:ascii="Sylfaen" w:hAnsi="Sylfaen"/>
          <w:color w:val="000000" w:themeColor="text1"/>
          <w:sz w:val="24"/>
          <w:szCs w:val="24"/>
        </w:rPr>
        <w:t>Mariology</w:t>
      </w:r>
    </w:p>
    <w:p w14:paraId="15BF7A4A" w14:textId="77777777" w:rsidR="003901D6" w:rsidRPr="00070DB0" w:rsidRDefault="003901D6">
      <w:pPr>
        <w:numPr>
          <w:ilvl w:val="0"/>
          <w:numId w:val="7"/>
        </w:numPr>
        <w:tabs>
          <w:tab w:val="clear" w:pos="360"/>
          <w:tab w:val="num" w:pos="2203"/>
        </w:tabs>
        <w:ind w:left="2203"/>
        <w:jc w:val="both"/>
        <w:rPr>
          <w:rFonts w:ascii="Sylfaen" w:hAnsi="Sylfaen"/>
          <w:color w:val="000000" w:themeColor="text1"/>
          <w:lang w:val="en-GB"/>
        </w:rPr>
      </w:pPr>
      <w:r w:rsidRPr="00070DB0">
        <w:rPr>
          <w:rFonts w:ascii="Sylfaen" w:hAnsi="Sylfaen"/>
          <w:color w:val="000000" w:themeColor="text1"/>
          <w:lang w:val="en-GB"/>
        </w:rPr>
        <w:t>Immaculate Conception</w:t>
      </w:r>
    </w:p>
    <w:p w14:paraId="6DC3353B" w14:textId="77777777" w:rsidR="003901D6" w:rsidRPr="00070DB0" w:rsidRDefault="003901D6">
      <w:pPr>
        <w:numPr>
          <w:ilvl w:val="0"/>
          <w:numId w:val="7"/>
        </w:numPr>
        <w:tabs>
          <w:tab w:val="clear" w:pos="360"/>
          <w:tab w:val="num" w:pos="2203"/>
        </w:tabs>
        <w:ind w:left="2203"/>
        <w:jc w:val="both"/>
        <w:rPr>
          <w:rFonts w:ascii="Sylfaen" w:hAnsi="Sylfaen"/>
          <w:color w:val="000000" w:themeColor="text1"/>
          <w:lang w:val="en-GB"/>
        </w:rPr>
      </w:pPr>
      <w:r w:rsidRPr="00070DB0">
        <w:rPr>
          <w:rFonts w:ascii="Sylfaen" w:hAnsi="Sylfaen"/>
          <w:color w:val="000000" w:themeColor="text1"/>
          <w:lang w:val="en-GB"/>
        </w:rPr>
        <w:t>Assumption into the Kingdom of Heaven</w:t>
      </w:r>
    </w:p>
    <w:p w14:paraId="74DE1C28" w14:textId="77777777" w:rsidR="003901D6" w:rsidRDefault="003901D6" w:rsidP="003901D6">
      <w:pPr>
        <w:jc w:val="both"/>
        <w:rPr>
          <w:rFonts w:ascii="Sylfaen" w:hAnsi="Sylfaen"/>
          <w:color w:val="000000" w:themeColor="text1"/>
          <w:lang w:val="en-GB"/>
        </w:rPr>
      </w:pPr>
    </w:p>
    <w:p w14:paraId="2F21A830" w14:textId="77777777" w:rsidR="003901D6" w:rsidRDefault="003901D6" w:rsidP="003901D6">
      <w:pPr>
        <w:jc w:val="both"/>
        <w:rPr>
          <w:rFonts w:ascii="Sylfaen" w:hAnsi="Sylfaen"/>
          <w:color w:val="000000" w:themeColor="text1"/>
          <w:lang w:val="en-GB"/>
        </w:rPr>
      </w:pPr>
    </w:p>
    <w:p w14:paraId="13D2DCF4" w14:textId="77777777" w:rsidR="00050711" w:rsidRDefault="00050711" w:rsidP="003901D6">
      <w:pPr>
        <w:jc w:val="both"/>
        <w:rPr>
          <w:rFonts w:ascii="Sylfaen" w:hAnsi="Sylfaen"/>
          <w:color w:val="000000" w:themeColor="text1"/>
          <w:lang w:val="en-GB"/>
        </w:rPr>
      </w:pPr>
    </w:p>
    <w:p w14:paraId="2E76D026" w14:textId="77777777" w:rsidR="00050711" w:rsidRDefault="00050711" w:rsidP="003901D6">
      <w:pPr>
        <w:jc w:val="both"/>
        <w:rPr>
          <w:rFonts w:ascii="Sylfaen" w:hAnsi="Sylfaen"/>
          <w:color w:val="000000" w:themeColor="text1"/>
          <w:lang w:val="en-GB"/>
        </w:rPr>
      </w:pPr>
    </w:p>
    <w:p w14:paraId="109A65F1" w14:textId="77777777" w:rsidR="00050711" w:rsidRDefault="00050711" w:rsidP="003901D6">
      <w:pPr>
        <w:jc w:val="both"/>
        <w:rPr>
          <w:rFonts w:ascii="Sylfaen" w:hAnsi="Sylfaen"/>
          <w:color w:val="000000" w:themeColor="text1"/>
          <w:lang w:val="en-GB"/>
        </w:rPr>
      </w:pPr>
    </w:p>
    <w:p w14:paraId="393DF502" w14:textId="77777777" w:rsidR="003901D6" w:rsidRPr="00DD0C2B" w:rsidRDefault="003901D6" w:rsidP="003901D6">
      <w:pPr>
        <w:jc w:val="both"/>
        <w:rPr>
          <w:rFonts w:ascii="Sylfaen" w:hAnsi="Sylfaen"/>
          <w:b/>
          <w:bCs/>
          <w:lang w:val="hy-AM"/>
        </w:rPr>
      </w:pPr>
      <w:r w:rsidRPr="00DD0C2B">
        <w:rPr>
          <w:rFonts w:ascii="Sylfaen" w:hAnsi="Sylfaen"/>
          <w:b/>
          <w:bCs/>
          <w:lang w:val="hy-AM"/>
        </w:rPr>
        <w:lastRenderedPageBreak/>
        <w:t xml:space="preserve">Գ. ԱՍՏՈՒԱԾԱԲԱՆԱԿԱՆ ԵՐԿԽՕՍՈՒԹԵԱՆ </w:t>
      </w:r>
    </w:p>
    <w:p w14:paraId="18ED10B7" w14:textId="77777777" w:rsidR="003901D6" w:rsidRPr="00DD0C2B" w:rsidRDefault="003901D6" w:rsidP="003901D6">
      <w:pPr>
        <w:jc w:val="both"/>
        <w:rPr>
          <w:rFonts w:ascii="Sylfaen" w:hAnsi="Sylfaen"/>
          <w:b/>
          <w:bCs/>
          <w:color w:val="000000" w:themeColor="text1"/>
        </w:rPr>
      </w:pPr>
      <w:r w:rsidRPr="00DD0C2B">
        <w:rPr>
          <w:rFonts w:ascii="Sylfaen" w:hAnsi="Sylfaen"/>
          <w:b/>
          <w:bCs/>
        </w:rPr>
        <w:t>ՅԱՆՁՆԱԺՈՂՈՎԻՆ ԱՇԽԱՏԱՆՔԸ</w:t>
      </w:r>
    </w:p>
    <w:p w14:paraId="59A6FECA" w14:textId="77777777" w:rsidR="003901D6" w:rsidRDefault="003901D6" w:rsidP="003901D6">
      <w:pPr>
        <w:jc w:val="both"/>
        <w:rPr>
          <w:rFonts w:ascii="Sylfaen" w:hAnsi="Sylfaen"/>
        </w:rPr>
      </w:pPr>
      <w:r>
        <w:rPr>
          <w:rFonts w:ascii="Sylfaen" w:hAnsi="Sylfaen"/>
          <w:color w:val="000000" w:themeColor="text1"/>
          <w:lang w:val="en-GB"/>
        </w:rPr>
        <w:tab/>
      </w:r>
      <w:r w:rsidRPr="00070DB0">
        <w:rPr>
          <w:rFonts w:ascii="Sylfaen" w:hAnsi="Sylfaen"/>
          <w:color w:val="000000" w:themeColor="text1"/>
        </w:rPr>
        <w:t>Յանձնաժողով</w:t>
      </w:r>
      <w:r>
        <w:rPr>
          <w:rFonts w:ascii="Sylfaen" w:hAnsi="Sylfaen"/>
          <w:color w:val="000000" w:themeColor="text1"/>
        </w:rPr>
        <w:t xml:space="preserve">ին ա. ժողովը գումարուեցաւ Գահիրէ-Եգիպտոս, </w:t>
      </w:r>
      <w:r w:rsidRPr="00C0536C">
        <w:rPr>
          <w:rFonts w:ascii="Sylfaen" w:hAnsi="Sylfaen"/>
        </w:rPr>
        <w:t>27</w:t>
      </w:r>
      <w:r>
        <w:rPr>
          <w:rFonts w:ascii="Sylfaen" w:hAnsi="Sylfaen"/>
        </w:rPr>
        <w:t>–</w:t>
      </w:r>
      <w:r w:rsidRPr="00C0536C">
        <w:rPr>
          <w:rFonts w:ascii="Sylfaen" w:hAnsi="Sylfaen"/>
        </w:rPr>
        <w:t xml:space="preserve">30 </w:t>
      </w:r>
      <w:r>
        <w:rPr>
          <w:rFonts w:ascii="Sylfaen" w:hAnsi="Sylfaen"/>
        </w:rPr>
        <w:t xml:space="preserve">յունուար </w:t>
      </w:r>
      <w:r w:rsidRPr="00C0536C">
        <w:rPr>
          <w:rFonts w:ascii="Sylfaen" w:hAnsi="Sylfaen"/>
        </w:rPr>
        <w:t>2004</w:t>
      </w:r>
      <w:r>
        <w:rPr>
          <w:rFonts w:ascii="Sylfaen" w:hAnsi="Sylfaen"/>
        </w:rPr>
        <w:t xml:space="preserve">-ին։ Ժողովականներ ներածական քննարկում կատարեցին վերջին </w:t>
      </w:r>
      <w:r w:rsidRPr="00687BDE">
        <w:rPr>
          <w:rFonts w:ascii="Sylfaen" w:hAnsi="Sylfaen"/>
        </w:rPr>
        <w:t xml:space="preserve">երեսուն տարուան ընթացքին </w:t>
      </w:r>
      <w:r w:rsidRPr="00687BDE">
        <w:rPr>
          <w:rFonts w:ascii="Sylfaen" w:hAnsi="Sylfaen"/>
          <w:bCs/>
        </w:rPr>
        <w:t xml:space="preserve">Կաթոլիկ եկեղեցիի եւ </w:t>
      </w:r>
      <w:r w:rsidRPr="00687BDE">
        <w:rPr>
          <w:rFonts w:ascii="Sylfaen" w:hAnsi="Sylfaen"/>
          <w:color w:val="000000" w:themeColor="text1"/>
        </w:rPr>
        <w:t>Արեւելեան ուղղափառ եկեղեցիներու</w:t>
      </w:r>
      <w:r>
        <w:rPr>
          <w:rStyle w:val="FootnoteReference"/>
          <w:rFonts w:ascii="Sylfaen" w:hAnsi="Sylfaen"/>
          <w:color w:val="000000" w:themeColor="text1"/>
        </w:rPr>
        <w:footnoteReference w:id="8"/>
      </w:r>
      <w:r w:rsidRPr="00687BDE">
        <w:rPr>
          <w:rFonts w:ascii="Sylfaen" w:hAnsi="Sylfaen"/>
          <w:color w:val="000000" w:themeColor="text1"/>
        </w:rPr>
        <w:t xml:space="preserve"> յարաբերութ</w:t>
      </w:r>
      <w:r>
        <w:rPr>
          <w:rFonts w:ascii="Sylfaen" w:hAnsi="Sylfaen"/>
          <w:color w:val="000000" w:themeColor="text1"/>
        </w:rPr>
        <w:t>իւ</w:t>
      </w:r>
      <w:r w:rsidRPr="00687BDE">
        <w:rPr>
          <w:rFonts w:ascii="Sylfaen" w:hAnsi="Sylfaen"/>
          <w:color w:val="000000" w:themeColor="text1"/>
        </w:rPr>
        <w:t>ն</w:t>
      </w:r>
      <w:r>
        <w:rPr>
          <w:rFonts w:ascii="Sylfaen" w:hAnsi="Sylfaen"/>
          <w:color w:val="000000" w:themeColor="text1"/>
        </w:rPr>
        <w:t>ներուն</w:t>
      </w:r>
      <w:r w:rsidRPr="00687BDE">
        <w:rPr>
          <w:rFonts w:ascii="Sylfaen" w:hAnsi="Sylfaen"/>
          <w:color w:val="000000" w:themeColor="text1"/>
        </w:rPr>
        <w:t xml:space="preserve">՝ ծանրանալով </w:t>
      </w:r>
      <w:r w:rsidRPr="00687BDE">
        <w:rPr>
          <w:rFonts w:ascii="Sylfaen" w:hAnsi="Sylfaen"/>
        </w:rPr>
        <w:t xml:space="preserve">1) Unofficial Consultations </w:t>
      </w:r>
      <w:r>
        <w:rPr>
          <w:rFonts w:ascii="Sylfaen" w:hAnsi="Sylfaen"/>
        </w:rPr>
        <w:t>H</w:t>
      </w:r>
      <w:r w:rsidRPr="00687BDE">
        <w:rPr>
          <w:rFonts w:ascii="Sylfaen" w:hAnsi="Sylfaen"/>
        </w:rPr>
        <w:t xml:space="preserve">eld </w:t>
      </w:r>
      <w:r>
        <w:rPr>
          <w:rFonts w:ascii="Sylfaen" w:hAnsi="Sylfaen"/>
        </w:rPr>
        <w:t>between</w:t>
      </w:r>
      <w:r w:rsidRPr="00687BDE">
        <w:rPr>
          <w:rFonts w:ascii="Sylfaen" w:hAnsi="Sylfaen"/>
        </w:rPr>
        <w:t xml:space="preserve"> the Catholic Church and the Oriental Orthodox Churches; (2) The </w:t>
      </w:r>
      <w:r>
        <w:rPr>
          <w:rFonts w:ascii="Sylfaen" w:hAnsi="Sylfaen"/>
        </w:rPr>
        <w:t>O</w:t>
      </w:r>
      <w:r w:rsidRPr="00687BDE">
        <w:rPr>
          <w:rFonts w:ascii="Sylfaen" w:hAnsi="Sylfaen"/>
        </w:rPr>
        <w:t xml:space="preserve">fficial </w:t>
      </w:r>
      <w:r>
        <w:rPr>
          <w:rFonts w:ascii="Sylfaen" w:hAnsi="Sylfaen"/>
        </w:rPr>
        <w:t>D</w:t>
      </w:r>
      <w:r w:rsidRPr="00687BDE">
        <w:rPr>
          <w:rFonts w:ascii="Sylfaen" w:hAnsi="Sylfaen"/>
        </w:rPr>
        <w:t xml:space="preserve">ialogue </w:t>
      </w:r>
      <w:r>
        <w:rPr>
          <w:rFonts w:ascii="Sylfaen" w:hAnsi="Sylfaen"/>
        </w:rPr>
        <w:t>between</w:t>
      </w:r>
      <w:r w:rsidRPr="00687BDE">
        <w:rPr>
          <w:rFonts w:ascii="Sylfaen" w:hAnsi="Sylfaen"/>
        </w:rPr>
        <w:t xml:space="preserve"> the Catholic Church and the Coptic Orthodox Church</w:t>
      </w:r>
      <w:r>
        <w:rPr>
          <w:rStyle w:val="FootnoteReference"/>
          <w:rFonts w:ascii="Sylfaen" w:hAnsi="Sylfaen"/>
        </w:rPr>
        <w:footnoteReference w:id="9"/>
      </w:r>
      <w:r w:rsidRPr="00687BDE">
        <w:rPr>
          <w:rFonts w:ascii="Sylfaen" w:hAnsi="Sylfaen"/>
        </w:rPr>
        <w:t xml:space="preserve">; (3) The </w:t>
      </w:r>
      <w:r>
        <w:rPr>
          <w:rFonts w:ascii="Sylfaen" w:hAnsi="Sylfaen"/>
        </w:rPr>
        <w:t>O</w:t>
      </w:r>
      <w:r w:rsidRPr="00687BDE">
        <w:rPr>
          <w:rFonts w:ascii="Sylfaen" w:hAnsi="Sylfaen"/>
        </w:rPr>
        <w:t xml:space="preserve">fficial </w:t>
      </w:r>
      <w:r>
        <w:rPr>
          <w:rFonts w:ascii="Sylfaen" w:hAnsi="Sylfaen"/>
        </w:rPr>
        <w:t>D</w:t>
      </w:r>
      <w:r w:rsidRPr="00687BDE">
        <w:rPr>
          <w:rFonts w:ascii="Sylfaen" w:hAnsi="Sylfaen"/>
        </w:rPr>
        <w:t xml:space="preserve">ialogue </w:t>
      </w:r>
      <w:r>
        <w:rPr>
          <w:rFonts w:ascii="Sylfaen" w:hAnsi="Sylfaen"/>
        </w:rPr>
        <w:t>between</w:t>
      </w:r>
      <w:r w:rsidRPr="00687BDE">
        <w:rPr>
          <w:rFonts w:ascii="Sylfaen" w:hAnsi="Sylfaen"/>
        </w:rPr>
        <w:t xml:space="preserve"> the Catholic Church and the Malankara Orthodox Syrian Church; (4) The </w:t>
      </w:r>
      <w:r>
        <w:rPr>
          <w:rFonts w:ascii="Sylfaen" w:hAnsi="Sylfaen"/>
        </w:rPr>
        <w:t>O</w:t>
      </w:r>
      <w:r w:rsidRPr="00687BDE">
        <w:rPr>
          <w:rFonts w:ascii="Sylfaen" w:hAnsi="Sylfaen"/>
        </w:rPr>
        <w:t xml:space="preserve">fficial </w:t>
      </w:r>
      <w:r>
        <w:rPr>
          <w:rFonts w:ascii="Sylfaen" w:hAnsi="Sylfaen"/>
        </w:rPr>
        <w:t>D</w:t>
      </w:r>
      <w:r w:rsidRPr="00687BDE">
        <w:rPr>
          <w:rFonts w:ascii="Sylfaen" w:hAnsi="Sylfaen"/>
        </w:rPr>
        <w:t xml:space="preserve">eclarations </w:t>
      </w:r>
      <w:r>
        <w:rPr>
          <w:rFonts w:ascii="Sylfaen" w:hAnsi="Sylfaen"/>
        </w:rPr>
        <w:t>M</w:t>
      </w:r>
      <w:r w:rsidRPr="00687BDE">
        <w:rPr>
          <w:rFonts w:ascii="Sylfaen" w:hAnsi="Sylfaen"/>
        </w:rPr>
        <w:t>ade by the Catholic Church and any Oriental Orthodox Church բնագաւառներուն վրայ։</w:t>
      </w:r>
      <w:r>
        <w:rPr>
          <w:rFonts w:ascii="Sylfaen" w:hAnsi="Sylfaen"/>
        </w:rPr>
        <w:t xml:space="preserve"> </w:t>
      </w:r>
      <w:r>
        <w:rPr>
          <w:rFonts w:ascii="Sylfaen" w:hAnsi="Sylfaen"/>
          <w:color w:val="000000" w:themeColor="text1"/>
        </w:rPr>
        <w:t>Նարեկ արք. Ալեէմէզեան</w:t>
      </w:r>
      <w:r w:rsidRPr="00EA4A09">
        <w:rPr>
          <w:rFonts w:ascii="Sylfaen" w:hAnsi="Sylfaen"/>
        </w:rPr>
        <w:t xml:space="preserve"> </w:t>
      </w:r>
      <w:r>
        <w:rPr>
          <w:rFonts w:ascii="Sylfaen" w:hAnsi="Sylfaen"/>
          <w:lang w:val="hy-AM"/>
        </w:rPr>
        <w:t xml:space="preserve">ներկայացուց </w:t>
      </w:r>
      <w:r w:rsidRPr="00EA4A09">
        <w:rPr>
          <w:rFonts w:ascii="Sylfaen" w:hAnsi="Sylfaen"/>
        </w:rPr>
        <w:t>“</w:t>
      </w:r>
      <w:r w:rsidRPr="00687BDE">
        <w:rPr>
          <w:rFonts w:ascii="Sylfaen" w:hAnsi="Sylfaen"/>
        </w:rPr>
        <w:t xml:space="preserve">The </w:t>
      </w:r>
      <w:r>
        <w:rPr>
          <w:rFonts w:ascii="Sylfaen" w:hAnsi="Sylfaen"/>
        </w:rPr>
        <w:t>O</w:t>
      </w:r>
      <w:r w:rsidRPr="00687BDE">
        <w:rPr>
          <w:rFonts w:ascii="Sylfaen" w:hAnsi="Sylfaen"/>
        </w:rPr>
        <w:t xml:space="preserve">fficial </w:t>
      </w:r>
      <w:r>
        <w:rPr>
          <w:rFonts w:ascii="Sylfaen" w:hAnsi="Sylfaen"/>
        </w:rPr>
        <w:t>D</w:t>
      </w:r>
      <w:r w:rsidRPr="00687BDE">
        <w:rPr>
          <w:rFonts w:ascii="Sylfaen" w:hAnsi="Sylfaen"/>
        </w:rPr>
        <w:t xml:space="preserve">eclarations </w:t>
      </w:r>
      <w:r>
        <w:rPr>
          <w:rFonts w:ascii="Sylfaen" w:hAnsi="Sylfaen"/>
        </w:rPr>
        <w:t>M</w:t>
      </w:r>
      <w:r w:rsidRPr="00687BDE">
        <w:rPr>
          <w:rFonts w:ascii="Sylfaen" w:hAnsi="Sylfaen"/>
        </w:rPr>
        <w:t xml:space="preserve">ade by the Catholic Church and </w:t>
      </w:r>
      <w:r>
        <w:rPr>
          <w:rFonts w:ascii="Sylfaen" w:hAnsi="Sylfaen"/>
        </w:rPr>
        <w:t>Armenian Apostolic</w:t>
      </w:r>
      <w:r w:rsidRPr="00687BDE">
        <w:rPr>
          <w:rFonts w:ascii="Sylfaen" w:hAnsi="Sylfaen"/>
        </w:rPr>
        <w:t xml:space="preserve"> Orthodox Church</w:t>
      </w:r>
      <w:r>
        <w:rPr>
          <w:rFonts w:ascii="Sylfaen" w:hAnsi="Sylfaen"/>
        </w:rPr>
        <w:t xml:space="preserve"> - </w:t>
      </w:r>
      <w:r w:rsidRPr="00FC4789">
        <w:rPr>
          <w:rFonts w:ascii="Sylfaen" w:hAnsi="Sylfaen"/>
        </w:rPr>
        <w:t>Catholicosate of Cilicia” զեկոյցը։</w:t>
      </w:r>
    </w:p>
    <w:p w14:paraId="76898211" w14:textId="77777777" w:rsidR="003901D6" w:rsidRDefault="003901D6" w:rsidP="003901D6">
      <w:pPr>
        <w:jc w:val="both"/>
        <w:rPr>
          <w:rFonts w:ascii="Sylfaen" w:hAnsi="Sylfaen"/>
        </w:rPr>
      </w:pPr>
      <w:r>
        <w:rPr>
          <w:rFonts w:ascii="Sylfaen" w:hAnsi="Sylfaen"/>
        </w:rPr>
        <w:tab/>
      </w:r>
      <w:r w:rsidRPr="00070DB0">
        <w:rPr>
          <w:rFonts w:ascii="Sylfaen" w:hAnsi="Sylfaen"/>
          <w:color w:val="000000" w:themeColor="text1"/>
        </w:rPr>
        <w:t>Յանձնաժողով</w:t>
      </w:r>
      <w:r>
        <w:rPr>
          <w:rFonts w:ascii="Sylfaen" w:hAnsi="Sylfaen"/>
          <w:color w:val="000000" w:themeColor="text1"/>
        </w:rPr>
        <w:t xml:space="preserve">ին բ. ժողովը գումարուեցաւ Հռոմ-Իտալիա, </w:t>
      </w:r>
      <w:r w:rsidRPr="005A44E6">
        <w:rPr>
          <w:rFonts w:ascii="Sylfaen" w:hAnsi="Sylfaen"/>
        </w:rPr>
        <w:t>26</w:t>
      </w:r>
      <w:r>
        <w:rPr>
          <w:rFonts w:ascii="Sylfaen" w:hAnsi="Sylfaen"/>
        </w:rPr>
        <w:t>–</w:t>
      </w:r>
      <w:r w:rsidRPr="005A44E6">
        <w:rPr>
          <w:rFonts w:ascii="Sylfaen" w:hAnsi="Sylfaen"/>
        </w:rPr>
        <w:t>29</w:t>
      </w:r>
      <w:r w:rsidRPr="00C0536C">
        <w:rPr>
          <w:rFonts w:ascii="Sylfaen" w:hAnsi="Sylfaen"/>
        </w:rPr>
        <w:t xml:space="preserve"> </w:t>
      </w:r>
      <w:r>
        <w:rPr>
          <w:rFonts w:ascii="Sylfaen" w:hAnsi="Sylfaen"/>
        </w:rPr>
        <w:t xml:space="preserve">յունուար </w:t>
      </w:r>
      <w:r w:rsidRPr="00C0536C">
        <w:rPr>
          <w:rFonts w:ascii="Sylfaen" w:hAnsi="Sylfaen"/>
        </w:rPr>
        <w:t>200</w:t>
      </w:r>
      <w:r w:rsidRPr="005A44E6">
        <w:rPr>
          <w:rFonts w:ascii="Sylfaen" w:hAnsi="Sylfaen"/>
        </w:rPr>
        <w:t>5</w:t>
      </w:r>
      <w:r>
        <w:rPr>
          <w:rFonts w:ascii="Sylfaen" w:hAnsi="Sylfaen"/>
        </w:rPr>
        <w:t xml:space="preserve">-ին։ Ժողովականներ քննարկեցին օրակարգի հետեւեալ կէտերը. </w:t>
      </w:r>
      <w:r w:rsidRPr="00070DB0">
        <w:rPr>
          <w:rFonts w:ascii="Sylfaen" w:hAnsi="Sylfaen"/>
          <w:color w:val="000000" w:themeColor="text1"/>
        </w:rPr>
        <w:t>Ecclesiology</w:t>
      </w:r>
      <w:r w:rsidRPr="00901298">
        <w:rPr>
          <w:rFonts w:ascii="Sylfaen" w:hAnsi="Sylfaen"/>
          <w:color w:val="000000" w:themeColor="text1"/>
        </w:rPr>
        <w:t>: A) Church as Communion</w:t>
      </w:r>
      <w:r>
        <w:rPr>
          <w:rFonts w:ascii="Sylfaen" w:hAnsi="Sylfaen"/>
          <w:color w:val="000000" w:themeColor="text1"/>
          <w:lang w:val="en-GB"/>
        </w:rPr>
        <w:t>։</w:t>
      </w:r>
      <w:r w:rsidRPr="00901298">
        <w:rPr>
          <w:rFonts w:ascii="Sylfaen" w:hAnsi="Sylfaen"/>
          <w:color w:val="000000" w:themeColor="text1"/>
        </w:rPr>
        <w:t xml:space="preserve"> </w:t>
      </w:r>
      <w:r>
        <w:rPr>
          <w:rFonts w:ascii="Sylfaen" w:hAnsi="Sylfaen"/>
          <w:color w:val="000000" w:themeColor="text1"/>
        </w:rPr>
        <w:t xml:space="preserve">1) </w:t>
      </w:r>
      <w:r w:rsidRPr="00070DB0">
        <w:rPr>
          <w:rFonts w:ascii="Sylfaen" w:hAnsi="Sylfaen"/>
          <w:color w:val="000000" w:themeColor="text1"/>
          <w:lang w:val="en-GB"/>
        </w:rPr>
        <w:t>Understanding of Communion</w:t>
      </w:r>
      <w:r>
        <w:rPr>
          <w:rFonts w:ascii="Sylfaen" w:hAnsi="Sylfaen"/>
          <w:color w:val="000000" w:themeColor="text1"/>
          <w:lang w:val="en-GB"/>
        </w:rPr>
        <w:t xml:space="preserve">; </w:t>
      </w:r>
      <w:r>
        <w:rPr>
          <w:rFonts w:ascii="Sylfaen" w:hAnsi="Sylfaen"/>
          <w:lang w:val="en-GB"/>
        </w:rPr>
        <w:t xml:space="preserve">2) </w:t>
      </w:r>
      <w:r w:rsidRPr="00C94D93">
        <w:rPr>
          <w:rFonts w:ascii="Sylfaen" w:hAnsi="Sylfaen"/>
        </w:rPr>
        <w:t xml:space="preserve">Constitutive Elements of Communion; </w:t>
      </w:r>
      <w:r>
        <w:rPr>
          <w:rFonts w:ascii="Sylfaen" w:hAnsi="Sylfaen"/>
        </w:rPr>
        <w:t>3</w:t>
      </w:r>
      <w:r w:rsidRPr="00C94D93">
        <w:rPr>
          <w:rFonts w:ascii="Sylfaen" w:hAnsi="Sylfaen"/>
        </w:rPr>
        <w:t>) Particular and Universal Communion</w:t>
      </w:r>
      <w:r>
        <w:rPr>
          <w:rFonts w:ascii="Sylfaen" w:hAnsi="Sylfaen"/>
        </w:rPr>
        <w:t>;</w:t>
      </w:r>
      <w:r w:rsidRPr="00C94D93">
        <w:rPr>
          <w:rFonts w:ascii="Sylfaen" w:hAnsi="Sylfaen"/>
        </w:rPr>
        <w:t xml:space="preserve"> </w:t>
      </w:r>
      <w:r>
        <w:rPr>
          <w:rFonts w:ascii="Sylfaen" w:hAnsi="Sylfaen"/>
        </w:rPr>
        <w:t>4</w:t>
      </w:r>
      <w:r w:rsidRPr="00C94D93">
        <w:rPr>
          <w:rFonts w:ascii="Sylfaen" w:hAnsi="Sylfaen"/>
        </w:rPr>
        <w:t>) Full Communion and Degrees of Communion</w:t>
      </w:r>
      <w:r>
        <w:rPr>
          <w:rFonts w:ascii="Sylfaen" w:hAnsi="Sylfaen"/>
        </w:rPr>
        <w:t xml:space="preserve">; 5) </w:t>
      </w:r>
      <w:r w:rsidRPr="00C94D93">
        <w:rPr>
          <w:rFonts w:ascii="Sylfaen" w:hAnsi="Sylfaen"/>
        </w:rPr>
        <w:t>Meaning of Sister Churches</w:t>
      </w:r>
      <w:r>
        <w:rPr>
          <w:rFonts w:ascii="Sylfaen" w:hAnsi="Sylfaen"/>
        </w:rPr>
        <w:t>;</w:t>
      </w:r>
      <w:r w:rsidRPr="00C94D93">
        <w:rPr>
          <w:rFonts w:ascii="Sylfaen" w:hAnsi="Sylfaen"/>
        </w:rPr>
        <w:t xml:space="preserve"> </w:t>
      </w:r>
      <w:r>
        <w:rPr>
          <w:rFonts w:ascii="Sylfaen" w:hAnsi="Sylfaen"/>
        </w:rPr>
        <w:t xml:space="preserve">6) </w:t>
      </w:r>
      <w:r w:rsidRPr="00C94D93">
        <w:rPr>
          <w:rFonts w:ascii="Sylfaen" w:hAnsi="Sylfaen"/>
        </w:rPr>
        <w:t xml:space="preserve">Meaning of Church Families; </w:t>
      </w:r>
      <w:r>
        <w:rPr>
          <w:rFonts w:ascii="Sylfaen" w:hAnsi="Sylfaen"/>
        </w:rPr>
        <w:t xml:space="preserve">8) </w:t>
      </w:r>
      <w:r w:rsidRPr="00C94D93">
        <w:rPr>
          <w:rFonts w:ascii="Sylfaen" w:hAnsi="Sylfaen"/>
        </w:rPr>
        <w:t>Common Ecumenical Goal.</w:t>
      </w:r>
    </w:p>
    <w:p w14:paraId="144FBB97" w14:textId="77777777" w:rsidR="003901D6" w:rsidRDefault="003901D6" w:rsidP="003901D6">
      <w:pPr>
        <w:ind w:firstLine="720"/>
        <w:jc w:val="both"/>
        <w:rPr>
          <w:rFonts w:ascii="Sylfaen" w:hAnsi="Sylfaen"/>
        </w:rPr>
      </w:pPr>
      <w:r w:rsidRPr="00070DB0">
        <w:rPr>
          <w:rFonts w:ascii="Sylfaen" w:hAnsi="Sylfaen"/>
          <w:color w:val="000000" w:themeColor="text1"/>
        </w:rPr>
        <w:t>Յանձնաժողով</w:t>
      </w:r>
      <w:r>
        <w:rPr>
          <w:rFonts w:ascii="Sylfaen" w:hAnsi="Sylfaen"/>
          <w:color w:val="000000" w:themeColor="text1"/>
        </w:rPr>
        <w:t xml:space="preserve">ին գ. ժողովը գումարուեցաւ Ս. Էջմիածին-Հայաստան, </w:t>
      </w:r>
      <w:r w:rsidRPr="005A44E6">
        <w:rPr>
          <w:rFonts w:ascii="Sylfaen" w:hAnsi="Sylfaen"/>
        </w:rPr>
        <w:t>2</w:t>
      </w:r>
      <w:r>
        <w:rPr>
          <w:rFonts w:ascii="Sylfaen" w:hAnsi="Sylfaen"/>
        </w:rPr>
        <w:t>7–30</w:t>
      </w:r>
      <w:r w:rsidRPr="00C0536C">
        <w:rPr>
          <w:rFonts w:ascii="Sylfaen" w:hAnsi="Sylfaen"/>
        </w:rPr>
        <w:t xml:space="preserve"> </w:t>
      </w:r>
      <w:r w:rsidRPr="00EA4A09">
        <w:rPr>
          <w:rFonts w:ascii="Sylfaen" w:hAnsi="Sylfaen"/>
        </w:rPr>
        <w:t xml:space="preserve">յունուար 2006-ին։ </w:t>
      </w:r>
      <w:r>
        <w:rPr>
          <w:rFonts w:ascii="Sylfaen" w:hAnsi="Sylfaen"/>
        </w:rPr>
        <w:t>Ժողովականներ</w:t>
      </w:r>
      <w:r w:rsidRPr="00EA4A09">
        <w:rPr>
          <w:rFonts w:ascii="Sylfaen" w:hAnsi="Sylfaen"/>
        </w:rPr>
        <w:t xml:space="preserve"> </w:t>
      </w:r>
      <w:r>
        <w:rPr>
          <w:rFonts w:ascii="Sylfaen" w:hAnsi="Sylfaen"/>
        </w:rPr>
        <w:t xml:space="preserve">քննարկեցին օրակարգի հետեւեալ կէտերը. </w:t>
      </w:r>
      <w:r w:rsidRPr="00070DB0">
        <w:rPr>
          <w:rFonts w:ascii="Sylfaen" w:hAnsi="Sylfaen"/>
          <w:color w:val="000000" w:themeColor="text1"/>
        </w:rPr>
        <w:t>Ecclesiology</w:t>
      </w:r>
      <w:r>
        <w:rPr>
          <w:rFonts w:ascii="Sylfaen" w:hAnsi="Sylfaen"/>
          <w:color w:val="000000" w:themeColor="text1"/>
        </w:rPr>
        <w:t>:</w:t>
      </w:r>
      <w:r w:rsidRPr="00901298">
        <w:rPr>
          <w:rFonts w:ascii="Sylfaen" w:hAnsi="Sylfaen"/>
          <w:color w:val="000000" w:themeColor="text1"/>
        </w:rPr>
        <w:t xml:space="preserve"> B) Authority in the Church</w:t>
      </w:r>
      <w:r>
        <w:rPr>
          <w:rFonts w:ascii="Sylfaen" w:hAnsi="Sylfaen"/>
          <w:color w:val="000000" w:themeColor="text1"/>
          <w:lang w:val="en-GB"/>
        </w:rPr>
        <w:t>։</w:t>
      </w:r>
      <w:r w:rsidRPr="00EA4A09">
        <w:rPr>
          <w:rFonts w:ascii="Sylfaen" w:hAnsi="Sylfaen"/>
          <w:color w:val="000000" w:themeColor="text1"/>
        </w:rPr>
        <w:t xml:space="preserve"> </w:t>
      </w:r>
      <w:r>
        <w:rPr>
          <w:rFonts w:ascii="Sylfaen" w:hAnsi="Sylfaen"/>
          <w:color w:val="000000" w:themeColor="text1"/>
        </w:rPr>
        <w:t xml:space="preserve">1) </w:t>
      </w:r>
      <w:r w:rsidRPr="00070DB0">
        <w:rPr>
          <w:rFonts w:ascii="Sylfaen" w:hAnsi="Sylfaen"/>
          <w:color w:val="000000" w:themeColor="text1"/>
          <w:lang w:val="en-GB"/>
        </w:rPr>
        <w:t>Bishops</w:t>
      </w:r>
      <w:r>
        <w:rPr>
          <w:rFonts w:ascii="Sylfaen" w:hAnsi="Sylfaen"/>
          <w:color w:val="000000" w:themeColor="text1"/>
          <w:lang w:val="en-GB"/>
        </w:rPr>
        <w:t xml:space="preserve"> [</w:t>
      </w:r>
      <w:r w:rsidRPr="003A04B6">
        <w:rPr>
          <w:rFonts w:ascii="Sylfaen" w:hAnsi="Sylfaen"/>
        </w:rPr>
        <w:t>in Apostolic Succession</w:t>
      </w:r>
      <w:r>
        <w:rPr>
          <w:rFonts w:ascii="Sylfaen" w:hAnsi="Sylfaen"/>
        </w:rPr>
        <w:t>]</w:t>
      </w:r>
      <w:r>
        <w:rPr>
          <w:rFonts w:ascii="Sylfaen" w:hAnsi="Sylfaen"/>
          <w:color w:val="000000" w:themeColor="text1"/>
          <w:lang w:val="en-GB"/>
        </w:rPr>
        <w:t>;</w:t>
      </w:r>
      <w:r>
        <w:rPr>
          <w:rFonts w:ascii="Sylfaen" w:hAnsi="Sylfaen"/>
          <w:color w:val="000000" w:themeColor="text1"/>
        </w:rPr>
        <w:t xml:space="preserve"> 2</w:t>
      </w:r>
      <w:r w:rsidRPr="00EA4A09">
        <w:rPr>
          <w:rFonts w:ascii="Sylfaen" w:hAnsi="Sylfaen"/>
          <w:color w:val="000000" w:themeColor="text1"/>
        </w:rPr>
        <w:t>)</w:t>
      </w:r>
      <w:r w:rsidRPr="00EA4A09">
        <w:rPr>
          <w:rFonts w:ascii="Sylfaen" w:hAnsi="Sylfaen"/>
        </w:rPr>
        <w:t xml:space="preserve"> </w:t>
      </w:r>
      <w:r w:rsidRPr="00070DB0">
        <w:rPr>
          <w:rFonts w:ascii="Sylfaen" w:hAnsi="Sylfaen"/>
          <w:color w:val="000000" w:themeColor="text1"/>
          <w:lang w:val="en-GB"/>
        </w:rPr>
        <w:t>Apostolic Succession, Collegiality and Primacies</w:t>
      </w:r>
      <w:r>
        <w:rPr>
          <w:rFonts w:ascii="Sylfaen" w:hAnsi="Sylfaen"/>
          <w:color w:val="000000" w:themeColor="text1"/>
        </w:rPr>
        <w:t>;</w:t>
      </w:r>
      <w:r w:rsidRPr="00EA4A09">
        <w:rPr>
          <w:rFonts w:ascii="Sylfaen" w:hAnsi="Sylfaen"/>
        </w:rPr>
        <w:t xml:space="preserve"> </w:t>
      </w:r>
      <w:r>
        <w:rPr>
          <w:rFonts w:ascii="Sylfaen" w:hAnsi="Sylfaen"/>
        </w:rPr>
        <w:t xml:space="preserve">3) </w:t>
      </w:r>
      <w:r w:rsidRPr="00070DB0">
        <w:rPr>
          <w:rFonts w:ascii="Sylfaen" w:hAnsi="Sylfaen"/>
          <w:color w:val="000000" w:themeColor="text1"/>
          <w:lang w:val="en-GB"/>
        </w:rPr>
        <w:t>Synods</w:t>
      </w:r>
      <w:r w:rsidRPr="00EA4A09">
        <w:rPr>
          <w:rFonts w:ascii="Sylfaen" w:hAnsi="Sylfaen"/>
        </w:rPr>
        <w:t xml:space="preserve"> </w:t>
      </w:r>
      <w:r>
        <w:rPr>
          <w:rFonts w:ascii="Sylfaen" w:hAnsi="Sylfaen"/>
        </w:rPr>
        <w:t>[</w:t>
      </w:r>
      <w:r w:rsidRPr="003A04B6">
        <w:rPr>
          <w:rFonts w:ascii="Sylfaen" w:hAnsi="Sylfaen"/>
        </w:rPr>
        <w:t>Local and Ecumenical</w:t>
      </w:r>
      <w:r>
        <w:rPr>
          <w:rFonts w:ascii="Sylfaen" w:hAnsi="Sylfaen"/>
        </w:rPr>
        <w:t xml:space="preserve"> - </w:t>
      </w:r>
      <w:r w:rsidRPr="00C94D93">
        <w:rPr>
          <w:rFonts w:ascii="Sylfaen" w:hAnsi="Sylfaen"/>
        </w:rPr>
        <w:t xml:space="preserve">their </w:t>
      </w:r>
      <w:r>
        <w:rPr>
          <w:rFonts w:ascii="Sylfaen" w:hAnsi="Sylfaen"/>
        </w:rPr>
        <w:t>E</w:t>
      </w:r>
      <w:r w:rsidRPr="00C94D93">
        <w:rPr>
          <w:rFonts w:ascii="Sylfaen" w:hAnsi="Sylfaen"/>
        </w:rPr>
        <w:t xml:space="preserve">cclesiological </w:t>
      </w:r>
      <w:r>
        <w:rPr>
          <w:rFonts w:ascii="Sylfaen" w:hAnsi="Sylfaen"/>
        </w:rPr>
        <w:t>M</w:t>
      </w:r>
      <w:r w:rsidRPr="00C94D93">
        <w:rPr>
          <w:rFonts w:ascii="Sylfaen" w:hAnsi="Sylfaen"/>
        </w:rPr>
        <w:t>eaning</w:t>
      </w:r>
      <w:r>
        <w:rPr>
          <w:rFonts w:ascii="Sylfaen" w:hAnsi="Sylfaen"/>
        </w:rPr>
        <w:t>].</w:t>
      </w:r>
      <w:r w:rsidRPr="00EA4A09">
        <w:rPr>
          <w:rFonts w:ascii="Sylfaen" w:hAnsi="Sylfaen"/>
        </w:rPr>
        <w:t xml:space="preserve"> </w:t>
      </w:r>
      <w:r>
        <w:rPr>
          <w:rFonts w:ascii="Sylfaen" w:hAnsi="Sylfaen"/>
          <w:color w:val="000000" w:themeColor="text1"/>
        </w:rPr>
        <w:t>Նարեկ արք. Ալեէմէզեան</w:t>
      </w:r>
      <w:r w:rsidRPr="00EA4A09">
        <w:rPr>
          <w:rFonts w:ascii="Sylfaen" w:hAnsi="Sylfaen"/>
        </w:rPr>
        <w:t xml:space="preserve"> </w:t>
      </w:r>
      <w:r>
        <w:rPr>
          <w:rFonts w:ascii="Sylfaen" w:hAnsi="Sylfaen"/>
          <w:lang w:val="hy-AM"/>
        </w:rPr>
        <w:t xml:space="preserve">ներկայացուց </w:t>
      </w:r>
      <w:r w:rsidRPr="00EA4A09">
        <w:rPr>
          <w:rFonts w:ascii="Sylfaen" w:hAnsi="Sylfaen"/>
        </w:rPr>
        <w:t>“Primacy and Synodality/Conciliarity”</w:t>
      </w:r>
      <w:r>
        <w:rPr>
          <w:rFonts w:ascii="Sylfaen" w:hAnsi="Sylfaen"/>
        </w:rPr>
        <w:t xml:space="preserve"> թեման։</w:t>
      </w:r>
    </w:p>
    <w:p w14:paraId="51DC5B9B" w14:textId="77777777" w:rsidR="003901D6" w:rsidRDefault="003901D6" w:rsidP="003901D6">
      <w:pPr>
        <w:ind w:firstLine="720"/>
        <w:jc w:val="both"/>
        <w:rPr>
          <w:rFonts w:ascii="Sylfaen" w:hAnsi="Sylfaen"/>
          <w:color w:val="000000" w:themeColor="text1"/>
        </w:rPr>
      </w:pPr>
      <w:r>
        <w:rPr>
          <w:rFonts w:ascii="Sylfaen" w:hAnsi="Sylfaen"/>
        </w:rPr>
        <w:t xml:space="preserve">Իրենց աշխատանքը առաւել կազմակերպուածօրէն յառաջ տանելու համար՝ ժողովականներ Խմբագրական յանձնախումբ մը նշանակեցին, որուն պարտակա-նութիւնը պիտի ըլլար ժողովներու քննարկումներէն բխած համախոհական ու տարբերական կէտերու սերտողութիւնը եւ յաջորդ ժողովին հանգրուանային տեղեկագրի մը ներկայացումը։ </w:t>
      </w:r>
      <w:r>
        <w:rPr>
          <w:rFonts w:ascii="Sylfaen" w:hAnsi="Sylfaen"/>
          <w:color w:val="000000" w:themeColor="text1"/>
        </w:rPr>
        <w:t xml:space="preserve">Նարեկ սրբազան այս </w:t>
      </w:r>
      <w:r>
        <w:rPr>
          <w:rFonts w:ascii="Sylfaen" w:hAnsi="Sylfaen"/>
        </w:rPr>
        <w:t>յանձնախումբին</w:t>
      </w:r>
      <w:r>
        <w:rPr>
          <w:rFonts w:ascii="Sylfaen" w:hAnsi="Sylfaen"/>
          <w:color w:val="000000" w:themeColor="text1"/>
        </w:rPr>
        <w:t xml:space="preserve"> մաս կազմեց։</w:t>
      </w:r>
    </w:p>
    <w:p w14:paraId="0DB33BA7" w14:textId="77777777" w:rsidR="003901D6" w:rsidRDefault="003901D6" w:rsidP="003901D6">
      <w:pPr>
        <w:jc w:val="both"/>
        <w:rPr>
          <w:rFonts w:ascii="Sylfaen" w:hAnsi="Sylfaen"/>
        </w:rPr>
      </w:pPr>
      <w:r>
        <w:rPr>
          <w:rFonts w:ascii="Sylfaen" w:hAnsi="Sylfaen"/>
          <w:color w:val="000000" w:themeColor="text1"/>
        </w:rPr>
        <w:tab/>
      </w:r>
      <w:r w:rsidRPr="00070DB0">
        <w:rPr>
          <w:rFonts w:ascii="Sylfaen" w:hAnsi="Sylfaen"/>
          <w:color w:val="000000" w:themeColor="text1"/>
        </w:rPr>
        <w:t>Յանձնաժողով</w:t>
      </w:r>
      <w:r>
        <w:rPr>
          <w:rFonts w:ascii="Sylfaen" w:hAnsi="Sylfaen"/>
          <w:color w:val="000000" w:themeColor="text1"/>
        </w:rPr>
        <w:t xml:space="preserve">ին դ. ժողովը գումարուեցաւ Հռոմ-Իտալիա, </w:t>
      </w:r>
      <w:r w:rsidRPr="001973AE">
        <w:rPr>
          <w:rFonts w:ascii="Sylfaen" w:hAnsi="Sylfaen"/>
        </w:rPr>
        <w:t>28</w:t>
      </w:r>
      <w:r>
        <w:rPr>
          <w:rFonts w:ascii="Sylfaen" w:hAnsi="Sylfaen"/>
        </w:rPr>
        <w:t xml:space="preserve"> յունուար–</w:t>
      </w:r>
      <w:r w:rsidRPr="005A44E6">
        <w:rPr>
          <w:rFonts w:ascii="Sylfaen" w:hAnsi="Sylfaen"/>
        </w:rPr>
        <w:t>29</w:t>
      </w:r>
      <w:r w:rsidRPr="00C0536C">
        <w:rPr>
          <w:rFonts w:ascii="Sylfaen" w:hAnsi="Sylfaen"/>
        </w:rPr>
        <w:t xml:space="preserve"> </w:t>
      </w:r>
      <w:r>
        <w:rPr>
          <w:rFonts w:ascii="Sylfaen" w:hAnsi="Sylfaen"/>
        </w:rPr>
        <w:t xml:space="preserve">փետրուար </w:t>
      </w:r>
      <w:r w:rsidRPr="00C0536C">
        <w:rPr>
          <w:rFonts w:ascii="Sylfaen" w:hAnsi="Sylfaen"/>
        </w:rPr>
        <w:t>200</w:t>
      </w:r>
      <w:r w:rsidRPr="001973AE">
        <w:rPr>
          <w:rFonts w:ascii="Sylfaen" w:hAnsi="Sylfaen"/>
        </w:rPr>
        <w:t>7</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 xml:space="preserve">քննարկեցին օրակարգի հետեւեալ կէտերը. </w:t>
      </w:r>
      <w:r>
        <w:rPr>
          <w:rFonts w:ascii="Sylfaen" w:hAnsi="Sylfaen"/>
          <w:color w:val="000000" w:themeColor="text1"/>
        </w:rPr>
        <w:t xml:space="preserve">C) </w:t>
      </w:r>
      <w:r w:rsidRPr="00070DB0">
        <w:rPr>
          <w:rFonts w:ascii="Sylfaen" w:hAnsi="Sylfaen"/>
          <w:color w:val="000000" w:themeColor="text1"/>
        </w:rPr>
        <w:t>The Mission of the Church</w:t>
      </w:r>
      <w:r>
        <w:rPr>
          <w:rFonts w:ascii="Sylfaen" w:hAnsi="Sylfaen"/>
          <w:color w:val="000000" w:themeColor="text1"/>
          <w:lang w:val="en-GB"/>
        </w:rPr>
        <w:t>։</w:t>
      </w:r>
      <w:r w:rsidRPr="00EA4A09">
        <w:rPr>
          <w:rFonts w:ascii="Sylfaen" w:hAnsi="Sylfaen"/>
          <w:color w:val="000000" w:themeColor="text1"/>
        </w:rPr>
        <w:t xml:space="preserve"> </w:t>
      </w:r>
      <w:r>
        <w:rPr>
          <w:rFonts w:ascii="Sylfaen" w:hAnsi="Sylfaen"/>
          <w:color w:val="000000" w:themeColor="text1"/>
        </w:rPr>
        <w:t xml:space="preserve">1) </w:t>
      </w:r>
      <w:r w:rsidRPr="0048320D">
        <w:rPr>
          <w:rFonts w:ascii="Sylfaen" w:hAnsi="Sylfaen"/>
        </w:rPr>
        <w:t>Mission, Witness, Service and the Problem of Proselytism</w:t>
      </w:r>
      <w:r>
        <w:rPr>
          <w:rFonts w:ascii="Sylfaen" w:hAnsi="Sylfaen"/>
        </w:rPr>
        <w:t xml:space="preserve">; 2) </w:t>
      </w:r>
      <w:r w:rsidRPr="00070DB0">
        <w:rPr>
          <w:rFonts w:ascii="Sylfaen" w:hAnsi="Sylfaen"/>
          <w:color w:val="000000" w:themeColor="text1"/>
          <w:lang w:val="en-GB"/>
        </w:rPr>
        <w:t>Mission in the Historical Jurisdictions and Outside them</w:t>
      </w:r>
      <w:r>
        <w:rPr>
          <w:rFonts w:ascii="Sylfaen" w:hAnsi="Sylfaen"/>
          <w:color w:val="000000" w:themeColor="text1"/>
          <w:lang w:val="en-GB"/>
        </w:rPr>
        <w:t xml:space="preserve"> [</w:t>
      </w:r>
      <w:r w:rsidRPr="0048320D">
        <w:rPr>
          <w:rFonts w:ascii="Sylfaen" w:hAnsi="Sylfaen"/>
        </w:rPr>
        <w:t>The Mission of the Church</w:t>
      </w:r>
      <w:r>
        <w:rPr>
          <w:rFonts w:ascii="Sylfaen" w:hAnsi="Sylfaen"/>
        </w:rPr>
        <w:t>];</w:t>
      </w:r>
      <w:r w:rsidRPr="0048320D">
        <w:rPr>
          <w:rFonts w:ascii="Sylfaen" w:hAnsi="Sylfaen"/>
        </w:rPr>
        <w:t xml:space="preserve"> </w:t>
      </w:r>
      <w:r>
        <w:rPr>
          <w:rFonts w:ascii="Sylfaen" w:hAnsi="Sylfaen"/>
        </w:rPr>
        <w:t xml:space="preserve">3) </w:t>
      </w:r>
      <w:r w:rsidRPr="0048320D">
        <w:rPr>
          <w:rFonts w:ascii="Sylfaen" w:hAnsi="Sylfaen"/>
        </w:rPr>
        <w:t xml:space="preserve">The Salvation of Non-Believers </w:t>
      </w:r>
      <w:r>
        <w:rPr>
          <w:rFonts w:ascii="Sylfaen" w:hAnsi="Sylfaen"/>
        </w:rPr>
        <w:t>[</w:t>
      </w:r>
      <w:r w:rsidRPr="0048320D">
        <w:rPr>
          <w:rFonts w:ascii="Sylfaen" w:hAnsi="Sylfaen"/>
        </w:rPr>
        <w:t>in the Patristic Period</w:t>
      </w:r>
      <w:r>
        <w:rPr>
          <w:rFonts w:ascii="Sylfaen" w:hAnsi="Sylfaen"/>
        </w:rPr>
        <w:t>],</w:t>
      </w:r>
      <w:r w:rsidRPr="0048320D">
        <w:rPr>
          <w:rFonts w:ascii="Sylfaen" w:hAnsi="Sylfaen"/>
        </w:rPr>
        <w:t xml:space="preserve"> </w:t>
      </w:r>
      <w:r>
        <w:rPr>
          <w:rFonts w:ascii="Sylfaen" w:hAnsi="Sylfaen"/>
        </w:rPr>
        <w:t>[</w:t>
      </w:r>
      <w:r w:rsidRPr="0048320D">
        <w:rPr>
          <w:rFonts w:ascii="Sylfaen" w:hAnsi="Sylfaen"/>
        </w:rPr>
        <w:t>The Church and the Salvation of Non-Christians in the Second Vatican Council and Afterwards</w:t>
      </w:r>
      <w:r>
        <w:rPr>
          <w:rFonts w:ascii="Sylfaen" w:hAnsi="Sylfaen"/>
        </w:rPr>
        <w:t>];</w:t>
      </w:r>
      <w:r w:rsidRPr="0048320D">
        <w:rPr>
          <w:rFonts w:ascii="Sylfaen" w:hAnsi="Sylfaen"/>
        </w:rPr>
        <w:t xml:space="preserve"> </w:t>
      </w:r>
      <w:r w:rsidRPr="00070DB0">
        <w:rPr>
          <w:rFonts w:ascii="Sylfaen" w:hAnsi="Sylfaen"/>
          <w:color w:val="000000" w:themeColor="text1"/>
        </w:rPr>
        <w:t>Sacraments</w:t>
      </w:r>
      <w:r>
        <w:rPr>
          <w:rFonts w:ascii="Sylfaen" w:hAnsi="Sylfaen"/>
          <w:color w:val="000000" w:themeColor="text1"/>
        </w:rPr>
        <w:t>:</w:t>
      </w:r>
      <w:r w:rsidRPr="0048320D">
        <w:rPr>
          <w:rFonts w:ascii="Sylfaen" w:hAnsi="Sylfaen"/>
        </w:rPr>
        <w:t xml:space="preserve"> </w:t>
      </w:r>
      <w:r>
        <w:rPr>
          <w:rFonts w:ascii="Sylfaen" w:hAnsi="Sylfaen"/>
        </w:rPr>
        <w:t xml:space="preserve">6) </w:t>
      </w:r>
      <w:r w:rsidRPr="00070DB0">
        <w:rPr>
          <w:rFonts w:ascii="Sylfaen" w:hAnsi="Sylfaen"/>
          <w:color w:val="000000" w:themeColor="text1"/>
          <w:lang w:val="en-GB"/>
        </w:rPr>
        <w:t>Matrimony</w:t>
      </w:r>
      <w:r>
        <w:rPr>
          <w:rFonts w:ascii="Sylfaen" w:hAnsi="Sylfaen"/>
          <w:color w:val="000000" w:themeColor="text1"/>
          <w:lang w:val="en-GB"/>
        </w:rPr>
        <w:t xml:space="preserve">: c) </w:t>
      </w:r>
      <w:r w:rsidRPr="00070DB0">
        <w:rPr>
          <w:rFonts w:ascii="Sylfaen" w:hAnsi="Sylfaen"/>
          <w:color w:val="000000" w:themeColor="text1"/>
          <w:lang w:val="en-GB"/>
        </w:rPr>
        <w:lastRenderedPageBreak/>
        <w:t xml:space="preserve">Mixed </w:t>
      </w:r>
      <w:r>
        <w:rPr>
          <w:rFonts w:ascii="Sylfaen" w:hAnsi="Sylfaen"/>
          <w:color w:val="000000" w:themeColor="text1"/>
          <w:lang w:val="en-GB"/>
        </w:rPr>
        <w:t>M</w:t>
      </w:r>
      <w:r w:rsidRPr="00070DB0">
        <w:rPr>
          <w:rFonts w:ascii="Sylfaen" w:hAnsi="Sylfaen"/>
          <w:color w:val="000000" w:themeColor="text1"/>
          <w:lang w:val="en-GB"/>
        </w:rPr>
        <w:t xml:space="preserve">arriages with </w:t>
      </w:r>
      <w:r>
        <w:rPr>
          <w:rFonts w:ascii="Sylfaen" w:hAnsi="Sylfaen"/>
          <w:color w:val="000000" w:themeColor="text1"/>
          <w:lang w:val="en-GB"/>
        </w:rPr>
        <w:t>N</w:t>
      </w:r>
      <w:r w:rsidRPr="00070DB0">
        <w:rPr>
          <w:rFonts w:ascii="Sylfaen" w:hAnsi="Sylfaen"/>
          <w:color w:val="000000" w:themeColor="text1"/>
          <w:lang w:val="en-GB"/>
        </w:rPr>
        <w:t>on-</w:t>
      </w:r>
      <w:r>
        <w:rPr>
          <w:rFonts w:ascii="Sylfaen" w:hAnsi="Sylfaen"/>
          <w:color w:val="000000" w:themeColor="text1"/>
          <w:lang w:val="en-GB"/>
        </w:rPr>
        <w:t>C</w:t>
      </w:r>
      <w:r w:rsidRPr="00070DB0">
        <w:rPr>
          <w:rFonts w:ascii="Sylfaen" w:hAnsi="Sylfaen"/>
          <w:color w:val="000000" w:themeColor="text1"/>
          <w:lang w:val="en-GB"/>
        </w:rPr>
        <w:t>hristians</w:t>
      </w:r>
      <w:r w:rsidRPr="0048320D">
        <w:rPr>
          <w:rFonts w:ascii="Sylfaen" w:hAnsi="Sylfaen"/>
        </w:rPr>
        <w:t xml:space="preserve"> </w:t>
      </w:r>
      <w:r>
        <w:rPr>
          <w:rFonts w:ascii="Sylfaen" w:hAnsi="Sylfaen"/>
        </w:rPr>
        <w:t>[</w:t>
      </w:r>
      <w:r w:rsidRPr="0048320D">
        <w:rPr>
          <w:rFonts w:ascii="Sylfaen" w:hAnsi="Sylfaen"/>
        </w:rPr>
        <w:t xml:space="preserve">Marriage </w:t>
      </w:r>
      <w:r>
        <w:rPr>
          <w:rFonts w:ascii="Sylfaen" w:hAnsi="Sylfaen"/>
        </w:rPr>
        <w:t>between</w:t>
      </w:r>
      <w:r w:rsidRPr="0048320D">
        <w:rPr>
          <w:rFonts w:ascii="Sylfaen" w:hAnsi="Sylfaen"/>
        </w:rPr>
        <w:t xml:space="preserve"> Catholics and Muslims: A Catholic Perspective</w:t>
      </w:r>
      <w:r>
        <w:rPr>
          <w:rFonts w:ascii="Sylfaen" w:hAnsi="Sylfaen"/>
        </w:rPr>
        <w:t>].</w:t>
      </w:r>
      <w:r w:rsidRPr="0048320D">
        <w:rPr>
          <w:rFonts w:ascii="Sylfaen" w:hAnsi="Sylfaen"/>
        </w:rPr>
        <w:t xml:space="preserve"> </w:t>
      </w:r>
    </w:p>
    <w:p w14:paraId="30043030" w14:textId="77777777" w:rsidR="003901D6" w:rsidRDefault="003901D6" w:rsidP="003901D6">
      <w:pPr>
        <w:jc w:val="both"/>
        <w:rPr>
          <w:rFonts w:ascii="Sylfaen" w:hAnsi="Sylfaen"/>
          <w:color w:val="000000" w:themeColor="text1"/>
        </w:rPr>
      </w:pPr>
      <w:r>
        <w:rPr>
          <w:rFonts w:ascii="Sylfaen" w:hAnsi="Sylfaen"/>
        </w:rPr>
        <w:tab/>
      </w:r>
      <w:r>
        <w:rPr>
          <w:rFonts w:ascii="Sylfaen" w:hAnsi="Sylfaen"/>
          <w:lang w:val="hy-AM"/>
        </w:rPr>
        <w:t xml:space="preserve">Նկատի ունենալով, որ </w:t>
      </w:r>
      <w:r>
        <w:rPr>
          <w:rFonts w:ascii="Sylfaen" w:hAnsi="Sylfaen"/>
        </w:rPr>
        <w:t xml:space="preserve">Խմբագրական յանձնախումբը ցարդ չէր կրցած հանդիպիլ, ժողովը որոշեց յանձնախումբին հանդիպումը կայացնել </w:t>
      </w:r>
      <w:r>
        <w:rPr>
          <w:rFonts w:ascii="Sylfaen" w:hAnsi="Sylfaen"/>
          <w:color w:val="000000" w:themeColor="text1"/>
        </w:rPr>
        <w:t xml:space="preserve">Հռոմի մէջ, </w:t>
      </w:r>
      <w:r w:rsidRPr="003D1214">
        <w:rPr>
          <w:rFonts w:ascii="Sylfaen" w:hAnsi="Sylfaen"/>
        </w:rPr>
        <w:t>29</w:t>
      </w:r>
      <w:r>
        <w:rPr>
          <w:rFonts w:ascii="Sylfaen" w:hAnsi="Sylfaen"/>
        </w:rPr>
        <w:t>–</w:t>
      </w:r>
      <w:r w:rsidRPr="003D1214">
        <w:rPr>
          <w:rFonts w:ascii="Sylfaen" w:hAnsi="Sylfaen"/>
        </w:rPr>
        <w:t>30</w:t>
      </w:r>
      <w:r>
        <w:rPr>
          <w:rFonts w:ascii="Sylfaen" w:hAnsi="Sylfaen"/>
        </w:rPr>
        <w:t xml:space="preserve"> մայիս</w:t>
      </w:r>
      <w:r w:rsidRPr="003D1214">
        <w:rPr>
          <w:rFonts w:ascii="Sylfaen" w:hAnsi="Sylfaen"/>
        </w:rPr>
        <w:t xml:space="preserve"> 2007</w:t>
      </w:r>
      <w:r>
        <w:rPr>
          <w:rFonts w:ascii="Sylfaen" w:hAnsi="Sylfaen"/>
        </w:rPr>
        <w:t>-ին։</w:t>
      </w:r>
      <w:r>
        <w:rPr>
          <w:rFonts w:ascii="Sylfaen" w:hAnsi="Sylfaen"/>
          <w:color w:val="000000" w:themeColor="text1"/>
        </w:rPr>
        <w:t xml:space="preserve"> </w:t>
      </w:r>
    </w:p>
    <w:p w14:paraId="2BB975F5" w14:textId="1B74B9E6" w:rsidR="003901D6" w:rsidRDefault="003901D6" w:rsidP="003901D6">
      <w:pPr>
        <w:ind w:firstLine="720"/>
        <w:jc w:val="both"/>
        <w:rPr>
          <w:rFonts w:ascii="Sylfaen" w:hAnsi="Sylfaen"/>
          <w:color w:val="000000" w:themeColor="text1"/>
          <w:lang w:val="hy-AM"/>
        </w:rPr>
      </w:pPr>
      <w:r w:rsidRPr="00070DB0">
        <w:rPr>
          <w:rFonts w:ascii="Sylfaen" w:hAnsi="Sylfaen"/>
          <w:color w:val="000000" w:themeColor="text1"/>
        </w:rPr>
        <w:t>Յանձնաժողով</w:t>
      </w:r>
      <w:r>
        <w:rPr>
          <w:rFonts w:ascii="Sylfaen" w:hAnsi="Sylfaen"/>
          <w:color w:val="000000" w:themeColor="text1"/>
        </w:rPr>
        <w:t xml:space="preserve">ին ե. ժողովը գումարուեցաւ Մաարաթ Սայտնայա-Սուրիա, </w:t>
      </w:r>
      <w:r w:rsidRPr="006E21AB">
        <w:rPr>
          <w:rFonts w:ascii="Sylfaen" w:hAnsi="Sylfaen"/>
        </w:rPr>
        <w:t>27</w:t>
      </w:r>
      <w:r>
        <w:rPr>
          <w:rFonts w:ascii="Sylfaen" w:hAnsi="Sylfaen"/>
        </w:rPr>
        <w:t xml:space="preserve"> յունուար–</w:t>
      </w:r>
      <w:r w:rsidRPr="005A44E6">
        <w:rPr>
          <w:rFonts w:ascii="Sylfaen" w:hAnsi="Sylfaen"/>
        </w:rPr>
        <w:t>2</w:t>
      </w:r>
      <w:r w:rsidRPr="00C0536C">
        <w:rPr>
          <w:rFonts w:ascii="Sylfaen" w:hAnsi="Sylfaen"/>
        </w:rPr>
        <w:t xml:space="preserve"> </w:t>
      </w:r>
      <w:r>
        <w:rPr>
          <w:rFonts w:ascii="Sylfaen" w:hAnsi="Sylfaen"/>
        </w:rPr>
        <w:t xml:space="preserve">փետրուար </w:t>
      </w:r>
      <w:r w:rsidRPr="00C0536C">
        <w:rPr>
          <w:rFonts w:ascii="Sylfaen" w:hAnsi="Sylfaen"/>
        </w:rPr>
        <w:t>200</w:t>
      </w:r>
      <w:r w:rsidRPr="006E21AB">
        <w:rPr>
          <w:rFonts w:ascii="Sylfaen" w:hAnsi="Sylfaen"/>
        </w:rPr>
        <w:t>8</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առաւելաբար զբաղեցան Խմբագ</w:t>
      </w:r>
      <w:r w:rsidR="00050711">
        <w:rPr>
          <w:rFonts w:ascii="Sylfaen" w:hAnsi="Sylfaen"/>
        </w:rPr>
        <w:t>-</w:t>
      </w:r>
      <w:r>
        <w:rPr>
          <w:rFonts w:ascii="Sylfaen" w:hAnsi="Sylfaen"/>
        </w:rPr>
        <w:t xml:space="preserve">րական յանձնախումբին պատրաստած </w:t>
      </w:r>
      <w:r w:rsidRPr="006E21AB">
        <w:rPr>
          <w:rFonts w:ascii="Sylfaen" w:hAnsi="Sylfaen"/>
        </w:rPr>
        <w:t>“Nature, Constitution and Mission of the Church”</w:t>
      </w:r>
      <w:r>
        <w:rPr>
          <w:rFonts w:ascii="Sylfaen" w:hAnsi="Sylfaen"/>
        </w:rPr>
        <w:t xml:space="preserve"> տեղեկագրի քննարկումով։ Նաեւ, մէկ կաթոլիկ եւ մէկ արեւելեան ուղղափառ դասա</w:t>
      </w:r>
      <w:r w:rsidR="00050711">
        <w:rPr>
          <w:rFonts w:ascii="Sylfaen" w:hAnsi="Sylfaen"/>
        </w:rPr>
        <w:t>-</w:t>
      </w:r>
      <w:r>
        <w:rPr>
          <w:rFonts w:ascii="Sylfaen" w:hAnsi="Sylfaen"/>
        </w:rPr>
        <w:t xml:space="preserve">խօսութիւն տրուեցաւ օրակարգի </w:t>
      </w:r>
      <w:r w:rsidRPr="00070DB0">
        <w:rPr>
          <w:rFonts w:ascii="Sylfaen" w:hAnsi="Sylfaen"/>
          <w:color w:val="000000" w:themeColor="text1"/>
        </w:rPr>
        <w:t>Ecclesiology</w:t>
      </w:r>
      <w:r>
        <w:rPr>
          <w:rFonts w:ascii="Sylfaen" w:hAnsi="Sylfaen"/>
          <w:color w:val="000000" w:themeColor="text1"/>
        </w:rPr>
        <w:t xml:space="preserve">: </w:t>
      </w:r>
      <w:r w:rsidRPr="00F67681">
        <w:rPr>
          <w:rFonts w:ascii="Sylfaen" w:hAnsi="Sylfaen"/>
          <w:color w:val="000000" w:themeColor="text1"/>
        </w:rPr>
        <w:t>A) Church as Communion</w:t>
      </w:r>
      <w:r>
        <w:rPr>
          <w:rFonts w:ascii="Sylfaen" w:hAnsi="Sylfaen"/>
          <w:color w:val="000000" w:themeColor="text1"/>
          <w:lang w:val="en-GB"/>
        </w:rPr>
        <w:t>։</w:t>
      </w:r>
      <w:r w:rsidRPr="00F67681">
        <w:rPr>
          <w:rFonts w:ascii="Sylfaen" w:hAnsi="Sylfaen"/>
          <w:color w:val="000000" w:themeColor="text1"/>
        </w:rPr>
        <w:t xml:space="preserve"> </w:t>
      </w:r>
      <w:r w:rsidRPr="00F67681">
        <w:rPr>
          <w:rFonts w:ascii="Sylfaen" w:hAnsi="Sylfaen"/>
        </w:rPr>
        <w:t>8)</w:t>
      </w:r>
      <w:r>
        <w:rPr>
          <w:rFonts w:ascii="Sylfaen" w:hAnsi="Sylfaen"/>
        </w:rPr>
        <w:t xml:space="preserve"> </w:t>
      </w:r>
      <w:r w:rsidRPr="009441EE">
        <w:rPr>
          <w:rFonts w:ascii="Sylfaen" w:hAnsi="Sylfaen"/>
          <w:color w:val="000000" w:themeColor="text1"/>
        </w:rPr>
        <w:t xml:space="preserve">Common Ecumenical Goal </w:t>
      </w:r>
      <w:r>
        <w:rPr>
          <w:rFonts w:ascii="Sylfaen" w:hAnsi="Sylfaen"/>
          <w:color w:val="000000" w:themeColor="text1"/>
          <w:lang w:val="hy-AM"/>
        </w:rPr>
        <w:t>նիւթին մասին։</w:t>
      </w:r>
    </w:p>
    <w:p w14:paraId="04EF0DA7" w14:textId="77777777" w:rsidR="003901D6" w:rsidRDefault="003901D6" w:rsidP="003901D6">
      <w:pPr>
        <w:jc w:val="both"/>
        <w:rPr>
          <w:rFonts w:ascii="Sylfaen" w:hAnsi="Sylfaen"/>
        </w:rPr>
      </w:pPr>
      <w:r>
        <w:rPr>
          <w:rFonts w:ascii="Sylfaen" w:hAnsi="Sylfaen"/>
        </w:rPr>
        <w:tab/>
      </w:r>
      <w:r w:rsidRPr="00070DB0">
        <w:rPr>
          <w:rFonts w:ascii="Sylfaen" w:hAnsi="Sylfaen"/>
          <w:color w:val="000000" w:themeColor="text1"/>
        </w:rPr>
        <w:t>Յանձնաժողով</w:t>
      </w:r>
      <w:r>
        <w:rPr>
          <w:rFonts w:ascii="Sylfaen" w:hAnsi="Sylfaen"/>
          <w:color w:val="000000" w:themeColor="text1"/>
        </w:rPr>
        <w:t xml:space="preserve">ին զ. ժողովը գումարուեցաւ Հռոմ-Իտալիա, </w:t>
      </w:r>
      <w:r w:rsidRPr="006E21AB">
        <w:rPr>
          <w:rFonts w:ascii="Sylfaen" w:hAnsi="Sylfaen"/>
        </w:rPr>
        <w:t>2</w:t>
      </w:r>
      <w:r w:rsidRPr="00625E88">
        <w:rPr>
          <w:rFonts w:ascii="Sylfaen" w:hAnsi="Sylfaen"/>
        </w:rPr>
        <w:t>6</w:t>
      </w:r>
      <w:r>
        <w:rPr>
          <w:rFonts w:ascii="Sylfaen" w:hAnsi="Sylfaen"/>
        </w:rPr>
        <w:t>–</w:t>
      </w:r>
      <w:r w:rsidRPr="00625E88">
        <w:rPr>
          <w:rFonts w:ascii="Sylfaen" w:hAnsi="Sylfaen"/>
        </w:rPr>
        <w:t>30</w:t>
      </w:r>
      <w:r>
        <w:rPr>
          <w:rFonts w:ascii="Sylfaen" w:hAnsi="Sylfaen"/>
        </w:rPr>
        <w:t xml:space="preserve"> յունուար </w:t>
      </w:r>
      <w:r w:rsidRPr="00C0536C">
        <w:rPr>
          <w:rFonts w:ascii="Sylfaen" w:hAnsi="Sylfaen"/>
        </w:rPr>
        <w:t>200</w:t>
      </w:r>
      <w:r w:rsidRPr="00625E88">
        <w:rPr>
          <w:rFonts w:ascii="Sylfaen" w:hAnsi="Sylfaen"/>
        </w:rPr>
        <w:t>9</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 xml:space="preserve">քննարկեցին օրակարգի հետեւեալ կէտերը. </w:t>
      </w:r>
      <w:r w:rsidRPr="00070DB0">
        <w:rPr>
          <w:rFonts w:ascii="Sylfaen" w:hAnsi="Sylfaen"/>
          <w:color w:val="000000" w:themeColor="text1"/>
        </w:rPr>
        <w:t>Ecclesiology</w:t>
      </w:r>
      <w:r>
        <w:rPr>
          <w:rFonts w:ascii="Sylfaen" w:hAnsi="Sylfaen"/>
          <w:color w:val="000000" w:themeColor="text1"/>
        </w:rPr>
        <w:t>:</w:t>
      </w:r>
      <w:r w:rsidRPr="00070DB0">
        <w:rPr>
          <w:rFonts w:ascii="Sylfaen" w:hAnsi="Sylfaen"/>
          <w:color w:val="000000" w:themeColor="text1"/>
        </w:rPr>
        <w:t xml:space="preserve"> </w:t>
      </w:r>
      <w:r w:rsidRPr="007E40FC">
        <w:rPr>
          <w:rFonts w:ascii="Sylfaen" w:hAnsi="Sylfaen"/>
          <w:color w:val="000000" w:themeColor="text1"/>
        </w:rPr>
        <w:t>B) Authority in the Church</w:t>
      </w:r>
      <w:r>
        <w:rPr>
          <w:rFonts w:ascii="Sylfaen" w:hAnsi="Sylfaen"/>
          <w:color w:val="000000" w:themeColor="text1"/>
          <w:lang w:val="en-GB"/>
        </w:rPr>
        <w:t>։</w:t>
      </w:r>
      <w:r w:rsidRPr="00EA4A09">
        <w:rPr>
          <w:rFonts w:ascii="Sylfaen" w:hAnsi="Sylfaen"/>
          <w:color w:val="000000" w:themeColor="text1"/>
        </w:rPr>
        <w:t xml:space="preserve"> </w:t>
      </w:r>
      <w:r>
        <w:rPr>
          <w:rFonts w:ascii="Sylfaen" w:hAnsi="Sylfaen"/>
          <w:color w:val="000000" w:themeColor="text1"/>
        </w:rPr>
        <w:t xml:space="preserve">4) </w:t>
      </w:r>
      <w:r w:rsidRPr="00070DB0">
        <w:rPr>
          <w:rFonts w:ascii="Sylfaen" w:hAnsi="Sylfaen"/>
          <w:color w:val="000000" w:themeColor="text1"/>
          <w:lang w:val="en-GB"/>
        </w:rPr>
        <w:t>Ecumenical Councils</w:t>
      </w:r>
      <w:r>
        <w:rPr>
          <w:rFonts w:ascii="Sylfaen" w:hAnsi="Sylfaen"/>
          <w:color w:val="000000" w:themeColor="text1"/>
        </w:rPr>
        <w:t xml:space="preserve">: </w:t>
      </w:r>
      <w:r>
        <w:rPr>
          <w:rFonts w:ascii="Sylfaen" w:hAnsi="Sylfaen"/>
          <w:lang w:val="hy-AM"/>
        </w:rPr>
        <w:t>[</w:t>
      </w:r>
      <w:r w:rsidRPr="006E21AB">
        <w:rPr>
          <w:rFonts w:ascii="Sylfaen" w:hAnsi="Sylfaen"/>
        </w:rPr>
        <w:t>The Exercise of Communion Among the Churches in the First Five Centuries</w:t>
      </w:r>
      <w:r>
        <w:rPr>
          <w:rFonts w:ascii="Sylfaen" w:hAnsi="Sylfaen"/>
        </w:rPr>
        <w:t xml:space="preserve"> - </w:t>
      </w:r>
      <w:r w:rsidRPr="006E21AB">
        <w:rPr>
          <w:rFonts w:ascii="Sylfaen" w:hAnsi="Sylfaen"/>
        </w:rPr>
        <w:t>Reception of Councils in the First Five Centuries</w:t>
      </w:r>
      <w:r>
        <w:rPr>
          <w:rFonts w:ascii="Sylfaen" w:hAnsi="Sylfaen"/>
        </w:rPr>
        <w:t>:</w:t>
      </w:r>
      <w:r w:rsidRPr="00625E88">
        <w:rPr>
          <w:rFonts w:ascii="Sylfaen" w:hAnsi="Sylfaen"/>
        </w:rPr>
        <w:t xml:space="preserve"> The First Three Ecumenical Councils and </w:t>
      </w:r>
      <w:r>
        <w:rPr>
          <w:rFonts w:ascii="Sylfaen" w:hAnsi="Sylfaen"/>
        </w:rPr>
        <w:t>t</w:t>
      </w:r>
      <w:r w:rsidRPr="00625E88">
        <w:rPr>
          <w:rFonts w:ascii="Sylfaen" w:hAnsi="Sylfaen"/>
        </w:rPr>
        <w:t>heir Significance for the Armenian Church</w:t>
      </w:r>
      <w:r>
        <w:rPr>
          <w:rFonts w:ascii="Sylfaen" w:hAnsi="Sylfaen"/>
        </w:rPr>
        <w:t xml:space="preserve">; </w:t>
      </w:r>
      <w:r w:rsidRPr="00625E88">
        <w:rPr>
          <w:rFonts w:ascii="Sylfaen" w:hAnsi="Sylfaen"/>
        </w:rPr>
        <w:t>Reception of Councils in the First Five Centuries</w:t>
      </w:r>
      <w:r>
        <w:rPr>
          <w:rFonts w:ascii="Sylfaen" w:hAnsi="Sylfaen"/>
        </w:rPr>
        <w:t>;</w:t>
      </w:r>
      <w:r w:rsidRPr="00625E88">
        <w:rPr>
          <w:rFonts w:ascii="Sylfaen" w:hAnsi="Sylfaen"/>
        </w:rPr>
        <w:t xml:space="preserve"> The Exercise of Communion Among the Churches in the First Five Centuries</w:t>
      </w:r>
      <w:r>
        <w:rPr>
          <w:rFonts w:ascii="Sylfaen" w:hAnsi="Sylfaen"/>
        </w:rPr>
        <w:t>;</w:t>
      </w:r>
      <w:r w:rsidRPr="00625E88">
        <w:rPr>
          <w:rFonts w:ascii="Sylfaen" w:hAnsi="Sylfaen"/>
        </w:rPr>
        <w:t xml:space="preserve"> The Exercise of Communion Among the Churches and the Reception of Ecclesiastical Councils in the First Five Centuries</w:t>
      </w:r>
      <w:r>
        <w:rPr>
          <w:rFonts w:ascii="Sylfaen" w:hAnsi="Sylfaen"/>
        </w:rPr>
        <w:t>]</w:t>
      </w:r>
      <w:r w:rsidRPr="00625E88">
        <w:rPr>
          <w:rFonts w:ascii="Sylfaen" w:hAnsi="Sylfaen"/>
        </w:rPr>
        <w:t>.</w:t>
      </w:r>
    </w:p>
    <w:p w14:paraId="61EB6462" w14:textId="77777777" w:rsidR="003901D6" w:rsidRDefault="003901D6" w:rsidP="003901D6">
      <w:pPr>
        <w:ind w:firstLine="720"/>
        <w:jc w:val="both"/>
        <w:rPr>
          <w:rFonts w:ascii="Sylfaen" w:hAnsi="Sylfaen"/>
        </w:rPr>
      </w:pPr>
      <w:r w:rsidRPr="00070DB0">
        <w:rPr>
          <w:rFonts w:ascii="Sylfaen" w:hAnsi="Sylfaen"/>
          <w:color w:val="000000" w:themeColor="text1"/>
        </w:rPr>
        <w:t>Յանձնաժողով</w:t>
      </w:r>
      <w:r>
        <w:rPr>
          <w:rFonts w:ascii="Sylfaen" w:hAnsi="Sylfaen"/>
          <w:color w:val="000000" w:themeColor="text1"/>
        </w:rPr>
        <w:t xml:space="preserve">ին է. ժողովը գումարուեցաւ Անթիլիաս-Լիբանան, </w:t>
      </w:r>
      <w:r w:rsidRPr="006E21AB">
        <w:rPr>
          <w:rFonts w:ascii="Sylfaen" w:hAnsi="Sylfaen"/>
        </w:rPr>
        <w:t>2</w:t>
      </w:r>
      <w:r w:rsidRPr="004E77FE">
        <w:rPr>
          <w:rFonts w:ascii="Sylfaen" w:hAnsi="Sylfaen"/>
        </w:rPr>
        <w:t>7</w:t>
      </w:r>
      <w:r>
        <w:rPr>
          <w:rFonts w:ascii="Sylfaen" w:hAnsi="Sylfaen"/>
        </w:rPr>
        <w:t>–</w:t>
      </w:r>
      <w:r w:rsidRPr="00625E88">
        <w:rPr>
          <w:rFonts w:ascii="Sylfaen" w:hAnsi="Sylfaen"/>
        </w:rPr>
        <w:t>3</w:t>
      </w:r>
      <w:r w:rsidRPr="004E77FE">
        <w:rPr>
          <w:rFonts w:ascii="Sylfaen" w:hAnsi="Sylfaen"/>
        </w:rPr>
        <w:t>1</w:t>
      </w:r>
      <w:r>
        <w:rPr>
          <w:rFonts w:ascii="Sylfaen" w:hAnsi="Sylfaen"/>
        </w:rPr>
        <w:t xml:space="preserve"> յունուար </w:t>
      </w:r>
      <w:r w:rsidRPr="00C0536C">
        <w:rPr>
          <w:rFonts w:ascii="Sylfaen" w:hAnsi="Sylfaen"/>
        </w:rPr>
        <w:t>20</w:t>
      </w:r>
      <w:r w:rsidRPr="004E77FE">
        <w:rPr>
          <w:rFonts w:ascii="Sylfaen" w:hAnsi="Sylfaen"/>
        </w:rPr>
        <w:t>1</w:t>
      </w:r>
      <w:r w:rsidRPr="00C0536C">
        <w:rPr>
          <w:rFonts w:ascii="Sylfaen" w:hAnsi="Sylfaen"/>
        </w:rPr>
        <w:t>0</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 xml:space="preserve">նախ քննարկեցին Խմբագրական յանձնախումբին պատրաս-տած </w:t>
      </w:r>
      <w:r w:rsidRPr="006E21AB">
        <w:rPr>
          <w:rFonts w:ascii="Sylfaen" w:hAnsi="Sylfaen"/>
        </w:rPr>
        <w:t>“Nature, Constitution and Mission of the Church”</w:t>
      </w:r>
      <w:r>
        <w:rPr>
          <w:rFonts w:ascii="Sylfaen" w:hAnsi="Sylfaen"/>
        </w:rPr>
        <w:t xml:space="preserve"> տեղեկագիրը եւ ապա շարունակեցին </w:t>
      </w:r>
      <w:r>
        <w:rPr>
          <w:rFonts w:ascii="Sylfaen" w:hAnsi="Sylfaen"/>
          <w:color w:val="000000" w:themeColor="text1"/>
        </w:rPr>
        <w:t>վեցերորդ ժողովին իրենց սկսած քննարկումը՝ կեդրոնանալով ա</w:t>
      </w:r>
      <w:r w:rsidRPr="006028C4">
        <w:rPr>
          <w:rFonts w:ascii="Sylfaen" w:hAnsi="Sylfaen"/>
          <w:color w:val="000000" w:themeColor="text1"/>
        </w:rPr>
        <w:t xml:space="preserve">) </w:t>
      </w:r>
      <w:r>
        <w:rPr>
          <w:rFonts w:ascii="Sylfaen" w:hAnsi="Sylfaen"/>
          <w:color w:val="000000" w:themeColor="text1"/>
        </w:rPr>
        <w:t>Քրիստոնէութեան առաջին հինգ դարերուն եկեղեցիներու իրար հետ հաղորդութեան մէջ ըլլալը եւ բ</w:t>
      </w:r>
      <w:r w:rsidRPr="006028C4">
        <w:rPr>
          <w:rFonts w:ascii="Sylfaen" w:hAnsi="Sylfaen"/>
          <w:color w:val="000000" w:themeColor="text1"/>
        </w:rPr>
        <w:t>)</w:t>
      </w:r>
      <w:r>
        <w:rPr>
          <w:rFonts w:ascii="Sylfaen" w:hAnsi="Sylfaen"/>
          <w:color w:val="000000" w:themeColor="text1"/>
        </w:rPr>
        <w:t xml:space="preserve"> </w:t>
      </w:r>
      <w:r>
        <w:rPr>
          <w:rFonts w:ascii="Sylfaen" w:hAnsi="Sylfaen"/>
        </w:rPr>
        <w:t>Եկեղեցական ժողովներու ընդունումի եղանակը. [</w:t>
      </w:r>
      <w:r w:rsidRPr="004E77FE">
        <w:rPr>
          <w:rFonts w:ascii="Sylfaen" w:hAnsi="Sylfaen"/>
        </w:rPr>
        <w:t>Ecclesial Communion in Armenia and Surrounding Regions</w:t>
      </w:r>
      <w:r>
        <w:rPr>
          <w:rFonts w:ascii="Sylfaen" w:hAnsi="Sylfaen"/>
        </w:rPr>
        <w:t>;</w:t>
      </w:r>
      <w:r w:rsidRPr="004E77FE">
        <w:rPr>
          <w:rFonts w:ascii="Sylfaen" w:hAnsi="Sylfaen"/>
        </w:rPr>
        <w:t xml:space="preserve"> The Order of Reception of the Ecumenical Councils in the Armenian Church and their Relation to the Other Local Councils</w:t>
      </w:r>
      <w:r>
        <w:rPr>
          <w:rFonts w:ascii="Sylfaen" w:hAnsi="Sylfaen"/>
        </w:rPr>
        <w:t>;</w:t>
      </w:r>
      <w:r w:rsidRPr="004E77FE">
        <w:rPr>
          <w:rFonts w:ascii="Sylfaen" w:hAnsi="Sylfaen"/>
        </w:rPr>
        <w:t xml:space="preserve"> How Churches Understood the Reception of the Ecumenical Councils, How Churches Expressed their Communion in the First Five Centuries, and Whether Rome Was Given Any Special Role</w:t>
      </w:r>
      <w:r>
        <w:rPr>
          <w:rFonts w:ascii="Sylfaen" w:hAnsi="Sylfaen"/>
        </w:rPr>
        <w:t xml:space="preserve"> -</w:t>
      </w:r>
      <w:r w:rsidRPr="004E77FE">
        <w:rPr>
          <w:rFonts w:ascii="Sylfaen" w:hAnsi="Sylfaen"/>
        </w:rPr>
        <w:t xml:space="preserve"> From the Perspective of the Coptic Orthodox Church</w:t>
      </w:r>
      <w:r>
        <w:rPr>
          <w:rFonts w:ascii="Sylfaen" w:hAnsi="Sylfaen"/>
        </w:rPr>
        <w:t>;</w:t>
      </w:r>
      <w:r w:rsidRPr="004E77FE">
        <w:rPr>
          <w:rFonts w:ascii="Sylfaen" w:hAnsi="Sylfaen"/>
        </w:rPr>
        <w:t xml:space="preserve"> Communion and Councils: The Persian Church in the First Five Centuries</w:t>
      </w:r>
      <w:r>
        <w:rPr>
          <w:rFonts w:ascii="Sylfaen" w:hAnsi="Sylfaen"/>
        </w:rPr>
        <w:t>;</w:t>
      </w:r>
      <w:r w:rsidRPr="004E77FE">
        <w:rPr>
          <w:rFonts w:ascii="Sylfaen" w:hAnsi="Sylfaen"/>
        </w:rPr>
        <w:t xml:space="preserve"> Exercise of Communion in the Church of St. Thomas Christians in India</w:t>
      </w:r>
      <w:r>
        <w:rPr>
          <w:rFonts w:ascii="Sylfaen" w:hAnsi="Sylfaen"/>
        </w:rPr>
        <w:t>;</w:t>
      </w:r>
      <w:r w:rsidRPr="004E77FE">
        <w:rPr>
          <w:rFonts w:ascii="Sylfaen" w:hAnsi="Sylfaen"/>
        </w:rPr>
        <w:t xml:space="preserve"> The Reception of the Three Ecumenical Councils by the Malankara Orthodox Syrian Church</w:t>
      </w:r>
      <w:r>
        <w:rPr>
          <w:rFonts w:ascii="Sylfaen" w:hAnsi="Sylfaen"/>
        </w:rPr>
        <w:t>]</w:t>
      </w:r>
      <w:r w:rsidRPr="004E77FE">
        <w:rPr>
          <w:rFonts w:ascii="Sylfaen" w:hAnsi="Sylfaen"/>
        </w:rPr>
        <w:t>.</w:t>
      </w:r>
      <w:r>
        <w:rPr>
          <w:rFonts w:ascii="Sylfaen" w:hAnsi="Sylfaen"/>
        </w:rPr>
        <w:t xml:space="preserve"> </w:t>
      </w:r>
    </w:p>
    <w:p w14:paraId="1E76DD98" w14:textId="77777777" w:rsidR="003901D6" w:rsidRDefault="003901D6" w:rsidP="003901D6">
      <w:pPr>
        <w:ind w:firstLine="720"/>
        <w:jc w:val="both"/>
        <w:rPr>
          <w:rFonts w:ascii="Sylfaen" w:hAnsi="Sylfaen"/>
        </w:rPr>
      </w:pPr>
      <w:r w:rsidRPr="00C0536C">
        <w:rPr>
          <w:rFonts w:ascii="Sylfaen" w:hAnsi="Sylfaen"/>
        </w:rPr>
        <w:t>2004</w:t>
      </w:r>
      <w:r>
        <w:rPr>
          <w:rFonts w:ascii="Sylfaen" w:hAnsi="Sylfaen"/>
        </w:rPr>
        <w:t xml:space="preserve">–2010 </w:t>
      </w:r>
      <w:r>
        <w:rPr>
          <w:rFonts w:ascii="Sylfaen" w:hAnsi="Sylfaen"/>
          <w:color w:val="000000" w:themeColor="text1"/>
        </w:rPr>
        <w:t>ժողովներ</w:t>
      </w:r>
      <w:r>
        <w:rPr>
          <w:rFonts w:ascii="Sylfaen" w:hAnsi="Sylfaen"/>
          <w:color w:val="000000" w:themeColor="text1"/>
          <w:lang w:val="hy-AM"/>
        </w:rPr>
        <w:t xml:space="preserve">ը գումարուեցան </w:t>
      </w:r>
      <w:r>
        <w:rPr>
          <w:rFonts w:ascii="Sylfaen" w:hAnsi="Sylfaen"/>
          <w:color w:val="000000" w:themeColor="text1"/>
        </w:rPr>
        <w:t>Ուոլթըր Գասպար կարտինալի եւ Պիշոյ մետրոպոլիտի համա-ատենապետութեամբ։</w:t>
      </w:r>
    </w:p>
    <w:p w14:paraId="511FC977" w14:textId="77777777" w:rsidR="003901D6" w:rsidRDefault="003901D6" w:rsidP="003901D6">
      <w:pPr>
        <w:jc w:val="both"/>
        <w:rPr>
          <w:rFonts w:ascii="Sylfaen" w:hAnsi="Sylfaen"/>
        </w:rPr>
      </w:pPr>
      <w:r>
        <w:rPr>
          <w:rFonts w:ascii="Sylfaen" w:hAnsi="Sylfaen"/>
        </w:rPr>
        <w:tab/>
      </w:r>
      <w:r w:rsidRPr="00070DB0">
        <w:rPr>
          <w:rFonts w:ascii="Sylfaen" w:hAnsi="Sylfaen"/>
          <w:color w:val="000000" w:themeColor="text1"/>
        </w:rPr>
        <w:t>Յանձնաժողով</w:t>
      </w:r>
      <w:r>
        <w:rPr>
          <w:rFonts w:ascii="Sylfaen" w:hAnsi="Sylfaen"/>
          <w:color w:val="000000" w:themeColor="text1"/>
        </w:rPr>
        <w:t xml:space="preserve">ին ը. ժողովը գումարուեցաւ Հռոմ-Իտալիա, </w:t>
      </w:r>
      <w:r w:rsidRPr="00731349">
        <w:rPr>
          <w:rFonts w:ascii="Sylfaen" w:hAnsi="Sylfaen"/>
        </w:rPr>
        <w:t>25</w:t>
      </w:r>
      <w:r>
        <w:rPr>
          <w:rFonts w:ascii="Sylfaen" w:hAnsi="Sylfaen"/>
        </w:rPr>
        <w:t>–</w:t>
      </w:r>
      <w:r w:rsidRPr="00731349">
        <w:rPr>
          <w:rFonts w:ascii="Sylfaen" w:hAnsi="Sylfaen"/>
        </w:rPr>
        <w:t>28</w:t>
      </w:r>
      <w:r>
        <w:rPr>
          <w:rFonts w:ascii="Sylfaen" w:hAnsi="Sylfaen"/>
        </w:rPr>
        <w:t xml:space="preserve"> յունուար </w:t>
      </w:r>
      <w:r w:rsidRPr="00731349">
        <w:rPr>
          <w:rFonts w:ascii="Sylfaen" w:hAnsi="Sylfaen"/>
        </w:rPr>
        <w:t>2011</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 xml:space="preserve">շարունակեցին քննարկել </w:t>
      </w:r>
      <w:r w:rsidRPr="00070DB0">
        <w:rPr>
          <w:rFonts w:ascii="Sylfaen" w:hAnsi="Sylfaen"/>
          <w:color w:val="000000" w:themeColor="text1"/>
        </w:rPr>
        <w:t>Ecclesiology</w:t>
      </w:r>
      <w:r>
        <w:rPr>
          <w:rFonts w:ascii="Sylfaen" w:hAnsi="Sylfaen"/>
        </w:rPr>
        <w:t xml:space="preserve">: </w:t>
      </w:r>
      <w:r w:rsidRPr="00253413">
        <w:rPr>
          <w:rFonts w:ascii="Sylfaen" w:hAnsi="Sylfaen"/>
          <w:color w:val="000000" w:themeColor="text1"/>
        </w:rPr>
        <w:t xml:space="preserve">A) Church as Communion </w:t>
      </w:r>
      <w:r>
        <w:rPr>
          <w:rFonts w:ascii="Sylfaen" w:hAnsi="Sylfaen"/>
          <w:color w:val="000000" w:themeColor="text1"/>
          <w:lang w:val="hy-AM"/>
        </w:rPr>
        <w:t xml:space="preserve">օրակարգը՝ հասնելով մինչեւ Ե. դար եւ յատուկ ուշադրութեան առարկայ դարձուցին այս ժամանակահատուածին մէջ վանականութեան դերակատարութիւնը։ Հետեւեալ զեկոյցները տրուեցան. </w:t>
      </w:r>
      <w:r w:rsidRPr="00731349">
        <w:rPr>
          <w:rFonts w:ascii="Sylfaen" w:hAnsi="Sylfaen"/>
        </w:rPr>
        <w:t xml:space="preserve">The Communion and Communication that Existed </w:t>
      </w:r>
      <w:r>
        <w:rPr>
          <w:rFonts w:ascii="Sylfaen" w:hAnsi="Sylfaen"/>
        </w:rPr>
        <w:t>between</w:t>
      </w:r>
      <w:r w:rsidRPr="00731349">
        <w:rPr>
          <w:rFonts w:ascii="Sylfaen" w:hAnsi="Sylfaen"/>
        </w:rPr>
        <w:t xml:space="preserve"> Our Churches Until the Mid-Fifth Century of Christian History </w:t>
      </w:r>
      <w:r>
        <w:rPr>
          <w:rFonts w:ascii="Sylfaen" w:hAnsi="Sylfaen"/>
        </w:rPr>
        <w:t>a</w:t>
      </w:r>
      <w:r w:rsidRPr="00731349">
        <w:rPr>
          <w:rFonts w:ascii="Sylfaen" w:hAnsi="Sylfaen"/>
        </w:rPr>
        <w:t xml:space="preserve">s Well </w:t>
      </w:r>
      <w:r>
        <w:rPr>
          <w:rFonts w:ascii="Sylfaen" w:hAnsi="Sylfaen"/>
        </w:rPr>
        <w:t>a</w:t>
      </w:r>
      <w:r w:rsidRPr="00731349">
        <w:rPr>
          <w:rFonts w:ascii="Sylfaen" w:hAnsi="Sylfaen"/>
        </w:rPr>
        <w:t xml:space="preserve">s the Role Played by </w:t>
      </w:r>
      <w:r w:rsidRPr="00731349">
        <w:rPr>
          <w:rFonts w:ascii="Sylfaen" w:hAnsi="Sylfaen"/>
        </w:rPr>
        <w:lastRenderedPageBreak/>
        <w:t>Monasticism: The Tradition of Antioch</w:t>
      </w:r>
      <w:r>
        <w:rPr>
          <w:rFonts w:ascii="Sylfaen" w:hAnsi="Sylfaen"/>
        </w:rPr>
        <w:t>;</w:t>
      </w:r>
      <w:r w:rsidRPr="00731349">
        <w:rPr>
          <w:rFonts w:ascii="Sylfaen" w:hAnsi="Sylfaen"/>
        </w:rPr>
        <w:t xml:space="preserve"> The Petrine Office and the Question</w:t>
      </w:r>
      <w:r>
        <w:rPr>
          <w:rFonts w:ascii="Sylfaen" w:hAnsi="Sylfaen"/>
        </w:rPr>
        <w:t xml:space="preserve"> ‘</w:t>
      </w:r>
      <w:r w:rsidRPr="00731349">
        <w:rPr>
          <w:rFonts w:ascii="Sylfaen" w:hAnsi="Sylfaen"/>
        </w:rPr>
        <w:t>Who Established the Church of Rome?</w:t>
      </w:r>
      <w:r>
        <w:rPr>
          <w:rFonts w:ascii="Sylfaen" w:hAnsi="Sylfaen"/>
        </w:rPr>
        <w:t>’</w:t>
      </w:r>
      <w:r w:rsidRPr="00731349">
        <w:rPr>
          <w:rFonts w:ascii="Sylfaen" w:hAnsi="Sylfaen"/>
        </w:rPr>
        <w:t>: Coptic Orthodox Perspective</w:t>
      </w:r>
      <w:r>
        <w:rPr>
          <w:rFonts w:ascii="Sylfaen" w:hAnsi="Sylfaen"/>
        </w:rPr>
        <w:t xml:space="preserve">; </w:t>
      </w:r>
      <w:r w:rsidRPr="00731349">
        <w:rPr>
          <w:rFonts w:ascii="Sylfaen" w:hAnsi="Sylfaen"/>
        </w:rPr>
        <w:t xml:space="preserve">Communion and Communication </w:t>
      </w:r>
      <w:r>
        <w:rPr>
          <w:rFonts w:ascii="Sylfaen" w:hAnsi="Sylfaen"/>
        </w:rPr>
        <w:t>a</w:t>
      </w:r>
      <w:r w:rsidRPr="00731349">
        <w:rPr>
          <w:rFonts w:ascii="Sylfaen" w:hAnsi="Sylfaen"/>
        </w:rPr>
        <w:t>mong the Churches in the Tradition of Alexandria</w:t>
      </w:r>
      <w:r>
        <w:rPr>
          <w:rFonts w:ascii="Sylfaen" w:hAnsi="Sylfaen"/>
        </w:rPr>
        <w:t>;</w:t>
      </w:r>
      <w:r w:rsidRPr="00731349">
        <w:rPr>
          <w:rFonts w:ascii="Sylfaen" w:hAnsi="Sylfaen"/>
        </w:rPr>
        <w:t xml:space="preserve"> The Role of Monasticism in the Development and Communion of the Churches</w:t>
      </w:r>
      <w:r>
        <w:rPr>
          <w:rFonts w:ascii="Sylfaen" w:hAnsi="Sylfaen"/>
        </w:rPr>
        <w:t>;</w:t>
      </w:r>
      <w:r w:rsidRPr="00731349">
        <w:rPr>
          <w:rFonts w:ascii="Sylfaen" w:hAnsi="Sylfaen"/>
        </w:rPr>
        <w:t xml:space="preserve"> Communion and Communication that Existed </w:t>
      </w:r>
      <w:r>
        <w:rPr>
          <w:rFonts w:ascii="Sylfaen" w:hAnsi="Sylfaen"/>
        </w:rPr>
        <w:t>between</w:t>
      </w:r>
      <w:r w:rsidRPr="00731349">
        <w:rPr>
          <w:rFonts w:ascii="Sylfaen" w:hAnsi="Sylfaen"/>
        </w:rPr>
        <w:t xml:space="preserve"> </w:t>
      </w:r>
      <w:r>
        <w:rPr>
          <w:rFonts w:ascii="Sylfaen" w:hAnsi="Sylfaen"/>
        </w:rPr>
        <w:t>o</w:t>
      </w:r>
      <w:r w:rsidRPr="00731349">
        <w:rPr>
          <w:rFonts w:ascii="Sylfaen" w:hAnsi="Sylfaen"/>
        </w:rPr>
        <w:t xml:space="preserve">ur Churches </w:t>
      </w:r>
      <w:r>
        <w:rPr>
          <w:rFonts w:ascii="Sylfaen" w:hAnsi="Sylfaen"/>
        </w:rPr>
        <w:t>u</w:t>
      </w:r>
      <w:r w:rsidRPr="00731349">
        <w:rPr>
          <w:rFonts w:ascii="Sylfaen" w:hAnsi="Sylfaen"/>
        </w:rPr>
        <w:t>ntil the Mid-Fifth Century of Christian History and the Role Played by Monasticism: The Ethiopian Experience</w:t>
      </w:r>
      <w:r>
        <w:rPr>
          <w:rFonts w:ascii="Sylfaen" w:hAnsi="Sylfaen"/>
        </w:rPr>
        <w:t>;</w:t>
      </w:r>
      <w:r w:rsidRPr="00731349">
        <w:rPr>
          <w:rFonts w:ascii="Sylfaen" w:hAnsi="Sylfaen"/>
        </w:rPr>
        <w:t xml:space="preserve"> The Reception of the Ecumenical Councils in the Armenian Tradition (VIII</w:t>
      </w:r>
      <w:r>
        <w:rPr>
          <w:rFonts w:ascii="Sylfaen" w:hAnsi="Sylfaen"/>
        </w:rPr>
        <w:t>–</w:t>
      </w:r>
      <w:r w:rsidRPr="00731349">
        <w:rPr>
          <w:rFonts w:ascii="Sylfaen" w:hAnsi="Sylfaen"/>
        </w:rPr>
        <w:t>XV cc.) and Communion and Communication</w:t>
      </w:r>
      <w:r>
        <w:rPr>
          <w:rFonts w:ascii="Sylfaen" w:hAnsi="Sylfaen"/>
        </w:rPr>
        <w:t>;</w:t>
      </w:r>
      <w:r w:rsidRPr="00731349">
        <w:rPr>
          <w:rFonts w:ascii="Sylfaen" w:hAnsi="Sylfaen"/>
        </w:rPr>
        <w:t xml:space="preserve"> Communion and Communication </w:t>
      </w:r>
      <w:r>
        <w:rPr>
          <w:rFonts w:ascii="Sylfaen" w:hAnsi="Sylfaen"/>
        </w:rPr>
        <w:t>between</w:t>
      </w:r>
      <w:r w:rsidRPr="00731349">
        <w:rPr>
          <w:rFonts w:ascii="Sylfaen" w:hAnsi="Sylfaen"/>
        </w:rPr>
        <w:t xml:space="preserve"> the St. Thomas Christians of India and </w:t>
      </w:r>
      <w:r>
        <w:rPr>
          <w:rFonts w:ascii="Sylfaen" w:hAnsi="Sylfaen"/>
        </w:rPr>
        <w:t>o</w:t>
      </w:r>
      <w:r w:rsidRPr="00731349">
        <w:rPr>
          <w:rFonts w:ascii="Sylfaen" w:hAnsi="Sylfaen"/>
        </w:rPr>
        <w:t xml:space="preserve">ther Churches </w:t>
      </w:r>
      <w:r>
        <w:rPr>
          <w:rFonts w:ascii="Sylfaen" w:hAnsi="Sylfaen"/>
        </w:rPr>
        <w:t>t</w:t>
      </w:r>
      <w:r w:rsidRPr="00731349">
        <w:rPr>
          <w:rFonts w:ascii="Sylfaen" w:hAnsi="Sylfaen"/>
        </w:rPr>
        <w:t>ill Mid-Fifth Century A.D. - Indian Orthodox Perspective</w:t>
      </w:r>
      <w:r>
        <w:rPr>
          <w:rFonts w:ascii="Sylfaen" w:hAnsi="Sylfaen"/>
        </w:rPr>
        <w:t>;</w:t>
      </w:r>
      <w:r w:rsidRPr="00731349">
        <w:rPr>
          <w:rFonts w:ascii="Sylfaen" w:hAnsi="Sylfaen"/>
        </w:rPr>
        <w:t xml:space="preserve"> Communion and Communication </w:t>
      </w:r>
      <w:r>
        <w:rPr>
          <w:rFonts w:ascii="Sylfaen" w:hAnsi="Sylfaen"/>
        </w:rPr>
        <w:t>between</w:t>
      </w:r>
      <w:r w:rsidRPr="00731349">
        <w:rPr>
          <w:rFonts w:ascii="Sylfaen" w:hAnsi="Sylfaen"/>
        </w:rPr>
        <w:t xml:space="preserve"> the St. Thomas Christians of India and </w:t>
      </w:r>
      <w:r>
        <w:rPr>
          <w:rFonts w:ascii="Sylfaen" w:hAnsi="Sylfaen"/>
        </w:rPr>
        <w:t>o</w:t>
      </w:r>
      <w:r w:rsidRPr="00731349">
        <w:rPr>
          <w:rFonts w:ascii="Sylfaen" w:hAnsi="Sylfaen"/>
        </w:rPr>
        <w:t xml:space="preserve">ther Churches </w:t>
      </w:r>
      <w:r>
        <w:rPr>
          <w:rFonts w:ascii="Sylfaen" w:hAnsi="Sylfaen"/>
        </w:rPr>
        <w:t>t</w:t>
      </w:r>
      <w:r w:rsidRPr="00731349">
        <w:rPr>
          <w:rFonts w:ascii="Sylfaen" w:hAnsi="Sylfaen"/>
        </w:rPr>
        <w:t>ill Mid-Fifth Century A.D. - A Syrian Orthodox Perspective</w:t>
      </w:r>
      <w:r>
        <w:rPr>
          <w:rFonts w:ascii="Sylfaen" w:hAnsi="Sylfaen"/>
        </w:rPr>
        <w:t>;</w:t>
      </w:r>
      <w:r w:rsidRPr="00731349">
        <w:rPr>
          <w:rFonts w:ascii="Sylfaen" w:hAnsi="Sylfaen"/>
        </w:rPr>
        <w:t xml:space="preserve"> Communion and Communication </w:t>
      </w:r>
      <w:r>
        <w:rPr>
          <w:rFonts w:ascii="Sylfaen" w:hAnsi="Sylfaen"/>
        </w:rPr>
        <w:t>a</w:t>
      </w:r>
      <w:r w:rsidRPr="00731349">
        <w:rPr>
          <w:rFonts w:ascii="Sylfaen" w:hAnsi="Sylfaen"/>
        </w:rPr>
        <w:t>mong the Churches: Rome in the Pre-Constantinian Era.</w:t>
      </w:r>
    </w:p>
    <w:p w14:paraId="4B80AB61" w14:textId="77777777" w:rsidR="003901D6" w:rsidRPr="002C14DB" w:rsidRDefault="003901D6" w:rsidP="003901D6">
      <w:pPr>
        <w:ind w:firstLine="720"/>
        <w:jc w:val="both"/>
        <w:rPr>
          <w:rFonts w:ascii="Sylfaen" w:hAnsi="Sylfaen"/>
          <w:lang w:val="hy-AM"/>
        </w:rPr>
      </w:pPr>
      <w:r w:rsidRPr="00070DB0">
        <w:rPr>
          <w:rFonts w:ascii="Sylfaen" w:hAnsi="Sylfaen"/>
          <w:color w:val="000000" w:themeColor="text1"/>
        </w:rPr>
        <w:t>Յանձնաժողով</w:t>
      </w:r>
      <w:r>
        <w:rPr>
          <w:rFonts w:ascii="Sylfaen" w:hAnsi="Sylfaen"/>
          <w:color w:val="000000" w:themeColor="text1"/>
        </w:rPr>
        <w:t xml:space="preserve">ին թ. ժողովը գումարուեցաւ Ատիս Ապապա-Եթովպիա, </w:t>
      </w:r>
      <w:r w:rsidRPr="001C1D39">
        <w:rPr>
          <w:rFonts w:ascii="Sylfaen" w:hAnsi="Sylfaen"/>
        </w:rPr>
        <w:t>17</w:t>
      </w:r>
      <w:r>
        <w:rPr>
          <w:rFonts w:ascii="Sylfaen" w:hAnsi="Sylfaen"/>
        </w:rPr>
        <w:t>–</w:t>
      </w:r>
      <w:r w:rsidRPr="001C1D39">
        <w:rPr>
          <w:rFonts w:ascii="Sylfaen" w:hAnsi="Sylfaen"/>
        </w:rPr>
        <w:t>2</w:t>
      </w:r>
      <w:r w:rsidRPr="00E47915">
        <w:rPr>
          <w:rFonts w:ascii="Sylfaen" w:hAnsi="Sylfaen"/>
        </w:rPr>
        <w:t>1</w:t>
      </w:r>
      <w:r>
        <w:rPr>
          <w:rFonts w:ascii="Sylfaen" w:hAnsi="Sylfaen"/>
        </w:rPr>
        <w:t xml:space="preserve"> յունուար </w:t>
      </w:r>
      <w:r w:rsidRPr="00731349">
        <w:rPr>
          <w:rFonts w:ascii="Sylfaen" w:hAnsi="Sylfaen"/>
        </w:rPr>
        <w:t>201</w:t>
      </w:r>
      <w:r w:rsidRPr="001C1D39">
        <w:rPr>
          <w:rFonts w:ascii="Sylfaen" w:hAnsi="Sylfaen"/>
        </w:rPr>
        <w:t>2</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 xml:space="preserve">շարունակեցին քննարկել </w:t>
      </w:r>
      <w:r w:rsidRPr="00070DB0">
        <w:rPr>
          <w:rFonts w:ascii="Sylfaen" w:hAnsi="Sylfaen"/>
          <w:color w:val="000000" w:themeColor="text1"/>
        </w:rPr>
        <w:t>Ecclesiology</w:t>
      </w:r>
      <w:r>
        <w:rPr>
          <w:rFonts w:ascii="Sylfaen" w:hAnsi="Sylfaen"/>
        </w:rPr>
        <w:t xml:space="preserve">: </w:t>
      </w:r>
      <w:r w:rsidRPr="00253413">
        <w:rPr>
          <w:rFonts w:ascii="Sylfaen" w:hAnsi="Sylfaen"/>
          <w:color w:val="000000" w:themeColor="text1"/>
        </w:rPr>
        <w:t xml:space="preserve">A) Church as Communion </w:t>
      </w:r>
      <w:r>
        <w:rPr>
          <w:rFonts w:ascii="Sylfaen" w:hAnsi="Sylfaen"/>
          <w:color w:val="000000" w:themeColor="text1"/>
          <w:lang w:val="hy-AM"/>
        </w:rPr>
        <w:t>օրակարգը՝ հետեւեալ զեկոյցներու լոյսին տակ.</w:t>
      </w:r>
      <w:r>
        <w:rPr>
          <w:rFonts w:ascii="Sylfaen" w:hAnsi="Sylfaen"/>
          <w:lang w:val="hy-AM"/>
        </w:rPr>
        <w:t xml:space="preserve"> </w:t>
      </w:r>
      <w:r w:rsidRPr="001C1D39">
        <w:rPr>
          <w:rFonts w:ascii="Sylfaen" w:hAnsi="Sylfaen"/>
        </w:rPr>
        <w:t>Martyrdom as an Element of Communion and Communication</w:t>
      </w:r>
      <w:r>
        <w:rPr>
          <w:rFonts w:ascii="Sylfaen" w:hAnsi="Sylfaen"/>
        </w:rPr>
        <w:t xml:space="preserve">; </w:t>
      </w:r>
      <w:r w:rsidRPr="001C1D39">
        <w:rPr>
          <w:rFonts w:ascii="Sylfaen" w:hAnsi="Sylfaen"/>
        </w:rPr>
        <w:t>Martyrdom: An Element of Christian </w:t>
      </w:r>
      <w:r w:rsidRPr="001C1D39">
        <w:rPr>
          <w:rFonts w:ascii="Sylfaen" w:hAnsi="Sylfaen"/>
          <w:i/>
          <w:iCs/>
        </w:rPr>
        <w:t>Communio</w:t>
      </w:r>
      <w:r>
        <w:rPr>
          <w:rFonts w:ascii="Sylfaen" w:hAnsi="Sylfaen"/>
        </w:rPr>
        <w:t>;</w:t>
      </w:r>
      <w:r w:rsidRPr="001C1D39">
        <w:rPr>
          <w:rFonts w:ascii="Sylfaen" w:hAnsi="Sylfaen"/>
        </w:rPr>
        <w:t xml:space="preserve"> Exercise of Ecclesial Communion in the New Testament</w:t>
      </w:r>
      <w:r>
        <w:rPr>
          <w:rFonts w:ascii="Sylfaen" w:hAnsi="Sylfaen"/>
        </w:rPr>
        <w:t>;</w:t>
      </w:r>
      <w:r w:rsidRPr="001C1D39">
        <w:rPr>
          <w:rFonts w:ascii="Sylfaen" w:hAnsi="Sylfaen"/>
        </w:rPr>
        <w:t xml:space="preserve"> The Exercise of Communion as Reflected in the New Testament Writings</w:t>
      </w:r>
      <w:r>
        <w:rPr>
          <w:rFonts w:ascii="Sylfaen" w:hAnsi="Sylfaen"/>
        </w:rPr>
        <w:t>;</w:t>
      </w:r>
      <w:r w:rsidRPr="001C1D39">
        <w:rPr>
          <w:rFonts w:ascii="Sylfaen" w:hAnsi="Sylfaen"/>
        </w:rPr>
        <w:t xml:space="preserve"> Prayer and Liturgy in Religious Life as a Means of Communion and Communication</w:t>
      </w:r>
      <w:r>
        <w:rPr>
          <w:rFonts w:ascii="Sylfaen" w:hAnsi="Sylfaen"/>
        </w:rPr>
        <w:t>;</w:t>
      </w:r>
      <w:r w:rsidRPr="001C1D39">
        <w:rPr>
          <w:rFonts w:ascii="Sylfaen" w:hAnsi="Sylfaen"/>
        </w:rPr>
        <w:t xml:space="preserve"> Prayer and Liturgy in the Religious Life: Their Significance for Communion and Communication.</w:t>
      </w:r>
      <w:r>
        <w:rPr>
          <w:rFonts w:ascii="Sylfaen" w:hAnsi="Sylfaen"/>
        </w:rPr>
        <w:t xml:space="preserve"> </w:t>
      </w:r>
      <w:r>
        <w:rPr>
          <w:rFonts w:ascii="Sylfaen" w:hAnsi="Sylfaen"/>
          <w:lang w:val="hy-AM"/>
        </w:rPr>
        <w:t xml:space="preserve">Ժողովականներ որոշեցին յաջորդ տարուան ընթացքին </w:t>
      </w:r>
      <w:r>
        <w:rPr>
          <w:rFonts w:ascii="Sylfaen" w:hAnsi="Sylfaen"/>
        </w:rPr>
        <w:t xml:space="preserve">Խմբագրական յանձնախումբ մը կեանքի կոչել՝ երկխօսութեան այս հանգրուանին ներկայացուած զեկոյցները տեղեկագրով մը </w:t>
      </w:r>
      <w:r w:rsidRPr="001C1D39">
        <w:rPr>
          <w:rFonts w:ascii="Sylfaen" w:hAnsi="Sylfaen"/>
        </w:rPr>
        <w:t>2013</w:t>
      </w:r>
      <w:r>
        <w:rPr>
          <w:rFonts w:ascii="Sylfaen" w:hAnsi="Sylfaen"/>
        </w:rPr>
        <w:t>-ի ժողովին բերելու համար։</w:t>
      </w:r>
      <w:r>
        <w:rPr>
          <w:rFonts w:ascii="Sylfaen" w:hAnsi="Sylfaen"/>
          <w:lang w:val="hy-AM"/>
        </w:rPr>
        <w:t xml:space="preserve"> </w:t>
      </w:r>
    </w:p>
    <w:p w14:paraId="223B7737" w14:textId="77777777" w:rsidR="003901D6" w:rsidRPr="002A3CCC" w:rsidRDefault="003901D6" w:rsidP="003901D6">
      <w:pPr>
        <w:ind w:firstLine="720"/>
        <w:jc w:val="both"/>
        <w:rPr>
          <w:rFonts w:ascii="Sylfaen" w:hAnsi="Sylfaen"/>
        </w:rPr>
      </w:pPr>
      <w:r w:rsidRPr="00D933AC">
        <w:rPr>
          <w:rFonts w:ascii="Sylfaen" w:hAnsi="Sylfaen"/>
          <w:color w:val="000000" w:themeColor="text1"/>
          <w:lang w:val="hy-AM"/>
        </w:rPr>
        <w:t xml:space="preserve">Յանձնաժողովին ժ. ժողովը գումարուեցաւ Հռոմ-Իտալիա, </w:t>
      </w:r>
      <w:r w:rsidRPr="00D933AC">
        <w:rPr>
          <w:rFonts w:ascii="Sylfaen" w:hAnsi="Sylfaen"/>
          <w:lang w:val="hy-AM"/>
        </w:rPr>
        <w:t xml:space="preserve">23–27 յունուար 2013-ին։ </w:t>
      </w:r>
      <w:r>
        <w:rPr>
          <w:rFonts w:ascii="Sylfaen" w:hAnsi="Sylfaen"/>
        </w:rPr>
        <w:t>Ժողովականներ</w:t>
      </w:r>
      <w:r w:rsidRPr="00EA4A09">
        <w:rPr>
          <w:rFonts w:ascii="Sylfaen" w:hAnsi="Sylfaen"/>
        </w:rPr>
        <w:t xml:space="preserve"> </w:t>
      </w:r>
      <w:r>
        <w:rPr>
          <w:rFonts w:ascii="Sylfaen" w:hAnsi="Sylfaen"/>
        </w:rPr>
        <w:t xml:space="preserve">շարունակեցին քննարկել </w:t>
      </w:r>
      <w:r w:rsidRPr="00070DB0">
        <w:rPr>
          <w:rFonts w:ascii="Sylfaen" w:hAnsi="Sylfaen"/>
          <w:color w:val="000000" w:themeColor="text1"/>
        </w:rPr>
        <w:t>Ecclesiology</w:t>
      </w:r>
      <w:r>
        <w:rPr>
          <w:rFonts w:ascii="Sylfaen" w:hAnsi="Sylfaen"/>
        </w:rPr>
        <w:t xml:space="preserve">: </w:t>
      </w:r>
      <w:r w:rsidRPr="00253413">
        <w:rPr>
          <w:rFonts w:ascii="Sylfaen" w:hAnsi="Sylfaen"/>
          <w:color w:val="000000" w:themeColor="text1"/>
        </w:rPr>
        <w:t>A) Church as Communion</w:t>
      </w:r>
      <w:r>
        <w:rPr>
          <w:rFonts w:ascii="Sylfaen" w:hAnsi="Sylfaen"/>
          <w:color w:val="000000" w:themeColor="text1"/>
        </w:rPr>
        <w:t xml:space="preserve"> [</w:t>
      </w:r>
      <w:r>
        <w:rPr>
          <w:rFonts w:ascii="Sylfaen" w:hAnsi="Sylfaen"/>
        </w:rPr>
        <w:t>T</w:t>
      </w:r>
      <w:r w:rsidRPr="002A3CCC">
        <w:rPr>
          <w:rFonts w:ascii="Sylfaen" w:hAnsi="Sylfaen"/>
        </w:rPr>
        <w:t xml:space="preserve">he </w:t>
      </w:r>
      <w:r>
        <w:rPr>
          <w:rFonts w:ascii="Sylfaen" w:hAnsi="Sylfaen"/>
        </w:rPr>
        <w:t>W</w:t>
      </w:r>
      <w:r w:rsidRPr="002A3CCC">
        <w:rPr>
          <w:rFonts w:ascii="Sylfaen" w:hAnsi="Sylfaen"/>
        </w:rPr>
        <w:t xml:space="preserve">ays in which </w:t>
      </w:r>
      <w:r>
        <w:rPr>
          <w:rFonts w:ascii="Sylfaen" w:hAnsi="Sylfaen"/>
        </w:rPr>
        <w:t>F</w:t>
      </w:r>
      <w:r w:rsidRPr="002A3CCC">
        <w:rPr>
          <w:rFonts w:ascii="Sylfaen" w:hAnsi="Sylfaen"/>
        </w:rPr>
        <w:t xml:space="preserve">ull </w:t>
      </w:r>
      <w:r>
        <w:rPr>
          <w:rFonts w:ascii="Sylfaen" w:hAnsi="Sylfaen"/>
        </w:rPr>
        <w:t>C</w:t>
      </w:r>
      <w:r w:rsidRPr="002A3CCC">
        <w:rPr>
          <w:rFonts w:ascii="Sylfaen" w:hAnsi="Sylfaen"/>
        </w:rPr>
        <w:t xml:space="preserve">ommunion </w:t>
      </w:r>
      <w:r>
        <w:rPr>
          <w:rFonts w:ascii="Sylfaen" w:hAnsi="Sylfaen"/>
        </w:rPr>
        <w:t>A</w:t>
      </w:r>
      <w:r w:rsidRPr="002A3CCC">
        <w:rPr>
          <w:rFonts w:ascii="Sylfaen" w:hAnsi="Sylfaen"/>
        </w:rPr>
        <w:t xml:space="preserve">mong our </w:t>
      </w:r>
      <w:r>
        <w:rPr>
          <w:rFonts w:ascii="Sylfaen" w:hAnsi="Sylfaen"/>
        </w:rPr>
        <w:t>C</w:t>
      </w:r>
      <w:r w:rsidRPr="002A3CCC">
        <w:rPr>
          <w:rFonts w:ascii="Sylfaen" w:hAnsi="Sylfaen"/>
        </w:rPr>
        <w:t xml:space="preserve">hurches was </w:t>
      </w:r>
      <w:r>
        <w:rPr>
          <w:rFonts w:ascii="Sylfaen" w:hAnsi="Sylfaen"/>
        </w:rPr>
        <w:t>E</w:t>
      </w:r>
      <w:r w:rsidRPr="002A3CCC">
        <w:rPr>
          <w:rFonts w:ascii="Sylfaen" w:hAnsi="Sylfaen"/>
        </w:rPr>
        <w:t xml:space="preserve">xpressed in the </w:t>
      </w:r>
      <w:r>
        <w:rPr>
          <w:rFonts w:ascii="Sylfaen" w:hAnsi="Sylfaen"/>
        </w:rPr>
        <w:t>F</w:t>
      </w:r>
      <w:r w:rsidRPr="002A3CCC">
        <w:rPr>
          <w:rFonts w:ascii="Sylfaen" w:hAnsi="Sylfaen"/>
        </w:rPr>
        <w:t xml:space="preserve">irst </w:t>
      </w:r>
      <w:r>
        <w:rPr>
          <w:rFonts w:ascii="Sylfaen" w:hAnsi="Sylfaen"/>
        </w:rPr>
        <w:t>F</w:t>
      </w:r>
      <w:r w:rsidRPr="002A3CCC">
        <w:rPr>
          <w:rFonts w:ascii="Sylfaen" w:hAnsi="Sylfaen"/>
        </w:rPr>
        <w:t xml:space="preserve">ive </w:t>
      </w:r>
      <w:r>
        <w:rPr>
          <w:rFonts w:ascii="Sylfaen" w:hAnsi="Sylfaen"/>
        </w:rPr>
        <w:t>C</w:t>
      </w:r>
      <w:r w:rsidRPr="002A3CCC">
        <w:rPr>
          <w:rFonts w:ascii="Sylfaen" w:hAnsi="Sylfaen"/>
        </w:rPr>
        <w:t>enturies</w:t>
      </w:r>
      <w:r>
        <w:rPr>
          <w:rFonts w:ascii="Sylfaen" w:hAnsi="Sylfaen"/>
        </w:rPr>
        <w:t xml:space="preserve"> - </w:t>
      </w:r>
      <w:r w:rsidRPr="002A3CCC">
        <w:rPr>
          <w:rFonts w:ascii="Sylfaen" w:hAnsi="Sylfaen"/>
        </w:rPr>
        <w:t xml:space="preserve">In </w:t>
      </w:r>
      <w:r>
        <w:rPr>
          <w:rFonts w:ascii="Sylfaen" w:hAnsi="Sylfaen"/>
        </w:rPr>
        <w:t>P</w:t>
      </w:r>
      <w:r w:rsidRPr="002A3CCC">
        <w:rPr>
          <w:rFonts w:ascii="Sylfaen" w:hAnsi="Sylfaen"/>
        </w:rPr>
        <w:t xml:space="preserve">articular, the </w:t>
      </w:r>
      <w:r>
        <w:rPr>
          <w:rFonts w:ascii="Sylfaen" w:hAnsi="Sylfaen"/>
        </w:rPr>
        <w:t>R</w:t>
      </w:r>
      <w:r w:rsidRPr="002A3CCC">
        <w:rPr>
          <w:rFonts w:ascii="Sylfaen" w:hAnsi="Sylfaen"/>
        </w:rPr>
        <w:t xml:space="preserve">ole of </w:t>
      </w:r>
      <w:r>
        <w:rPr>
          <w:rFonts w:ascii="Sylfaen" w:hAnsi="Sylfaen"/>
        </w:rPr>
        <w:t>M</w:t>
      </w:r>
      <w:r w:rsidRPr="002A3CCC">
        <w:rPr>
          <w:rFonts w:ascii="Sylfaen" w:hAnsi="Sylfaen"/>
        </w:rPr>
        <w:t xml:space="preserve">utual </w:t>
      </w:r>
      <w:r>
        <w:rPr>
          <w:rFonts w:ascii="Sylfaen" w:hAnsi="Sylfaen"/>
        </w:rPr>
        <w:t>R</w:t>
      </w:r>
      <w:r w:rsidRPr="002A3CCC">
        <w:rPr>
          <w:rFonts w:ascii="Sylfaen" w:hAnsi="Sylfaen"/>
        </w:rPr>
        <w:t xml:space="preserve">ecognition of </w:t>
      </w:r>
      <w:r>
        <w:rPr>
          <w:rFonts w:ascii="Sylfaen" w:hAnsi="Sylfaen"/>
        </w:rPr>
        <w:t>S</w:t>
      </w:r>
      <w:r w:rsidRPr="002A3CCC">
        <w:rPr>
          <w:rFonts w:ascii="Sylfaen" w:hAnsi="Sylfaen"/>
        </w:rPr>
        <w:t>aints</w:t>
      </w:r>
      <w:r>
        <w:rPr>
          <w:rFonts w:ascii="Sylfaen" w:hAnsi="Sylfaen"/>
        </w:rPr>
        <w:t>]</w:t>
      </w:r>
      <w:r w:rsidRPr="00253413">
        <w:rPr>
          <w:rFonts w:ascii="Sylfaen" w:hAnsi="Sylfaen"/>
          <w:color w:val="000000" w:themeColor="text1"/>
        </w:rPr>
        <w:t xml:space="preserve"> </w:t>
      </w:r>
      <w:r>
        <w:rPr>
          <w:rFonts w:ascii="Sylfaen" w:hAnsi="Sylfaen"/>
          <w:color w:val="000000" w:themeColor="text1"/>
          <w:lang w:val="hy-AM"/>
        </w:rPr>
        <w:t>օրակարգը՝ հետեւեալ զեկոյցներու լոյսին տակ.</w:t>
      </w:r>
      <w:r>
        <w:rPr>
          <w:rFonts w:ascii="Sylfaen" w:hAnsi="Sylfaen"/>
          <w:lang w:val="hy-AM"/>
        </w:rPr>
        <w:t xml:space="preserve"> </w:t>
      </w:r>
      <w:r w:rsidRPr="002A3CCC">
        <w:rPr>
          <w:rFonts w:ascii="Sylfaen" w:hAnsi="Sylfaen"/>
        </w:rPr>
        <w:t>Saints as an Element of Communion and Communication in the Early Church: A Biblical-Theological Perspective</w:t>
      </w:r>
      <w:r>
        <w:rPr>
          <w:rFonts w:ascii="Sylfaen" w:hAnsi="Sylfaen"/>
        </w:rPr>
        <w:t>;</w:t>
      </w:r>
      <w:r w:rsidRPr="002A3CCC">
        <w:rPr>
          <w:rFonts w:ascii="Sylfaen" w:hAnsi="Sylfaen"/>
        </w:rPr>
        <w:t xml:space="preserve"> The Saints as an Element in the Communion and Communication in the Early Church</w:t>
      </w:r>
      <w:r>
        <w:rPr>
          <w:rFonts w:ascii="Sylfaen" w:hAnsi="Sylfaen"/>
        </w:rPr>
        <w:t>;</w:t>
      </w:r>
      <w:r w:rsidRPr="002A3CCC">
        <w:rPr>
          <w:rFonts w:ascii="Sylfaen" w:hAnsi="Sylfaen"/>
        </w:rPr>
        <w:t xml:space="preserve"> The Process of Recognition/Canonization of Saints in the Catholic Church in History and Today</w:t>
      </w:r>
      <w:r>
        <w:rPr>
          <w:rFonts w:ascii="Sylfaen" w:hAnsi="Sylfaen"/>
        </w:rPr>
        <w:t>;</w:t>
      </w:r>
      <w:r w:rsidRPr="002A3CCC">
        <w:rPr>
          <w:rFonts w:ascii="Sylfaen" w:hAnsi="Sylfaen"/>
        </w:rPr>
        <w:t xml:space="preserve"> The Procedure for Introducing a Saint into the Church Directory of Feasts </w:t>
      </w:r>
      <w:r>
        <w:rPr>
          <w:rFonts w:ascii="Sylfaen" w:hAnsi="Sylfaen"/>
        </w:rPr>
        <w:t>-</w:t>
      </w:r>
      <w:r w:rsidRPr="002A3CCC">
        <w:rPr>
          <w:rFonts w:ascii="Sylfaen" w:hAnsi="Sylfaen"/>
        </w:rPr>
        <w:t xml:space="preserve"> Recognition/Canonization in the Armenian Apostolic Church.</w:t>
      </w:r>
      <w:r>
        <w:rPr>
          <w:rFonts w:ascii="Sylfaen" w:hAnsi="Sylfaen"/>
        </w:rPr>
        <w:t xml:space="preserve"> </w:t>
      </w:r>
      <w:r>
        <w:rPr>
          <w:rFonts w:ascii="Sylfaen" w:hAnsi="Sylfaen"/>
          <w:color w:val="000000" w:themeColor="text1"/>
        </w:rPr>
        <w:t>Նարեկ արք. Ալեէմէզեան</w:t>
      </w:r>
      <w:r w:rsidRPr="00EA4A09">
        <w:rPr>
          <w:rFonts w:ascii="Sylfaen" w:hAnsi="Sylfaen"/>
        </w:rPr>
        <w:t xml:space="preserve"> </w:t>
      </w:r>
      <w:r>
        <w:rPr>
          <w:rFonts w:ascii="Sylfaen" w:hAnsi="Sylfaen"/>
          <w:lang w:val="hy-AM"/>
        </w:rPr>
        <w:t xml:space="preserve">ներկայացուց վերջին </w:t>
      </w:r>
      <w:r>
        <w:rPr>
          <w:rFonts w:ascii="Sylfaen" w:hAnsi="Sylfaen"/>
          <w:color w:val="000000" w:themeColor="text1"/>
          <w:lang w:val="hy-AM"/>
        </w:rPr>
        <w:t>զեկոյցը</w:t>
      </w:r>
      <w:r>
        <w:rPr>
          <w:rFonts w:ascii="Sylfaen" w:hAnsi="Sylfaen"/>
        </w:rPr>
        <w:t>։</w:t>
      </w:r>
      <w:r w:rsidRPr="002A3CCC">
        <w:rPr>
          <w:rFonts w:ascii="Sylfaen" w:hAnsi="Sylfaen"/>
        </w:rPr>
        <w:t xml:space="preserve"> </w:t>
      </w:r>
      <w:r>
        <w:rPr>
          <w:rFonts w:ascii="Sylfaen" w:hAnsi="Sylfaen"/>
        </w:rPr>
        <w:t xml:space="preserve">Կարճ զեկոյցներ տրուեցան </w:t>
      </w:r>
      <w:r>
        <w:rPr>
          <w:rFonts w:ascii="Sylfaen" w:hAnsi="Sylfaen"/>
          <w:lang w:val="hy-AM"/>
        </w:rPr>
        <w:t xml:space="preserve">սրբադասումը </w:t>
      </w:r>
      <w:r>
        <w:rPr>
          <w:rFonts w:ascii="Sylfaen" w:hAnsi="Sylfaen"/>
        </w:rPr>
        <w:t xml:space="preserve">Ղպտի, Ասորի, Եթովպիոյ եւ Հնդիկ ուղղափառ եկեղեցիներուն մէջ թեմային մասին։ </w:t>
      </w:r>
    </w:p>
    <w:p w14:paraId="5E593DB0" w14:textId="77777777" w:rsidR="003901D6" w:rsidRPr="002A3CCC" w:rsidRDefault="003901D6" w:rsidP="003901D6">
      <w:pPr>
        <w:ind w:firstLine="720"/>
        <w:jc w:val="both"/>
        <w:rPr>
          <w:rFonts w:ascii="Sylfaen" w:hAnsi="Sylfaen"/>
        </w:rPr>
      </w:pPr>
      <w:r>
        <w:rPr>
          <w:rFonts w:ascii="Sylfaen" w:hAnsi="Sylfaen"/>
        </w:rPr>
        <w:t>Ժողովականներ</w:t>
      </w:r>
      <w:r w:rsidRPr="002A3CCC">
        <w:rPr>
          <w:rFonts w:ascii="Sylfaen" w:hAnsi="Sylfaen"/>
        </w:rPr>
        <w:t xml:space="preserve"> </w:t>
      </w:r>
      <w:r>
        <w:rPr>
          <w:rFonts w:ascii="Sylfaen" w:hAnsi="Sylfaen"/>
        </w:rPr>
        <w:t xml:space="preserve">նաեւ տեղեկացան, թէ </w:t>
      </w:r>
      <w:r w:rsidRPr="002A3CCC">
        <w:rPr>
          <w:rFonts w:ascii="Sylfaen" w:hAnsi="Sylfaen"/>
        </w:rPr>
        <w:t>13–14</w:t>
      </w:r>
      <w:r>
        <w:rPr>
          <w:rFonts w:ascii="Sylfaen" w:hAnsi="Sylfaen"/>
        </w:rPr>
        <w:t xml:space="preserve"> սեպտեմբեր</w:t>
      </w:r>
      <w:r w:rsidRPr="002A3CCC">
        <w:rPr>
          <w:rFonts w:ascii="Sylfaen" w:hAnsi="Sylfaen"/>
        </w:rPr>
        <w:t xml:space="preserve"> 2012</w:t>
      </w:r>
      <w:r>
        <w:rPr>
          <w:rFonts w:ascii="Sylfaen" w:hAnsi="Sylfaen"/>
        </w:rPr>
        <w:t>-ին</w:t>
      </w:r>
      <w:r w:rsidRPr="00D57C37">
        <w:rPr>
          <w:rFonts w:ascii="Sylfaen" w:hAnsi="Sylfaen"/>
        </w:rPr>
        <w:t xml:space="preserve"> </w:t>
      </w:r>
      <w:r>
        <w:rPr>
          <w:rFonts w:ascii="Sylfaen" w:hAnsi="Sylfaen"/>
        </w:rPr>
        <w:t>Խմբագրական յանձնախումբը</w:t>
      </w:r>
      <w:r w:rsidRPr="002A3CCC">
        <w:rPr>
          <w:rFonts w:ascii="Sylfaen" w:hAnsi="Sylfaen"/>
        </w:rPr>
        <w:t xml:space="preserve"> </w:t>
      </w:r>
      <w:r>
        <w:rPr>
          <w:rFonts w:ascii="Sylfaen" w:hAnsi="Sylfaen"/>
        </w:rPr>
        <w:t xml:space="preserve">հանդիպած եւ պատրաստած է </w:t>
      </w:r>
      <w:r w:rsidRPr="002A3CCC">
        <w:rPr>
          <w:rFonts w:ascii="Sylfaen" w:hAnsi="Sylfaen"/>
        </w:rPr>
        <w:t xml:space="preserve">“The Exercise of Communion in the Life of the Early Church and its Implications for our Search for Communion Today” </w:t>
      </w:r>
      <w:r>
        <w:rPr>
          <w:rFonts w:ascii="Sylfaen" w:hAnsi="Sylfaen"/>
        </w:rPr>
        <w:t xml:space="preserve">տեղեկագիրը, որ այս ժողովին քննարկուեցաւ։ </w:t>
      </w:r>
    </w:p>
    <w:p w14:paraId="20A0786F" w14:textId="77777777" w:rsidR="003901D6" w:rsidRDefault="003901D6" w:rsidP="003901D6">
      <w:pPr>
        <w:ind w:firstLine="720"/>
        <w:jc w:val="both"/>
        <w:rPr>
          <w:rFonts w:ascii="Sylfaen" w:hAnsi="Sylfaen"/>
        </w:rPr>
      </w:pPr>
      <w:r w:rsidRPr="00070DB0">
        <w:rPr>
          <w:rFonts w:ascii="Sylfaen" w:hAnsi="Sylfaen"/>
          <w:color w:val="000000" w:themeColor="text1"/>
        </w:rPr>
        <w:t>Յանձնաժողով</w:t>
      </w:r>
      <w:r>
        <w:rPr>
          <w:rFonts w:ascii="Sylfaen" w:hAnsi="Sylfaen"/>
          <w:color w:val="000000" w:themeColor="text1"/>
        </w:rPr>
        <w:t xml:space="preserve">ին ժա. ժողովը գումարուեցաւ Փամփաքուտա-Հնդկաստան, </w:t>
      </w:r>
      <w:r w:rsidRPr="005E01EE">
        <w:rPr>
          <w:rFonts w:ascii="Sylfaen" w:hAnsi="Sylfaen"/>
        </w:rPr>
        <w:t>28</w:t>
      </w:r>
      <w:r w:rsidRPr="003543F2">
        <w:rPr>
          <w:rFonts w:ascii="Sylfaen" w:hAnsi="Sylfaen"/>
        </w:rPr>
        <w:t xml:space="preserve"> </w:t>
      </w:r>
      <w:r>
        <w:rPr>
          <w:rFonts w:ascii="Sylfaen" w:hAnsi="Sylfaen"/>
        </w:rPr>
        <w:t>յունուար–</w:t>
      </w:r>
      <w:r w:rsidRPr="005E01EE">
        <w:rPr>
          <w:rFonts w:ascii="Sylfaen" w:hAnsi="Sylfaen"/>
        </w:rPr>
        <w:t>1</w:t>
      </w:r>
      <w:r>
        <w:rPr>
          <w:rFonts w:ascii="Sylfaen" w:hAnsi="Sylfaen"/>
        </w:rPr>
        <w:t xml:space="preserve"> փետրուար </w:t>
      </w:r>
      <w:r w:rsidRPr="00731349">
        <w:rPr>
          <w:rFonts w:ascii="Sylfaen" w:hAnsi="Sylfaen"/>
        </w:rPr>
        <w:t>201</w:t>
      </w:r>
      <w:r w:rsidRPr="005E01EE">
        <w:rPr>
          <w:rFonts w:ascii="Sylfaen" w:hAnsi="Sylfaen"/>
        </w:rPr>
        <w:t>4</w:t>
      </w:r>
      <w:r>
        <w:rPr>
          <w:rFonts w:ascii="Sylfaen" w:hAnsi="Sylfaen"/>
        </w:rPr>
        <w:t>-ին</w:t>
      </w:r>
      <w:r w:rsidRPr="00EA4A09">
        <w:rPr>
          <w:rFonts w:ascii="Sylfaen" w:hAnsi="Sylfaen"/>
        </w:rPr>
        <w:t>։</w:t>
      </w:r>
      <w:r>
        <w:rPr>
          <w:rFonts w:ascii="Sylfaen" w:hAnsi="Sylfaen"/>
        </w:rPr>
        <w:t xml:space="preserve"> </w:t>
      </w:r>
      <w:r>
        <w:rPr>
          <w:rFonts w:ascii="Sylfaen" w:hAnsi="Sylfaen"/>
          <w:color w:val="000000" w:themeColor="text1"/>
          <w:lang w:val="hy-AM"/>
        </w:rPr>
        <w:t>Արեւելեան ուղղափառ եկեղեցիներուն կողմէ համա-</w:t>
      </w:r>
      <w:r>
        <w:rPr>
          <w:rFonts w:ascii="Sylfaen" w:hAnsi="Sylfaen"/>
          <w:color w:val="000000" w:themeColor="text1"/>
          <w:lang w:val="hy-AM"/>
        </w:rPr>
        <w:lastRenderedPageBreak/>
        <w:t xml:space="preserve">ատենապետութիւնը վարեց </w:t>
      </w:r>
      <w:r>
        <w:rPr>
          <w:rFonts w:ascii="Sylfaen" w:hAnsi="Sylfaen"/>
          <w:color w:val="000000" w:themeColor="text1"/>
        </w:rPr>
        <w:t xml:space="preserve">Նարեկ արք. Ալեէմէզեան։ </w:t>
      </w:r>
      <w:r>
        <w:rPr>
          <w:rFonts w:ascii="Sylfaen" w:hAnsi="Sylfaen"/>
        </w:rPr>
        <w:t>Ժողովականներ</w:t>
      </w:r>
      <w:r w:rsidRPr="00EA4A09">
        <w:rPr>
          <w:rFonts w:ascii="Sylfaen" w:hAnsi="Sylfaen"/>
        </w:rPr>
        <w:t xml:space="preserve"> </w:t>
      </w:r>
      <w:r>
        <w:rPr>
          <w:rFonts w:ascii="Sylfaen" w:hAnsi="Sylfaen"/>
        </w:rPr>
        <w:t xml:space="preserve">շարունակեցին քննարկել </w:t>
      </w:r>
      <w:r w:rsidRPr="00070DB0">
        <w:rPr>
          <w:rFonts w:ascii="Sylfaen" w:hAnsi="Sylfaen"/>
          <w:color w:val="000000" w:themeColor="text1"/>
        </w:rPr>
        <w:t>Ecclesiology</w:t>
      </w:r>
      <w:r>
        <w:rPr>
          <w:rFonts w:ascii="Sylfaen" w:hAnsi="Sylfaen"/>
        </w:rPr>
        <w:t xml:space="preserve">: </w:t>
      </w:r>
      <w:r w:rsidRPr="00253413">
        <w:rPr>
          <w:rFonts w:ascii="Sylfaen" w:hAnsi="Sylfaen"/>
          <w:color w:val="000000" w:themeColor="text1"/>
        </w:rPr>
        <w:t>A) Church as Communion</w:t>
      </w:r>
      <w:r>
        <w:rPr>
          <w:rFonts w:ascii="Sylfaen" w:hAnsi="Sylfaen"/>
          <w:color w:val="000000" w:themeColor="text1"/>
        </w:rPr>
        <w:t xml:space="preserve"> [</w:t>
      </w:r>
      <w:r>
        <w:rPr>
          <w:rFonts w:ascii="Sylfaen" w:hAnsi="Sylfaen"/>
        </w:rPr>
        <w:t>T</w:t>
      </w:r>
      <w:r w:rsidRPr="002A3CCC">
        <w:rPr>
          <w:rFonts w:ascii="Sylfaen" w:hAnsi="Sylfaen"/>
        </w:rPr>
        <w:t xml:space="preserve">he </w:t>
      </w:r>
      <w:r>
        <w:rPr>
          <w:rFonts w:ascii="Sylfaen" w:hAnsi="Sylfaen"/>
        </w:rPr>
        <w:t>W</w:t>
      </w:r>
      <w:r w:rsidRPr="002A3CCC">
        <w:rPr>
          <w:rFonts w:ascii="Sylfaen" w:hAnsi="Sylfaen"/>
        </w:rPr>
        <w:t xml:space="preserve">ays in which </w:t>
      </w:r>
      <w:r>
        <w:rPr>
          <w:rFonts w:ascii="Sylfaen" w:hAnsi="Sylfaen"/>
        </w:rPr>
        <w:t>F</w:t>
      </w:r>
      <w:r w:rsidRPr="002A3CCC">
        <w:rPr>
          <w:rFonts w:ascii="Sylfaen" w:hAnsi="Sylfaen"/>
        </w:rPr>
        <w:t xml:space="preserve">ull </w:t>
      </w:r>
      <w:r>
        <w:rPr>
          <w:rFonts w:ascii="Sylfaen" w:hAnsi="Sylfaen"/>
        </w:rPr>
        <w:t>C</w:t>
      </w:r>
      <w:r w:rsidRPr="002A3CCC">
        <w:rPr>
          <w:rFonts w:ascii="Sylfaen" w:hAnsi="Sylfaen"/>
        </w:rPr>
        <w:t xml:space="preserve">ommunion among our </w:t>
      </w:r>
      <w:r>
        <w:rPr>
          <w:rFonts w:ascii="Sylfaen" w:hAnsi="Sylfaen"/>
        </w:rPr>
        <w:t>C</w:t>
      </w:r>
      <w:r w:rsidRPr="002A3CCC">
        <w:rPr>
          <w:rFonts w:ascii="Sylfaen" w:hAnsi="Sylfaen"/>
        </w:rPr>
        <w:t xml:space="preserve">hurches was </w:t>
      </w:r>
      <w:r>
        <w:rPr>
          <w:rFonts w:ascii="Sylfaen" w:hAnsi="Sylfaen"/>
        </w:rPr>
        <w:t>E</w:t>
      </w:r>
      <w:r w:rsidRPr="002A3CCC">
        <w:rPr>
          <w:rFonts w:ascii="Sylfaen" w:hAnsi="Sylfaen"/>
        </w:rPr>
        <w:t xml:space="preserve">xpressed in the </w:t>
      </w:r>
      <w:r>
        <w:rPr>
          <w:rFonts w:ascii="Sylfaen" w:hAnsi="Sylfaen"/>
        </w:rPr>
        <w:t>F</w:t>
      </w:r>
      <w:r w:rsidRPr="002A3CCC">
        <w:rPr>
          <w:rFonts w:ascii="Sylfaen" w:hAnsi="Sylfaen"/>
        </w:rPr>
        <w:t xml:space="preserve">irst </w:t>
      </w:r>
      <w:r>
        <w:rPr>
          <w:rFonts w:ascii="Sylfaen" w:hAnsi="Sylfaen"/>
        </w:rPr>
        <w:t>F</w:t>
      </w:r>
      <w:r w:rsidRPr="002A3CCC">
        <w:rPr>
          <w:rFonts w:ascii="Sylfaen" w:hAnsi="Sylfaen"/>
        </w:rPr>
        <w:t xml:space="preserve">ive </w:t>
      </w:r>
      <w:r>
        <w:rPr>
          <w:rFonts w:ascii="Sylfaen" w:hAnsi="Sylfaen"/>
        </w:rPr>
        <w:t>C</w:t>
      </w:r>
      <w:r w:rsidRPr="002A3CCC">
        <w:rPr>
          <w:rFonts w:ascii="Sylfaen" w:hAnsi="Sylfaen"/>
        </w:rPr>
        <w:t>enturies</w:t>
      </w:r>
      <w:r>
        <w:rPr>
          <w:rFonts w:ascii="Sylfaen" w:hAnsi="Sylfaen"/>
        </w:rPr>
        <w:t xml:space="preserve"> </w:t>
      </w:r>
      <w:r w:rsidRPr="005E01EE">
        <w:rPr>
          <w:rFonts w:ascii="Sylfaen" w:hAnsi="Sylfaen"/>
        </w:rPr>
        <w:t xml:space="preserve">with </w:t>
      </w:r>
      <w:r>
        <w:rPr>
          <w:rFonts w:ascii="Sylfaen" w:hAnsi="Sylfaen"/>
        </w:rPr>
        <w:t>S</w:t>
      </w:r>
      <w:r w:rsidRPr="005E01EE">
        <w:rPr>
          <w:rFonts w:ascii="Sylfaen" w:hAnsi="Sylfaen"/>
        </w:rPr>
        <w:t xml:space="preserve">pecial </w:t>
      </w:r>
      <w:r>
        <w:rPr>
          <w:rFonts w:ascii="Sylfaen" w:hAnsi="Sylfaen"/>
        </w:rPr>
        <w:t>E</w:t>
      </w:r>
      <w:r w:rsidRPr="005E01EE">
        <w:rPr>
          <w:rFonts w:ascii="Sylfaen" w:hAnsi="Sylfaen"/>
        </w:rPr>
        <w:t xml:space="preserve">mphasis on the </w:t>
      </w:r>
      <w:r>
        <w:rPr>
          <w:rFonts w:ascii="Sylfaen" w:hAnsi="Sylfaen"/>
        </w:rPr>
        <w:t>D</w:t>
      </w:r>
      <w:r w:rsidRPr="005E01EE">
        <w:rPr>
          <w:rFonts w:ascii="Sylfaen" w:hAnsi="Sylfaen"/>
        </w:rPr>
        <w:t xml:space="preserve">evelopment of the </w:t>
      </w:r>
      <w:r>
        <w:rPr>
          <w:rFonts w:ascii="Sylfaen" w:hAnsi="Sylfaen"/>
        </w:rPr>
        <w:t>V</w:t>
      </w:r>
      <w:r w:rsidRPr="005E01EE">
        <w:rPr>
          <w:rFonts w:ascii="Sylfaen" w:hAnsi="Sylfaen"/>
        </w:rPr>
        <w:t xml:space="preserve">arious Eucharistic Prayers (Anaphoras) in the </w:t>
      </w:r>
      <w:r>
        <w:rPr>
          <w:rFonts w:ascii="Sylfaen" w:hAnsi="Sylfaen"/>
        </w:rPr>
        <w:t>E</w:t>
      </w:r>
      <w:r w:rsidRPr="005E01EE">
        <w:rPr>
          <w:rFonts w:ascii="Sylfaen" w:hAnsi="Sylfaen"/>
        </w:rPr>
        <w:t xml:space="preserve">arly Church and the </w:t>
      </w:r>
      <w:r>
        <w:rPr>
          <w:rFonts w:ascii="Sylfaen" w:hAnsi="Sylfaen"/>
        </w:rPr>
        <w:t>S</w:t>
      </w:r>
      <w:r w:rsidRPr="005E01EE">
        <w:rPr>
          <w:rFonts w:ascii="Sylfaen" w:hAnsi="Sylfaen"/>
        </w:rPr>
        <w:t xml:space="preserve">ignificance of </w:t>
      </w:r>
      <w:r>
        <w:rPr>
          <w:rFonts w:ascii="Sylfaen" w:hAnsi="Sylfaen"/>
        </w:rPr>
        <w:t>P</w:t>
      </w:r>
      <w:r w:rsidRPr="005E01EE">
        <w:rPr>
          <w:rFonts w:ascii="Sylfaen" w:hAnsi="Sylfaen"/>
        </w:rPr>
        <w:t>ilgrimages</w:t>
      </w:r>
      <w:r>
        <w:rPr>
          <w:rFonts w:ascii="Sylfaen" w:hAnsi="Sylfaen"/>
        </w:rPr>
        <w:t>]</w:t>
      </w:r>
      <w:r w:rsidRPr="00253413">
        <w:rPr>
          <w:rFonts w:ascii="Sylfaen" w:hAnsi="Sylfaen"/>
          <w:color w:val="000000" w:themeColor="text1"/>
        </w:rPr>
        <w:t xml:space="preserve"> </w:t>
      </w:r>
      <w:r>
        <w:rPr>
          <w:rFonts w:ascii="Sylfaen" w:hAnsi="Sylfaen"/>
          <w:color w:val="000000" w:themeColor="text1"/>
          <w:lang w:val="hy-AM"/>
        </w:rPr>
        <w:t>օրակարգը՝ հետեւեալ զեկոյցներու լոյսին տակ.</w:t>
      </w:r>
      <w:r>
        <w:rPr>
          <w:rFonts w:ascii="Sylfaen" w:hAnsi="Sylfaen"/>
          <w:lang w:val="hy-AM"/>
        </w:rPr>
        <w:t xml:space="preserve"> </w:t>
      </w:r>
      <w:r w:rsidRPr="005E01EE">
        <w:rPr>
          <w:rFonts w:ascii="Sylfaen" w:hAnsi="Sylfaen"/>
        </w:rPr>
        <w:t>The Development of the Eucharistic Prayer (</w:t>
      </w:r>
      <w:r>
        <w:rPr>
          <w:rFonts w:ascii="Sylfaen" w:hAnsi="Sylfaen"/>
        </w:rPr>
        <w:t>A</w:t>
      </w:r>
      <w:r w:rsidRPr="005E01EE">
        <w:rPr>
          <w:rFonts w:ascii="Sylfaen" w:hAnsi="Sylfaen"/>
        </w:rPr>
        <w:t>naphora) as a Case Study in the Communion and Communication among the Churches</w:t>
      </w:r>
      <w:r>
        <w:rPr>
          <w:rFonts w:ascii="Sylfaen" w:hAnsi="Sylfaen"/>
        </w:rPr>
        <w:t>;</w:t>
      </w:r>
      <w:r w:rsidRPr="005E01EE">
        <w:rPr>
          <w:rFonts w:ascii="Sylfaen" w:hAnsi="Sylfaen"/>
        </w:rPr>
        <w:t xml:space="preserve"> Jerusalem </w:t>
      </w:r>
      <w:r>
        <w:rPr>
          <w:rFonts w:ascii="Sylfaen" w:hAnsi="Sylfaen"/>
        </w:rPr>
        <w:t>between</w:t>
      </w:r>
      <w:r w:rsidRPr="005E01EE">
        <w:rPr>
          <w:rFonts w:ascii="Sylfaen" w:hAnsi="Sylfaen"/>
        </w:rPr>
        <w:t xml:space="preserve"> Liturgy and Pilgrimage: A Case Study in the Armenian Tradition</w:t>
      </w:r>
      <w:r>
        <w:rPr>
          <w:rFonts w:ascii="Sylfaen" w:hAnsi="Sylfaen"/>
        </w:rPr>
        <w:t>;</w:t>
      </w:r>
      <w:r w:rsidRPr="005E01EE">
        <w:rPr>
          <w:rFonts w:ascii="Sylfaen" w:hAnsi="Sylfaen"/>
        </w:rPr>
        <w:t xml:space="preserve"> Anaphora and Liturgy</w:t>
      </w:r>
      <w:r>
        <w:rPr>
          <w:rFonts w:ascii="Sylfaen" w:hAnsi="Sylfaen"/>
        </w:rPr>
        <w:t>;</w:t>
      </w:r>
      <w:r w:rsidRPr="005E01EE">
        <w:rPr>
          <w:rFonts w:ascii="Sylfaen" w:hAnsi="Sylfaen"/>
        </w:rPr>
        <w:t xml:space="preserve"> Liturgy as an Element of Communion and Communication </w:t>
      </w:r>
      <w:r>
        <w:rPr>
          <w:rFonts w:ascii="Sylfaen" w:hAnsi="Sylfaen"/>
        </w:rPr>
        <w:t>between</w:t>
      </w:r>
      <w:r w:rsidRPr="005E01EE">
        <w:rPr>
          <w:rFonts w:ascii="Sylfaen" w:hAnsi="Sylfaen"/>
        </w:rPr>
        <w:t xml:space="preserve"> Churches </w:t>
      </w:r>
      <w:r>
        <w:rPr>
          <w:rFonts w:ascii="Sylfaen" w:hAnsi="Sylfaen"/>
        </w:rPr>
        <w:t>t</w:t>
      </w:r>
      <w:r w:rsidRPr="005E01EE">
        <w:rPr>
          <w:rFonts w:ascii="Sylfaen" w:hAnsi="Sylfaen"/>
        </w:rPr>
        <w:t>ill Mid-Sixth Century</w:t>
      </w:r>
      <w:r>
        <w:rPr>
          <w:rFonts w:ascii="Sylfaen" w:hAnsi="Sylfaen"/>
        </w:rPr>
        <w:t>;</w:t>
      </w:r>
      <w:r w:rsidRPr="005E01EE">
        <w:rPr>
          <w:rFonts w:ascii="Sylfaen" w:hAnsi="Sylfaen"/>
        </w:rPr>
        <w:t xml:space="preserve"> Pilgrimage as a Sign of Communion </w:t>
      </w:r>
      <w:r>
        <w:rPr>
          <w:rFonts w:ascii="Sylfaen" w:hAnsi="Sylfaen"/>
        </w:rPr>
        <w:t>w</w:t>
      </w:r>
      <w:r w:rsidRPr="005E01EE">
        <w:rPr>
          <w:rFonts w:ascii="Sylfaen" w:hAnsi="Sylfaen"/>
        </w:rPr>
        <w:t xml:space="preserve">ith a Particular Regard to the Tradition of the </w:t>
      </w:r>
      <w:r>
        <w:rPr>
          <w:rFonts w:ascii="Sylfaen" w:hAnsi="Sylfaen"/>
        </w:rPr>
        <w:t>E</w:t>
      </w:r>
      <w:r w:rsidRPr="005E01EE">
        <w:rPr>
          <w:rFonts w:ascii="Sylfaen" w:hAnsi="Sylfaen"/>
        </w:rPr>
        <w:t>arly Armenian Church</w:t>
      </w:r>
      <w:r>
        <w:rPr>
          <w:rFonts w:ascii="Sylfaen" w:hAnsi="Sylfaen"/>
        </w:rPr>
        <w:t>;</w:t>
      </w:r>
      <w:r w:rsidRPr="005E01EE">
        <w:rPr>
          <w:rFonts w:ascii="Sylfaen" w:hAnsi="Sylfaen"/>
        </w:rPr>
        <w:t xml:space="preserve"> Pilgrimages in the Early Church</w:t>
      </w:r>
      <w:r>
        <w:rPr>
          <w:rFonts w:ascii="Sylfaen" w:hAnsi="Sylfaen"/>
        </w:rPr>
        <w:t>;</w:t>
      </w:r>
      <w:r w:rsidRPr="005E01EE">
        <w:rPr>
          <w:rFonts w:ascii="Sylfaen" w:hAnsi="Sylfaen"/>
        </w:rPr>
        <w:t xml:space="preserve"> The Role and Significance of Pilgrimage in the Ethiopian Orthodox Tewahedo Church Tradition</w:t>
      </w:r>
      <w:r>
        <w:rPr>
          <w:rFonts w:ascii="Sylfaen" w:hAnsi="Sylfaen"/>
        </w:rPr>
        <w:t>;</w:t>
      </w:r>
      <w:r w:rsidRPr="005E01EE">
        <w:rPr>
          <w:rFonts w:ascii="Sylfaen" w:hAnsi="Sylfaen"/>
        </w:rPr>
        <w:t xml:space="preserve"> The Concept of Christian Pilgrimage</w:t>
      </w:r>
      <w:r>
        <w:rPr>
          <w:rFonts w:ascii="Sylfaen" w:hAnsi="Sylfaen"/>
        </w:rPr>
        <w:t>;</w:t>
      </w:r>
      <w:r w:rsidRPr="005E01EE">
        <w:rPr>
          <w:rFonts w:ascii="Sylfaen" w:hAnsi="Sylfaen"/>
        </w:rPr>
        <w:t xml:space="preserve"> The Visit of Dignitaries as an Expression of Communion </w:t>
      </w:r>
      <w:r>
        <w:rPr>
          <w:rFonts w:ascii="Sylfaen" w:hAnsi="Sylfaen"/>
        </w:rPr>
        <w:t>between</w:t>
      </w:r>
      <w:r w:rsidRPr="005E01EE">
        <w:rPr>
          <w:rFonts w:ascii="Sylfaen" w:hAnsi="Sylfaen"/>
        </w:rPr>
        <w:t xml:space="preserve"> the Churches </w:t>
      </w:r>
      <w:r>
        <w:rPr>
          <w:rFonts w:ascii="Sylfaen" w:hAnsi="Sylfaen"/>
        </w:rPr>
        <w:t>t</w:t>
      </w:r>
      <w:r w:rsidRPr="005E01EE">
        <w:rPr>
          <w:rFonts w:ascii="Sylfaen" w:hAnsi="Sylfaen"/>
        </w:rPr>
        <w:t>ill the End of the Fifth Century A.D.</w:t>
      </w:r>
    </w:p>
    <w:p w14:paraId="4738F897" w14:textId="77777777" w:rsidR="003901D6" w:rsidRDefault="003901D6" w:rsidP="003901D6">
      <w:pPr>
        <w:ind w:firstLine="720"/>
        <w:jc w:val="both"/>
        <w:rPr>
          <w:rFonts w:ascii="Sylfaen" w:hAnsi="Sylfaen"/>
          <w:lang w:val="hy-AM"/>
        </w:rPr>
      </w:pPr>
      <w:r>
        <w:rPr>
          <w:rFonts w:ascii="Sylfaen" w:hAnsi="Sylfaen"/>
        </w:rPr>
        <w:t xml:space="preserve">Ժողովականներ </w:t>
      </w:r>
      <w:r>
        <w:rPr>
          <w:rFonts w:ascii="Sylfaen" w:hAnsi="Sylfaen"/>
          <w:lang w:val="hy-AM"/>
        </w:rPr>
        <w:t xml:space="preserve">այս ժողովին եւս քննարկեցին </w:t>
      </w:r>
      <w:r>
        <w:rPr>
          <w:rFonts w:ascii="Sylfaen" w:hAnsi="Sylfaen"/>
        </w:rPr>
        <w:t>Խմբագրական յանձնախումբին</w:t>
      </w:r>
      <w:r w:rsidRPr="002A3CCC">
        <w:rPr>
          <w:rFonts w:ascii="Sylfaen" w:hAnsi="Sylfaen"/>
        </w:rPr>
        <w:t xml:space="preserve"> </w:t>
      </w:r>
      <w:r>
        <w:rPr>
          <w:rFonts w:ascii="Sylfaen" w:hAnsi="Sylfaen"/>
        </w:rPr>
        <w:t xml:space="preserve">պատրաստած </w:t>
      </w:r>
      <w:r w:rsidRPr="002A3CCC">
        <w:rPr>
          <w:rFonts w:ascii="Sylfaen" w:hAnsi="Sylfaen"/>
        </w:rPr>
        <w:t xml:space="preserve">“The Exercise of Communion in the Life of the Early Church and its Implications for our Search for Communion Today” </w:t>
      </w:r>
      <w:r>
        <w:rPr>
          <w:rFonts w:ascii="Sylfaen" w:hAnsi="Sylfaen"/>
        </w:rPr>
        <w:t>տեղեկագիրը։</w:t>
      </w:r>
      <w:r>
        <w:rPr>
          <w:rFonts w:ascii="Sylfaen" w:hAnsi="Sylfaen"/>
          <w:lang w:val="hy-AM"/>
        </w:rPr>
        <w:t xml:space="preserve"> </w:t>
      </w:r>
    </w:p>
    <w:p w14:paraId="6FA59085" w14:textId="77777777" w:rsidR="003901D6" w:rsidRPr="00985A0C" w:rsidRDefault="003901D6" w:rsidP="003901D6">
      <w:pPr>
        <w:ind w:firstLine="720"/>
        <w:jc w:val="both"/>
        <w:rPr>
          <w:rFonts w:ascii="Sylfaen" w:hAnsi="Sylfaen"/>
          <w:lang w:val="hy-AM"/>
        </w:rPr>
      </w:pPr>
      <w:r w:rsidRPr="00D933AC">
        <w:rPr>
          <w:rFonts w:ascii="Sylfaen" w:hAnsi="Sylfaen"/>
          <w:lang w:val="hy-AM"/>
        </w:rPr>
        <w:t xml:space="preserve">2004–2014 </w:t>
      </w:r>
      <w:r w:rsidRPr="00D933AC">
        <w:rPr>
          <w:rFonts w:ascii="Sylfaen" w:hAnsi="Sylfaen"/>
          <w:color w:val="000000" w:themeColor="text1"/>
          <w:lang w:val="hy-AM"/>
        </w:rPr>
        <w:t xml:space="preserve">Մեծի տանն Կիլիկիոյ կաթողիկոսութեան կողմէ ժողովներուն մասնակցեցան </w:t>
      </w:r>
      <w:r>
        <w:rPr>
          <w:rFonts w:ascii="Sylfaen" w:hAnsi="Sylfaen"/>
          <w:color w:val="000000" w:themeColor="text1"/>
          <w:lang w:val="hy-AM"/>
        </w:rPr>
        <w:t>Գ</w:t>
      </w:r>
      <w:r w:rsidRPr="00D933AC">
        <w:rPr>
          <w:rFonts w:ascii="Sylfaen" w:hAnsi="Sylfaen"/>
          <w:color w:val="000000" w:themeColor="text1"/>
          <w:lang w:val="hy-AM"/>
        </w:rPr>
        <w:t>երշ. Տ. Օշական արք. Չօլոյեան եւ (Առաջնորդ Հիւս. Ամերիկայի Արեւելեան թեմի) եւ Գերշ. Տ. Նարեկ արք. Ալեէմէզեան։</w:t>
      </w:r>
    </w:p>
    <w:p w14:paraId="3DA62C16" w14:textId="680C6ECA" w:rsidR="003901D6" w:rsidRDefault="003901D6" w:rsidP="003901D6">
      <w:pPr>
        <w:ind w:firstLine="720"/>
        <w:jc w:val="both"/>
        <w:rPr>
          <w:rFonts w:ascii="Sylfaen" w:hAnsi="Sylfaen"/>
        </w:rPr>
      </w:pPr>
      <w:r w:rsidRPr="00D933AC">
        <w:rPr>
          <w:rFonts w:ascii="Sylfaen" w:hAnsi="Sylfaen"/>
          <w:color w:val="000000" w:themeColor="text1"/>
          <w:lang w:val="hy-AM"/>
        </w:rPr>
        <w:t xml:space="preserve">Յանձնաժողովին ժբ. ժողովը գումարուեցաւ Հռոմ-Իտալիա, </w:t>
      </w:r>
      <w:r w:rsidRPr="00D933AC">
        <w:rPr>
          <w:rFonts w:ascii="Sylfaen" w:hAnsi="Sylfaen"/>
          <w:lang w:val="hy-AM"/>
        </w:rPr>
        <w:t>24–31 յունուար 2015-ին։ Ժողովականներ նախ վաւերացուցին Խմբագրական յանձնախումբին պատ</w:t>
      </w:r>
      <w:r w:rsidR="00050711">
        <w:rPr>
          <w:rFonts w:ascii="Sylfaen" w:hAnsi="Sylfaen"/>
          <w:lang w:val="hy-AM"/>
        </w:rPr>
        <w:t>-</w:t>
      </w:r>
      <w:r w:rsidRPr="00D933AC">
        <w:rPr>
          <w:rFonts w:ascii="Sylfaen" w:hAnsi="Sylfaen"/>
          <w:lang w:val="hy-AM"/>
        </w:rPr>
        <w:t xml:space="preserve">րաստած “The Exercise of Communion in the Life of the Early Church and its Implications for our Search for Communion Today” տեղեկագիրը։ Ապա քննարկեցին </w:t>
      </w:r>
      <w:r w:rsidRPr="00D933AC">
        <w:rPr>
          <w:rFonts w:ascii="Sylfaen" w:hAnsi="Sylfaen"/>
          <w:color w:val="000000" w:themeColor="text1"/>
          <w:lang w:val="hy-AM"/>
        </w:rPr>
        <w:t>Sacraments [</w:t>
      </w:r>
      <w:r w:rsidRPr="00D933AC">
        <w:rPr>
          <w:rFonts w:ascii="Sylfaen" w:hAnsi="Sylfaen"/>
          <w:lang w:val="hy-AM"/>
        </w:rPr>
        <w:t>of Initiation] օրակարգի հետեւեալ կէտերը.</w:t>
      </w:r>
      <w:r w:rsidRPr="00D933AC">
        <w:rPr>
          <w:rFonts w:ascii="Sylfaen" w:hAnsi="Sylfaen"/>
          <w:color w:val="000000" w:themeColor="text1"/>
          <w:lang w:val="hy-AM"/>
        </w:rPr>
        <w:t xml:space="preserve"> 1) Historical Development to Present Liturgical Practices; 2) Baptism; 3) Confirmation/Chrismation</w:t>
      </w:r>
      <w:r>
        <w:rPr>
          <w:rFonts w:ascii="Sylfaen" w:hAnsi="Sylfaen"/>
          <w:color w:val="000000" w:themeColor="text1"/>
          <w:lang w:val="hy-AM"/>
        </w:rPr>
        <w:t xml:space="preserve"> եւ լսեցին հետեւեալ զեկոյցները. </w:t>
      </w:r>
      <w:r w:rsidRPr="004B0722">
        <w:rPr>
          <w:rFonts w:ascii="Sylfaen" w:hAnsi="Sylfaen"/>
        </w:rPr>
        <w:t>The Seven Sacraments of the Church According to the Tradition of the Syriac Orthodox Church of Antioch</w:t>
      </w:r>
      <w:r>
        <w:rPr>
          <w:rFonts w:ascii="Sylfaen" w:hAnsi="Sylfaen"/>
        </w:rPr>
        <w:t>;</w:t>
      </w:r>
      <w:r w:rsidRPr="004B0722">
        <w:rPr>
          <w:rFonts w:ascii="Sylfaen" w:hAnsi="Sylfaen"/>
        </w:rPr>
        <w:t xml:space="preserve"> Baptism and Chrismation: The Historical Development and Actual Practice in the Malankara (Indian) Orthodox Church</w:t>
      </w:r>
      <w:r>
        <w:rPr>
          <w:rFonts w:ascii="Sylfaen" w:hAnsi="Sylfaen"/>
        </w:rPr>
        <w:t>;</w:t>
      </w:r>
      <w:r w:rsidRPr="004B0722">
        <w:rPr>
          <w:rFonts w:ascii="Sylfaen" w:hAnsi="Sylfaen"/>
        </w:rPr>
        <w:t xml:space="preserve"> Sacraments of Initiation in the Armenian Church Tradition: An Overview of Historical and Theological Development</w:t>
      </w:r>
      <w:r>
        <w:rPr>
          <w:rFonts w:ascii="Sylfaen" w:hAnsi="Sylfaen"/>
        </w:rPr>
        <w:t>;</w:t>
      </w:r>
      <w:r w:rsidRPr="004B0722">
        <w:rPr>
          <w:rFonts w:ascii="Sylfaen" w:hAnsi="Sylfaen"/>
        </w:rPr>
        <w:t xml:space="preserve"> The Bari Document: ‘Faith, Sacraments and the Unity of the Church’</w:t>
      </w:r>
      <w:r>
        <w:rPr>
          <w:rFonts w:ascii="Sylfaen" w:hAnsi="Sylfaen"/>
        </w:rPr>
        <w:t>;</w:t>
      </w:r>
      <w:r w:rsidRPr="004B0722">
        <w:rPr>
          <w:rFonts w:ascii="Sylfaen" w:hAnsi="Sylfaen"/>
        </w:rPr>
        <w:t xml:space="preserve"> Actual Liturgical Practice of the Sacraments of Initiation: Coptic Orthodox Perspective</w:t>
      </w:r>
      <w:r>
        <w:rPr>
          <w:rFonts w:ascii="Sylfaen" w:hAnsi="Sylfaen"/>
        </w:rPr>
        <w:t>;</w:t>
      </w:r>
      <w:r w:rsidRPr="004B0722">
        <w:rPr>
          <w:rFonts w:ascii="Sylfaen" w:hAnsi="Sylfaen"/>
        </w:rPr>
        <w:t xml:space="preserve"> Actual Liturgical Practices of the Sacrament of Initiation in the Ethiopian Tewahedo Church</w:t>
      </w:r>
      <w:r>
        <w:rPr>
          <w:rFonts w:ascii="Sylfaen" w:hAnsi="Sylfaen"/>
        </w:rPr>
        <w:t>;</w:t>
      </w:r>
      <w:r w:rsidRPr="004B0722">
        <w:rPr>
          <w:rFonts w:ascii="Sylfaen" w:hAnsi="Sylfaen"/>
        </w:rPr>
        <w:t xml:space="preserve"> Theology of the Sacraments of Initiation.</w:t>
      </w:r>
    </w:p>
    <w:p w14:paraId="2AF625E1" w14:textId="77777777" w:rsidR="003901D6" w:rsidRPr="003908B3" w:rsidRDefault="003901D6" w:rsidP="003901D6">
      <w:pPr>
        <w:ind w:firstLine="720"/>
        <w:jc w:val="both"/>
        <w:rPr>
          <w:rFonts w:ascii="Sylfaen" w:hAnsi="Sylfaen"/>
          <w:color w:val="000000" w:themeColor="text1"/>
          <w:lang w:val="hy-AM"/>
        </w:rPr>
      </w:pPr>
      <w:r w:rsidRPr="00070DB0">
        <w:rPr>
          <w:rFonts w:ascii="Sylfaen" w:hAnsi="Sylfaen"/>
          <w:color w:val="000000" w:themeColor="text1"/>
        </w:rPr>
        <w:t>Յանձնաժողով</w:t>
      </w:r>
      <w:r>
        <w:rPr>
          <w:rFonts w:ascii="Sylfaen" w:hAnsi="Sylfaen"/>
          <w:color w:val="000000" w:themeColor="text1"/>
        </w:rPr>
        <w:t xml:space="preserve">ին ժգ. ժողովը գումարուեցաւ Գահիրէ-Եգիպտոս, </w:t>
      </w:r>
      <w:r w:rsidRPr="002675CC">
        <w:rPr>
          <w:rFonts w:ascii="Sylfaen" w:hAnsi="Sylfaen"/>
        </w:rPr>
        <w:t>30</w:t>
      </w:r>
      <w:r>
        <w:rPr>
          <w:rFonts w:ascii="Sylfaen" w:hAnsi="Sylfaen"/>
        </w:rPr>
        <w:t xml:space="preserve"> յունուար–</w:t>
      </w:r>
      <w:r w:rsidRPr="002675CC">
        <w:rPr>
          <w:rFonts w:ascii="Sylfaen" w:hAnsi="Sylfaen"/>
        </w:rPr>
        <w:t>6</w:t>
      </w:r>
      <w:r w:rsidRPr="003543F2">
        <w:rPr>
          <w:rFonts w:ascii="Sylfaen" w:hAnsi="Sylfaen"/>
        </w:rPr>
        <w:t xml:space="preserve"> </w:t>
      </w:r>
      <w:r>
        <w:rPr>
          <w:rFonts w:ascii="Sylfaen" w:hAnsi="Sylfaen"/>
        </w:rPr>
        <w:t>փետրուար</w:t>
      </w:r>
      <w:r w:rsidRPr="00731349">
        <w:rPr>
          <w:rFonts w:ascii="Sylfaen" w:hAnsi="Sylfaen"/>
        </w:rPr>
        <w:t xml:space="preserve"> 201</w:t>
      </w:r>
      <w:r w:rsidRPr="002675CC">
        <w:rPr>
          <w:rFonts w:ascii="Sylfaen" w:hAnsi="Sylfaen"/>
        </w:rPr>
        <w:t>6</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lang w:val="hy-AM"/>
        </w:rPr>
        <w:t xml:space="preserve">շարունակեցին </w:t>
      </w:r>
      <w:r>
        <w:rPr>
          <w:rFonts w:ascii="Sylfaen" w:hAnsi="Sylfaen"/>
        </w:rPr>
        <w:t xml:space="preserve">քննարկել </w:t>
      </w:r>
      <w:r w:rsidRPr="00070DB0">
        <w:rPr>
          <w:rFonts w:ascii="Sylfaen" w:hAnsi="Sylfaen"/>
          <w:color w:val="000000" w:themeColor="text1"/>
        </w:rPr>
        <w:t xml:space="preserve">Sacraments </w:t>
      </w:r>
      <w:r>
        <w:rPr>
          <w:rFonts w:ascii="Sylfaen" w:hAnsi="Sylfaen"/>
          <w:color w:val="000000" w:themeColor="text1"/>
        </w:rPr>
        <w:t>[</w:t>
      </w:r>
      <w:r w:rsidRPr="004B0722">
        <w:rPr>
          <w:rFonts w:ascii="Sylfaen" w:hAnsi="Sylfaen"/>
        </w:rPr>
        <w:t>of Initiation</w:t>
      </w:r>
      <w:r>
        <w:rPr>
          <w:rFonts w:ascii="Sylfaen" w:hAnsi="Sylfaen"/>
        </w:rPr>
        <w:t>]</w:t>
      </w:r>
      <w:r w:rsidRPr="00BB3626">
        <w:rPr>
          <w:rFonts w:ascii="Sylfaen" w:hAnsi="Sylfaen"/>
        </w:rPr>
        <w:t xml:space="preserve"> </w:t>
      </w:r>
      <w:r>
        <w:rPr>
          <w:rFonts w:ascii="Sylfaen" w:hAnsi="Sylfaen"/>
        </w:rPr>
        <w:t>օրակարգի հետեւեալ կէտերը.</w:t>
      </w:r>
      <w:r w:rsidRPr="00253413">
        <w:rPr>
          <w:rFonts w:ascii="Sylfaen" w:hAnsi="Sylfaen"/>
          <w:color w:val="000000" w:themeColor="text1"/>
        </w:rPr>
        <w:t xml:space="preserve"> </w:t>
      </w:r>
      <w:r w:rsidRPr="00BB3626">
        <w:rPr>
          <w:rFonts w:ascii="Sylfaen" w:hAnsi="Sylfaen"/>
          <w:color w:val="000000" w:themeColor="text1"/>
        </w:rPr>
        <w:t>2) Baptism; 3) Confirmation/Chrismation</w:t>
      </w:r>
      <w:r>
        <w:rPr>
          <w:rFonts w:ascii="Sylfaen" w:hAnsi="Sylfaen"/>
          <w:color w:val="000000" w:themeColor="text1"/>
          <w:lang w:val="hy-AM"/>
        </w:rPr>
        <w:t xml:space="preserve"> եւ այս նիւթերուն աստուածաշնչական ու հայրաբանական հիմնաւորումներուն, լատին աւանդութեան եւ եկեղեցիին ու խորհուրդներուն փոխառնչութեան մասին լսեցին հետեւեալ զեկոյցները. </w:t>
      </w:r>
      <w:r w:rsidRPr="003908B3">
        <w:rPr>
          <w:rFonts w:ascii="Sylfaen" w:hAnsi="Sylfaen"/>
          <w:iCs/>
        </w:rPr>
        <w:t>History of the Development of the Latin Practice of the Sacraments of Initiation</w:t>
      </w:r>
      <w:r>
        <w:rPr>
          <w:rFonts w:ascii="Sylfaen" w:hAnsi="Sylfaen"/>
          <w:iCs/>
        </w:rPr>
        <w:t>;</w:t>
      </w:r>
    </w:p>
    <w:p w14:paraId="4017F311" w14:textId="77777777" w:rsidR="003901D6" w:rsidRPr="001540B1" w:rsidRDefault="003901D6" w:rsidP="003901D6">
      <w:pPr>
        <w:suppressAutoHyphens/>
        <w:jc w:val="both"/>
        <w:rPr>
          <w:rFonts w:ascii="Sylfaen" w:hAnsi="Sylfaen"/>
          <w:iCs/>
        </w:rPr>
      </w:pPr>
      <w:r w:rsidRPr="003908B3">
        <w:rPr>
          <w:rFonts w:ascii="Sylfaen" w:hAnsi="Sylfaen"/>
          <w:iCs/>
        </w:rPr>
        <w:t xml:space="preserve">Correlation </w:t>
      </w:r>
      <w:r>
        <w:rPr>
          <w:rFonts w:ascii="Sylfaen" w:hAnsi="Sylfaen"/>
          <w:iCs/>
        </w:rPr>
        <w:t>between</w:t>
      </w:r>
      <w:r w:rsidRPr="003908B3">
        <w:rPr>
          <w:rFonts w:ascii="Sylfaen" w:hAnsi="Sylfaen"/>
          <w:iCs/>
        </w:rPr>
        <w:t xml:space="preserve"> Church and Sacrament</w:t>
      </w:r>
      <w:r>
        <w:rPr>
          <w:rFonts w:ascii="Sylfaen" w:hAnsi="Sylfaen"/>
          <w:iCs/>
        </w:rPr>
        <w:t xml:space="preserve">; </w:t>
      </w:r>
      <w:r w:rsidRPr="003908B3">
        <w:rPr>
          <w:rFonts w:ascii="Sylfaen" w:hAnsi="Sylfaen"/>
          <w:iCs/>
        </w:rPr>
        <w:t>Salvation of the Non-Baptized</w:t>
      </w:r>
      <w:r>
        <w:rPr>
          <w:rFonts w:ascii="Sylfaen" w:hAnsi="Sylfaen"/>
          <w:iCs/>
        </w:rPr>
        <w:t xml:space="preserve">; </w:t>
      </w:r>
      <w:r w:rsidRPr="003908B3">
        <w:rPr>
          <w:rFonts w:ascii="Sylfaen" w:hAnsi="Sylfaen"/>
          <w:color w:val="000000"/>
        </w:rPr>
        <w:t>Salvation of Non-Believers and of the Unbaptized</w:t>
      </w:r>
      <w:r>
        <w:rPr>
          <w:rFonts w:ascii="Sylfaen" w:hAnsi="Sylfaen"/>
          <w:color w:val="000000"/>
        </w:rPr>
        <w:t>.</w:t>
      </w:r>
    </w:p>
    <w:p w14:paraId="71D4B435" w14:textId="77777777" w:rsidR="003901D6" w:rsidRPr="002948E8" w:rsidRDefault="003901D6" w:rsidP="003901D6">
      <w:pPr>
        <w:ind w:firstLine="720"/>
        <w:jc w:val="both"/>
        <w:rPr>
          <w:rFonts w:ascii="Sylfaen" w:hAnsi="Sylfaen"/>
        </w:rPr>
      </w:pPr>
      <w:r w:rsidRPr="00901298">
        <w:rPr>
          <w:rFonts w:ascii="Sylfaen" w:hAnsi="Sylfaen"/>
          <w:color w:val="000000" w:themeColor="text1"/>
        </w:rPr>
        <w:lastRenderedPageBreak/>
        <w:t xml:space="preserve">Յանձնաժողովին ժդ. ժողովը գումարուեցաւ Հռոմ-Իտալիա, </w:t>
      </w:r>
      <w:r w:rsidRPr="00901298">
        <w:rPr>
          <w:rFonts w:ascii="Sylfaen" w:hAnsi="Sylfaen"/>
        </w:rPr>
        <w:t>22–27 յունուար 2017-ին։ Ժողովականներ</w:t>
      </w:r>
      <w:r w:rsidRPr="00EA4A09">
        <w:rPr>
          <w:rFonts w:ascii="Sylfaen" w:hAnsi="Sylfaen"/>
        </w:rPr>
        <w:t xml:space="preserve"> </w:t>
      </w:r>
      <w:r>
        <w:rPr>
          <w:rFonts w:ascii="Sylfaen" w:hAnsi="Sylfaen"/>
        </w:rPr>
        <w:t xml:space="preserve">քննարկեցին </w:t>
      </w:r>
      <w:r w:rsidRPr="00070DB0">
        <w:rPr>
          <w:rFonts w:ascii="Sylfaen" w:hAnsi="Sylfaen"/>
          <w:color w:val="000000" w:themeColor="text1"/>
        </w:rPr>
        <w:t>Sacraments</w:t>
      </w:r>
      <w:r w:rsidRPr="00EA43B1">
        <w:rPr>
          <w:rFonts w:ascii="Sylfaen" w:hAnsi="Sylfaen"/>
          <w:color w:val="000000" w:themeColor="text1"/>
        </w:rPr>
        <w:t>:</w:t>
      </w:r>
      <w:r w:rsidRPr="00070DB0">
        <w:rPr>
          <w:rFonts w:ascii="Sylfaen" w:hAnsi="Sylfaen"/>
          <w:color w:val="000000" w:themeColor="text1"/>
        </w:rPr>
        <w:t xml:space="preserve"> </w:t>
      </w:r>
      <w:r>
        <w:rPr>
          <w:rFonts w:ascii="Sylfaen" w:hAnsi="Sylfaen"/>
          <w:color w:val="000000" w:themeColor="text1"/>
        </w:rPr>
        <w:t xml:space="preserve">4) </w:t>
      </w:r>
      <w:r w:rsidRPr="00266BBB">
        <w:rPr>
          <w:rFonts w:ascii="Sylfaen" w:hAnsi="Sylfaen"/>
          <w:color w:val="000000" w:themeColor="text1"/>
        </w:rPr>
        <w:t>Eucharist</w:t>
      </w:r>
      <w:r w:rsidRPr="00BB3626">
        <w:rPr>
          <w:rFonts w:ascii="Sylfaen" w:hAnsi="Sylfaen"/>
        </w:rPr>
        <w:t xml:space="preserve"> </w:t>
      </w:r>
      <w:r>
        <w:rPr>
          <w:rFonts w:ascii="Sylfaen" w:hAnsi="Sylfaen"/>
        </w:rPr>
        <w:t xml:space="preserve">օրակարգը եւ </w:t>
      </w:r>
      <w:r>
        <w:rPr>
          <w:rFonts w:ascii="Sylfaen" w:hAnsi="Sylfaen"/>
          <w:color w:val="000000" w:themeColor="text1"/>
          <w:lang w:val="hy-AM"/>
        </w:rPr>
        <w:t xml:space="preserve">լսեցին հետեւեալ զեկոյցները. </w:t>
      </w:r>
      <w:r w:rsidRPr="0095516D">
        <w:rPr>
          <w:rFonts w:ascii="Sylfaen" w:hAnsi="Sylfaen"/>
          <w:iCs/>
          <w:lang w:val="en-GB"/>
        </w:rPr>
        <w:t>Historical Development of the Holy Eucharist; Theological Content of the Holy Eucharist</w:t>
      </w:r>
      <w:r>
        <w:rPr>
          <w:rFonts w:ascii="Sylfaen" w:hAnsi="Sylfaen"/>
          <w:iCs/>
        </w:rPr>
        <w:t>;</w:t>
      </w:r>
      <w:r w:rsidRPr="0095516D">
        <w:rPr>
          <w:rFonts w:ascii="Sylfaen" w:hAnsi="Sylfaen"/>
          <w:iCs/>
          <w:lang w:val="en-GB"/>
        </w:rPr>
        <w:t xml:space="preserve"> Ecclesiological Significance of the Holy Eucharist</w:t>
      </w:r>
      <w:r>
        <w:rPr>
          <w:rFonts w:ascii="Sylfaen" w:hAnsi="Sylfaen"/>
        </w:rPr>
        <w:t xml:space="preserve">; </w:t>
      </w:r>
      <w:r w:rsidRPr="005A153E">
        <w:rPr>
          <w:rFonts w:ascii="Sylfaen" w:hAnsi="Sylfaen"/>
          <w:iCs/>
          <w:lang w:val="en-GB"/>
        </w:rPr>
        <w:t>The History of the Holy Eucharist and the Practice of the Holy Eucharist today</w:t>
      </w:r>
      <w:r>
        <w:rPr>
          <w:rFonts w:ascii="Sylfaen" w:hAnsi="Sylfaen"/>
        </w:rPr>
        <w:t xml:space="preserve"> </w:t>
      </w:r>
      <w:r w:rsidRPr="005A153E">
        <w:rPr>
          <w:rFonts w:ascii="Sylfaen" w:hAnsi="Sylfaen"/>
          <w:iCs/>
          <w:lang w:val="en-GB"/>
        </w:rPr>
        <w:t>(taking into account the theological and ecclesiological aspects of the Holy Eucharist)</w:t>
      </w:r>
      <w:r>
        <w:rPr>
          <w:rFonts w:ascii="Sylfaen" w:hAnsi="Sylfaen"/>
          <w:iCs/>
          <w:lang w:val="en-GB"/>
        </w:rPr>
        <w:t>.</w:t>
      </w:r>
      <w:r>
        <w:rPr>
          <w:rFonts w:ascii="Sylfaen" w:hAnsi="Sylfaen"/>
        </w:rPr>
        <w:t xml:space="preserve"> Զեկուցողներէն մին էր </w:t>
      </w:r>
      <w:r>
        <w:rPr>
          <w:rFonts w:ascii="Sylfaen" w:hAnsi="Sylfaen"/>
          <w:color w:val="000000" w:themeColor="text1"/>
        </w:rPr>
        <w:t>Մակար եպս. Աշգարեան։</w:t>
      </w:r>
    </w:p>
    <w:p w14:paraId="081237B7" w14:textId="77777777" w:rsidR="003901D6" w:rsidRDefault="003901D6" w:rsidP="003901D6">
      <w:pPr>
        <w:ind w:firstLine="720"/>
        <w:jc w:val="both"/>
        <w:rPr>
          <w:rFonts w:ascii="Sylfaen" w:hAnsi="Sylfaen"/>
          <w:color w:val="000000" w:themeColor="text1"/>
        </w:rPr>
      </w:pPr>
      <w:r w:rsidRPr="00C0536C">
        <w:rPr>
          <w:rFonts w:ascii="Sylfaen" w:hAnsi="Sylfaen"/>
        </w:rPr>
        <w:t>20</w:t>
      </w:r>
      <w:r>
        <w:rPr>
          <w:rFonts w:ascii="Sylfaen" w:hAnsi="Sylfaen"/>
        </w:rPr>
        <w:t>15–</w:t>
      </w:r>
      <w:r w:rsidRPr="00731349">
        <w:rPr>
          <w:rFonts w:ascii="Sylfaen" w:hAnsi="Sylfaen"/>
        </w:rPr>
        <w:t>201</w:t>
      </w:r>
      <w:r w:rsidRPr="00266BBB">
        <w:rPr>
          <w:rFonts w:ascii="Sylfaen" w:hAnsi="Sylfaen"/>
        </w:rPr>
        <w:t>7</w:t>
      </w:r>
      <w:r>
        <w:rPr>
          <w:rFonts w:ascii="Sylfaen" w:hAnsi="Sylfaen"/>
        </w:rPr>
        <w:t xml:space="preserve"> </w:t>
      </w:r>
      <w:r>
        <w:rPr>
          <w:rFonts w:ascii="Sylfaen" w:hAnsi="Sylfaen"/>
          <w:color w:val="000000" w:themeColor="text1"/>
        </w:rPr>
        <w:t>Մեծի տանն Կիլիկիոյ կաթողիկոսութեան կողմէ ժողովներուն մասնակցեցան Գերշ. Տ. Նարեկ արք. Ալեէմէզեան</w:t>
      </w:r>
      <w:r>
        <w:rPr>
          <w:rFonts w:ascii="Sylfaen" w:hAnsi="Sylfaen"/>
          <w:color w:val="000000" w:themeColor="text1"/>
          <w:lang w:val="hy-AM"/>
        </w:rPr>
        <w:t xml:space="preserve"> </w:t>
      </w:r>
      <w:r>
        <w:rPr>
          <w:rFonts w:ascii="Sylfaen" w:hAnsi="Sylfaen"/>
          <w:color w:val="000000" w:themeColor="text1"/>
        </w:rPr>
        <w:t>եւ</w:t>
      </w:r>
      <w:r>
        <w:rPr>
          <w:rFonts w:ascii="Sylfaen" w:hAnsi="Sylfaen"/>
          <w:color w:val="000000" w:themeColor="text1"/>
          <w:lang w:val="hy-AM"/>
        </w:rPr>
        <w:t xml:space="preserve"> Գ</w:t>
      </w:r>
      <w:r>
        <w:rPr>
          <w:rFonts w:ascii="Sylfaen" w:hAnsi="Sylfaen"/>
          <w:color w:val="000000" w:themeColor="text1"/>
        </w:rPr>
        <w:t>երշ. Տ. Մակար եպս. Աշգարեան (Առաջնորդական փոխանորդ Թեհրանի թեմի)։</w:t>
      </w:r>
    </w:p>
    <w:p w14:paraId="3DF00E85" w14:textId="77777777" w:rsidR="003901D6" w:rsidRDefault="003901D6" w:rsidP="003901D6">
      <w:pPr>
        <w:ind w:firstLine="720"/>
        <w:jc w:val="both"/>
        <w:rPr>
          <w:rFonts w:ascii="Sylfaen" w:hAnsi="Sylfaen"/>
          <w:color w:val="000000" w:themeColor="text1"/>
        </w:rPr>
      </w:pPr>
      <w:r w:rsidRPr="00070DB0">
        <w:rPr>
          <w:rFonts w:ascii="Sylfaen" w:hAnsi="Sylfaen"/>
          <w:color w:val="000000" w:themeColor="text1"/>
        </w:rPr>
        <w:t>Յանձնաժողով</w:t>
      </w:r>
      <w:r>
        <w:rPr>
          <w:rFonts w:ascii="Sylfaen" w:hAnsi="Sylfaen"/>
          <w:color w:val="000000" w:themeColor="text1"/>
        </w:rPr>
        <w:t xml:space="preserve">ին ժե. ժողովը գումարուեցաւ Ս. Էջմիածին-Հայաստան, </w:t>
      </w:r>
      <w:r w:rsidRPr="00266BBB">
        <w:rPr>
          <w:rFonts w:ascii="Sylfaen" w:hAnsi="Sylfaen"/>
        </w:rPr>
        <w:t>2</w:t>
      </w:r>
      <w:r w:rsidRPr="001E3871">
        <w:rPr>
          <w:rFonts w:ascii="Sylfaen" w:hAnsi="Sylfaen"/>
        </w:rPr>
        <w:t>9</w:t>
      </w:r>
      <w:r>
        <w:rPr>
          <w:rFonts w:ascii="Sylfaen" w:hAnsi="Sylfaen"/>
        </w:rPr>
        <w:t xml:space="preserve"> յունուար–</w:t>
      </w:r>
      <w:r w:rsidRPr="001E3871">
        <w:rPr>
          <w:rFonts w:ascii="Sylfaen" w:hAnsi="Sylfaen"/>
        </w:rPr>
        <w:t>5</w:t>
      </w:r>
      <w:r>
        <w:rPr>
          <w:rFonts w:ascii="Sylfaen" w:hAnsi="Sylfaen"/>
        </w:rPr>
        <w:t xml:space="preserve"> փետրուար</w:t>
      </w:r>
      <w:r w:rsidRPr="00731349">
        <w:rPr>
          <w:rFonts w:ascii="Sylfaen" w:hAnsi="Sylfaen"/>
        </w:rPr>
        <w:t xml:space="preserve"> 201</w:t>
      </w:r>
      <w:r w:rsidRPr="001E3871">
        <w:rPr>
          <w:rFonts w:ascii="Sylfaen" w:hAnsi="Sylfaen"/>
        </w:rPr>
        <w:t>8</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 xml:space="preserve">քննարկեցին </w:t>
      </w:r>
      <w:r w:rsidRPr="00070DB0">
        <w:rPr>
          <w:rFonts w:ascii="Sylfaen" w:hAnsi="Sylfaen"/>
          <w:color w:val="000000" w:themeColor="text1"/>
        </w:rPr>
        <w:t>Sacraments</w:t>
      </w:r>
      <w:r w:rsidRPr="00EA43B1">
        <w:rPr>
          <w:rFonts w:ascii="Sylfaen" w:hAnsi="Sylfaen"/>
          <w:color w:val="000000" w:themeColor="text1"/>
        </w:rPr>
        <w:t>:</w:t>
      </w:r>
      <w:r w:rsidRPr="00070DB0">
        <w:rPr>
          <w:rFonts w:ascii="Sylfaen" w:hAnsi="Sylfaen"/>
          <w:color w:val="000000" w:themeColor="text1"/>
        </w:rPr>
        <w:t xml:space="preserve"> </w:t>
      </w:r>
      <w:r>
        <w:rPr>
          <w:rFonts w:ascii="Sylfaen" w:hAnsi="Sylfaen"/>
        </w:rPr>
        <w:t xml:space="preserve">5) </w:t>
      </w:r>
      <w:r w:rsidRPr="00DA5DAE">
        <w:rPr>
          <w:rFonts w:ascii="Sylfaen" w:hAnsi="Sylfaen"/>
          <w:color w:val="000000" w:themeColor="text1"/>
        </w:rPr>
        <w:t>Reconciliation of Penitents and Indulgences</w:t>
      </w:r>
      <w:r>
        <w:rPr>
          <w:rFonts w:ascii="Sylfaen" w:hAnsi="Sylfaen"/>
        </w:rPr>
        <w:t>;</w:t>
      </w:r>
      <w:r w:rsidRPr="001E3871">
        <w:rPr>
          <w:rFonts w:ascii="Sylfaen" w:hAnsi="Sylfaen"/>
        </w:rPr>
        <w:t xml:space="preserve"> </w:t>
      </w:r>
      <w:r>
        <w:rPr>
          <w:rFonts w:ascii="Sylfaen" w:hAnsi="Sylfaen"/>
        </w:rPr>
        <w:t xml:space="preserve">7) </w:t>
      </w:r>
      <w:r w:rsidRPr="001E3871">
        <w:rPr>
          <w:rFonts w:ascii="Sylfaen" w:hAnsi="Sylfaen"/>
        </w:rPr>
        <w:t>Holy Orders</w:t>
      </w:r>
      <w:r>
        <w:rPr>
          <w:rFonts w:ascii="Sylfaen" w:hAnsi="Sylfaen"/>
        </w:rPr>
        <w:t>;</w:t>
      </w:r>
      <w:r w:rsidRPr="001E3871">
        <w:rPr>
          <w:rFonts w:ascii="Sylfaen" w:hAnsi="Sylfaen"/>
        </w:rPr>
        <w:t xml:space="preserve"> </w:t>
      </w:r>
      <w:r>
        <w:rPr>
          <w:rFonts w:ascii="Sylfaen" w:hAnsi="Sylfaen"/>
        </w:rPr>
        <w:t xml:space="preserve">8) </w:t>
      </w:r>
      <w:r w:rsidRPr="001E3871">
        <w:rPr>
          <w:rFonts w:ascii="Sylfaen" w:hAnsi="Sylfaen"/>
        </w:rPr>
        <w:t>Anointing of the Sick</w:t>
      </w:r>
      <w:r>
        <w:rPr>
          <w:rFonts w:ascii="Sylfaen" w:hAnsi="Sylfaen"/>
        </w:rPr>
        <w:t xml:space="preserve"> օրակարգը, որոնց մասին հետեւեալ զեկոյցները տրուեցան. </w:t>
      </w:r>
      <w:r w:rsidRPr="001E3871">
        <w:rPr>
          <w:rFonts w:ascii="Sylfaen" w:hAnsi="Sylfaen"/>
        </w:rPr>
        <w:t>Penance and Indulgences: Coptic Orthodox Church View</w:t>
      </w:r>
      <w:r>
        <w:rPr>
          <w:rFonts w:ascii="Sylfaen" w:hAnsi="Sylfaen"/>
        </w:rPr>
        <w:t>;</w:t>
      </w:r>
      <w:r w:rsidRPr="001E3871">
        <w:rPr>
          <w:rFonts w:ascii="Sylfaen" w:hAnsi="Sylfaen"/>
        </w:rPr>
        <w:t xml:space="preserve"> The Sacrament of Reconciliation</w:t>
      </w:r>
      <w:r>
        <w:rPr>
          <w:rFonts w:ascii="Sylfaen" w:hAnsi="Sylfaen"/>
        </w:rPr>
        <w:t>;</w:t>
      </w:r>
      <w:r w:rsidRPr="001E3871">
        <w:rPr>
          <w:rFonts w:ascii="Sylfaen" w:hAnsi="Sylfaen"/>
        </w:rPr>
        <w:t xml:space="preserve"> Sacrament of Confession: Its Historical, Pastoral and Liturgical Dimensions in the West Syrian Tradition</w:t>
      </w:r>
      <w:r>
        <w:rPr>
          <w:rFonts w:ascii="Sylfaen" w:hAnsi="Sylfaen"/>
        </w:rPr>
        <w:t>;</w:t>
      </w:r>
      <w:r w:rsidRPr="001E3871">
        <w:rPr>
          <w:rFonts w:ascii="Sylfaen" w:hAnsi="Sylfaen"/>
        </w:rPr>
        <w:t>  The Sacrament (Mystery) of the Anointing of the Sick in the Orthodox Syrian Church</w:t>
      </w:r>
      <w:r>
        <w:rPr>
          <w:rFonts w:ascii="Sylfaen" w:hAnsi="Sylfaen"/>
        </w:rPr>
        <w:t>;</w:t>
      </w:r>
      <w:r w:rsidRPr="001E3871">
        <w:rPr>
          <w:rFonts w:ascii="Sylfaen" w:hAnsi="Sylfaen"/>
        </w:rPr>
        <w:t xml:space="preserve"> Anointing of the Sick</w:t>
      </w:r>
      <w:r>
        <w:rPr>
          <w:rFonts w:ascii="Sylfaen" w:hAnsi="Sylfaen"/>
        </w:rPr>
        <w:t>;</w:t>
      </w:r>
      <w:r w:rsidRPr="001E3871">
        <w:rPr>
          <w:rFonts w:ascii="Sylfaen" w:hAnsi="Sylfaen"/>
        </w:rPr>
        <w:t xml:space="preserve"> The Sacrament of the Anointing of the Sick in the Armenian Tradition, Prayer for the Sick and Sacramental Anointing in the Coptic Orthodox Church</w:t>
      </w:r>
      <w:r>
        <w:rPr>
          <w:rFonts w:ascii="Sylfaen" w:hAnsi="Sylfaen"/>
        </w:rPr>
        <w:t>;</w:t>
      </w:r>
      <w:r w:rsidRPr="001E3871">
        <w:rPr>
          <w:rFonts w:ascii="Sylfaen" w:hAnsi="Sylfaen"/>
        </w:rPr>
        <w:t xml:space="preserve"> Anointing of the Sick in the Ethiopian Orthodox Tewahedo Church (the Sacrament of Quendil)</w:t>
      </w:r>
      <w:r>
        <w:rPr>
          <w:rFonts w:ascii="Sylfaen" w:hAnsi="Sylfaen"/>
        </w:rPr>
        <w:t>;</w:t>
      </w:r>
      <w:r w:rsidRPr="001E3871">
        <w:rPr>
          <w:rFonts w:ascii="Sylfaen" w:hAnsi="Sylfaen"/>
        </w:rPr>
        <w:t xml:space="preserve"> The Sacrament of Holy Orders in the Latin Church: History and Present Understanding</w:t>
      </w:r>
      <w:r>
        <w:rPr>
          <w:rFonts w:ascii="Sylfaen" w:hAnsi="Sylfaen"/>
        </w:rPr>
        <w:t>;</w:t>
      </w:r>
      <w:r w:rsidRPr="001E3871">
        <w:rPr>
          <w:rFonts w:ascii="Sylfaen" w:hAnsi="Sylfaen"/>
        </w:rPr>
        <w:t xml:space="preserve"> Holy Ordination or Holy Orders: Armenian Church Tradition</w:t>
      </w:r>
      <w:r>
        <w:rPr>
          <w:rFonts w:ascii="Sylfaen" w:hAnsi="Sylfaen"/>
        </w:rPr>
        <w:t>;</w:t>
      </w:r>
      <w:r w:rsidRPr="001E3871">
        <w:rPr>
          <w:rFonts w:ascii="Sylfaen" w:hAnsi="Sylfaen"/>
        </w:rPr>
        <w:t xml:space="preserve"> The Development of the Rites of Ordination in the West Syrian Tradition</w:t>
      </w:r>
      <w:r>
        <w:rPr>
          <w:rFonts w:ascii="Sylfaen" w:hAnsi="Sylfaen"/>
        </w:rPr>
        <w:t>;</w:t>
      </w:r>
      <w:r w:rsidRPr="001E3871">
        <w:rPr>
          <w:rFonts w:ascii="Sylfaen" w:hAnsi="Sylfaen"/>
        </w:rPr>
        <w:t xml:space="preserve"> Holy Orders: Priestly </w:t>
      </w:r>
      <w:r>
        <w:rPr>
          <w:rFonts w:ascii="Sylfaen" w:hAnsi="Sylfaen"/>
        </w:rPr>
        <w:t>R</w:t>
      </w:r>
      <w:r w:rsidRPr="001E3871">
        <w:rPr>
          <w:rFonts w:ascii="Sylfaen" w:hAnsi="Sylfaen"/>
        </w:rPr>
        <w:t>anks in the Coptic Orthodox Church.</w:t>
      </w:r>
      <w:r>
        <w:rPr>
          <w:rFonts w:ascii="Sylfaen" w:hAnsi="Sylfaen"/>
        </w:rPr>
        <w:t xml:space="preserve"> </w:t>
      </w:r>
      <w:r w:rsidRPr="001E3871">
        <w:rPr>
          <w:rFonts w:ascii="Sylfaen" w:hAnsi="Sylfaen"/>
        </w:rPr>
        <w:t>The Sacrament of Reconciliation</w:t>
      </w:r>
      <w:r>
        <w:rPr>
          <w:rFonts w:ascii="Sylfaen" w:hAnsi="Sylfaen"/>
          <w:lang w:val="hy-AM"/>
        </w:rPr>
        <w:t xml:space="preserve">-ը ներկայացուց </w:t>
      </w:r>
      <w:r>
        <w:rPr>
          <w:rFonts w:ascii="Sylfaen" w:hAnsi="Sylfaen"/>
          <w:color w:val="000000" w:themeColor="text1"/>
        </w:rPr>
        <w:t xml:space="preserve">Պօղոս վրդ. Թինքճեան։ </w:t>
      </w:r>
    </w:p>
    <w:p w14:paraId="3D69D025" w14:textId="77777777" w:rsidR="003901D6" w:rsidRPr="00601BF9" w:rsidRDefault="003901D6" w:rsidP="003901D6">
      <w:pPr>
        <w:ind w:firstLine="720"/>
        <w:jc w:val="both"/>
        <w:rPr>
          <w:rFonts w:ascii="Sylfaen" w:hAnsi="Sylfaen"/>
        </w:rPr>
      </w:pPr>
      <w:r w:rsidRPr="00070DB0">
        <w:rPr>
          <w:rFonts w:ascii="Sylfaen" w:hAnsi="Sylfaen"/>
          <w:color w:val="000000" w:themeColor="text1"/>
        </w:rPr>
        <w:t>Յանձնաժողով</w:t>
      </w:r>
      <w:r>
        <w:rPr>
          <w:rFonts w:ascii="Sylfaen" w:hAnsi="Sylfaen"/>
          <w:color w:val="000000" w:themeColor="text1"/>
        </w:rPr>
        <w:t xml:space="preserve">ին ժզ. ժողովը գումարուեցաւ Հռոմ-Իտալիա, </w:t>
      </w:r>
      <w:r w:rsidRPr="00266BBB">
        <w:rPr>
          <w:rFonts w:ascii="Sylfaen" w:hAnsi="Sylfaen"/>
        </w:rPr>
        <w:t>2</w:t>
      </w:r>
      <w:r w:rsidRPr="00792E96">
        <w:rPr>
          <w:rFonts w:ascii="Sylfaen" w:hAnsi="Sylfaen"/>
        </w:rPr>
        <w:t>7</w:t>
      </w:r>
      <w:r>
        <w:rPr>
          <w:rFonts w:ascii="Sylfaen" w:hAnsi="Sylfaen"/>
        </w:rPr>
        <w:t xml:space="preserve"> յունուար–</w:t>
      </w:r>
      <w:r w:rsidRPr="00792E96">
        <w:rPr>
          <w:rFonts w:ascii="Sylfaen" w:hAnsi="Sylfaen"/>
        </w:rPr>
        <w:t>2</w:t>
      </w:r>
      <w:r>
        <w:rPr>
          <w:rFonts w:ascii="Sylfaen" w:hAnsi="Sylfaen"/>
        </w:rPr>
        <w:t xml:space="preserve"> փետրուար</w:t>
      </w:r>
      <w:r w:rsidRPr="00731349">
        <w:rPr>
          <w:rFonts w:ascii="Sylfaen" w:hAnsi="Sylfaen"/>
        </w:rPr>
        <w:t xml:space="preserve"> 201</w:t>
      </w:r>
      <w:r w:rsidRPr="00792E96">
        <w:rPr>
          <w:rFonts w:ascii="Sylfaen" w:hAnsi="Sylfaen"/>
        </w:rPr>
        <w:t>9</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 xml:space="preserve">քննարկեցին </w:t>
      </w:r>
      <w:r w:rsidRPr="00070DB0">
        <w:rPr>
          <w:rFonts w:ascii="Sylfaen" w:hAnsi="Sylfaen"/>
          <w:color w:val="000000" w:themeColor="text1"/>
        </w:rPr>
        <w:t>Sacraments</w:t>
      </w:r>
      <w:r w:rsidRPr="00EA43B1">
        <w:rPr>
          <w:rFonts w:ascii="Sylfaen" w:hAnsi="Sylfaen"/>
          <w:color w:val="000000" w:themeColor="text1"/>
        </w:rPr>
        <w:t>:</w:t>
      </w:r>
      <w:r w:rsidRPr="00070DB0">
        <w:rPr>
          <w:rFonts w:ascii="Sylfaen" w:hAnsi="Sylfaen"/>
          <w:color w:val="000000" w:themeColor="text1"/>
        </w:rPr>
        <w:t xml:space="preserve"> </w:t>
      </w:r>
      <w:r>
        <w:rPr>
          <w:rFonts w:ascii="Sylfaen" w:hAnsi="Sylfaen"/>
        </w:rPr>
        <w:t xml:space="preserve">6) </w:t>
      </w:r>
      <w:r w:rsidRPr="0020486E">
        <w:rPr>
          <w:rFonts w:ascii="Sylfaen" w:hAnsi="Sylfaen"/>
          <w:color w:val="000000" w:themeColor="text1"/>
        </w:rPr>
        <w:t xml:space="preserve">Matrimony: </w:t>
      </w:r>
      <w:r>
        <w:rPr>
          <w:rFonts w:ascii="Sylfaen" w:hAnsi="Sylfaen"/>
        </w:rPr>
        <w:t xml:space="preserve">a) </w:t>
      </w:r>
      <w:r w:rsidRPr="0020486E">
        <w:rPr>
          <w:rFonts w:ascii="Sylfaen" w:hAnsi="Sylfaen"/>
          <w:color w:val="000000" w:themeColor="text1"/>
        </w:rPr>
        <w:t xml:space="preserve">Inter-church Marriages; </w:t>
      </w:r>
      <w:r>
        <w:rPr>
          <w:rFonts w:ascii="Sylfaen" w:hAnsi="Sylfaen"/>
        </w:rPr>
        <w:t xml:space="preserve">b) </w:t>
      </w:r>
      <w:r w:rsidRPr="0020486E">
        <w:rPr>
          <w:rFonts w:ascii="Sylfaen" w:hAnsi="Sylfaen"/>
          <w:color w:val="000000" w:themeColor="text1"/>
        </w:rPr>
        <w:t>Divorce</w:t>
      </w:r>
      <w:r>
        <w:rPr>
          <w:rFonts w:ascii="Sylfaen" w:hAnsi="Sylfaen"/>
        </w:rPr>
        <w:t xml:space="preserve">; c) </w:t>
      </w:r>
      <w:r w:rsidRPr="0020486E">
        <w:rPr>
          <w:rFonts w:ascii="Sylfaen" w:hAnsi="Sylfaen"/>
          <w:color w:val="000000" w:themeColor="text1"/>
        </w:rPr>
        <w:t>Mixed Marriages with Non-Christians</w:t>
      </w:r>
      <w:r>
        <w:rPr>
          <w:rFonts w:ascii="Sylfaen" w:hAnsi="Sylfaen"/>
        </w:rPr>
        <w:t xml:space="preserve"> օրակարգը, որո</w:t>
      </w:r>
      <w:r>
        <w:rPr>
          <w:rFonts w:ascii="Sylfaen" w:hAnsi="Sylfaen"/>
          <w:lang w:val="hy-AM"/>
        </w:rPr>
        <w:t>ւ</w:t>
      </w:r>
      <w:r>
        <w:rPr>
          <w:rFonts w:ascii="Sylfaen" w:hAnsi="Sylfaen"/>
        </w:rPr>
        <w:t xml:space="preserve">ն մասին հետեւեալ զեկոյցները տրուեցան. </w:t>
      </w:r>
      <w:r w:rsidRPr="00792E96">
        <w:rPr>
          <w:rFonts w:ascii="Sylfaen" w:hAnsi="Sylfaen"/>
        </w:rPr>
        <w:t>A Great Mystery: Theology of Marriage in the Oriental Orthodox Churches</w:t>
      </w:r>
      <w:r>
        <w:rPr>
          <w:rFonts w:ascii="Sylfaen" w:hAnsi="Sylfaen"/>
        </w:rPr>
        <w:t>;</w:t>
      </w:r>
      <w:r w:rsidRPr="00792E96">
        <w:rPr>
          <w:rFonts w:ascii="Sylfaen" w:hAnsi="Sylfaen"/>
        </w:rPr>
        <w:t>  The Practice of Marriage, Inter-Church Marriages, Divorce and Mixed Marriages in the Malankara Orthodox Syrian Church</w:t>
      </w:r>
      <w:r>
        <w:rPr>
          <w:rFonts w:ascii="Sylfaen" w:hAnsi="Sylfaen"/>
        </w:rPr>
        <w:t>;</w:t>
      </w:r>
      <w:r w:rsidRPr="00792E96">
        <w:rPr>
          <w:rFonts w:ascii="Sylfaen" w:hAnsi="Sylfaen"/>
        </w:rPr>
        <w:t xml:space="preserve"> Conception of Marriage Sacrament in the Antiochian Syriac Orthodox Church</w:t>
      </w:r>
      <w:r>
        <w:rPr>
          <w:rFonts w:ascii="Sylfaen" w:hAnsi="Sylfaen"/>
        </w:rPr>
        <w:t>;</w:t>
      </w:r>
      <w:r w:rsidRPr="00792E96">
        <w:rPr>
          <w:rFonts w:ascii="Sylfaen" w:hAnsi="Sylfaen"/>
        </w:rPr>
        <w:t xml:space="preserve"> Sacrament of Marriage: Armenian Apostolic Perspectives</w:t>
      </w:r>
      <w:r>
        <w:rPr>
          <w:rFonts w:ascii="Sylfaen" w:hAnsi="Sylfaen"/>
        </w:rPr>
        <w:t>;</w:t>
      </w:r>
      <w:r w:rsidRPr="00792E96">
        <w:rPr>
          <w:rFonts w:ascii="Sylfaen" w:hAnsi="Sylfaen"/>
        </w:rPr>
        <w:t xml:space="preserve"> The Sacrament of Matrimony in the Coptic Orthodox Church</w:t>
      </w:r>
      <w:r>
        <w:rPr>
          <w:rFonts w:ascii="Sylfaen" w:hAnsi="Sylfaen"/>
        </w:rPr>
        <w:t xml:space="preserve">; </w:t>
      </w:r>
      <w:r w:rsidRPr="00792E96">
        <w:rPr>
          <w:rFonts w:ascii="Sylfaen" w:hAnsi="Sylfaen"/>
        </w:rPr>
        <w:t>The Practice of the Sacrament of Holy Matrimony (The Sacrament of Crowning) in the Ethiopian Orthodox Tewahedo Church</w:t>
      </w:r>
      <w:r>
        <w:rPr>
          <w:rFonts w:ascii="Sylfaen" w:hAnsi="Sylfaen"/>
        </w:rPr>
        <w:t xml:space="preserve">; </w:t>
      </w:r>
      <w:r w:rsidRPr="00792E96">
        <w:rPr>
          <w:rFonts w:ascii="Sylfaen" w:hAnsi="Sylfaen"/>
        </w:rPr>
        <w:t>The Sacrament of Matrimony in the Latin Tradition of the Catholic Church</w:t>
      </w:r>
      <w:r>
        <w:rPr>
          <w:rFonts w:ascii="Sylfaen" w:hAnsi="Sylfaen"/>
        </w:rPr>
        <w:t>;</w:t>
      </w:r>
      <w:r w:rsidRPr="00792E96">
        <w:rPr>
          <w:rFonts w:ascii="Sylfaen" w:hAnsi="Sylfaen"/>
        </w:rPr>
        <w:t xml:space="preserve"> Theology and Spirituality of the Sacrament of Marriage</w:t>
      </w:r>
      <w:r>
        <w:rPr>
          <w:rFonts w:ascii="Sylfaen" w:hAnsi="Sylfaen"/>
        </w:rPr>
        <w:t>;</w:t>
      </w:r>
      <w:r w:rsidRPr="00792E96">
        <w:rPr>
          <w:rFonts w:ascii="Sylfaen" w:hAnsi="Sylfaen"/>
        </w:rPr>
        <w:t xml:space="preserve"> Canonical Aspects of Marriage in the Catholic Church</w:t>
      </w:r>
      <w:r>
        <w:rPr>
          <w:rFonts w:ascii="Sylfaen" w:hAnsi="Sylfaen"/>
        </w:rPr>
        <w:t xml:space="preserve">; </w:t>
      </w:r>
      <w:r w:rsidRPr="00792E96">
        <w:rPr>
          <w:rFonts w:ascii="Sylfaen" w:hAnsi="Sylfaen"/>
        </w:rPr>
        <w:t xml:space="preserve">Marriages </w:t>
      </w:r>
      <w:r>
        <w:rPr>
          <w:rFonts w:ascii="Sylfaen" w:hAnsi="Sylfaen"/>
        </w:rPr>
        <w:t>between</w:t>
      </w:r>
      <w:r w:rsidRPr="00792E96">
        <w:rPr>
          <w:rFonts w:ascii="Sylfaen" w:hAnsi="Sylfaen"/>
        </w:rPr>
        <w:t xml:space="preserve"> Catholics and Muslims.</w:t>
      </w:r>
    </w:p>
    <w:p w14:paraId="1F62EE64" w14:textId="77777777" w:rsidR="003901D6" w:rsidRDefault="003901D6" w:rsidP="003901D6">
      <w:pPr>
        <w:pStyle w:val="Heading2"/>
        <w:spacing w:before="0"/>
        <w:ind w:firstLine="720"/>
        <w:jc w:val="both"/>
        <w:textAlignment w:val="baseline"/>
        <w:rPr>
          <w:rFonts w:ascii="Sylfaen" w:hAnsi="Sylfaen"/>
          <w:color w:val="000000" w:themeColor="text1"/>
          <w:sz w:val="24"/>
          <w:szCs w:val="24"/>
        </w:rPr>
      </w:pPr>
      <w:r w:rsidRPr="005050FC">
        <w:rPr>
          <w:rFonts w:ascii="Sylfaen" w:hAnsi="Sylfaen"/>
          <w:color w:val="000000" w:themeColor="text1"/>
          <w:sz w:val="24"/>
          <w:szCs w:val="24"/>
        </w:rPr>
        <w:t>2011–2018 ժողովներ</w:t>
      </w:r>
      <w:r w:rsidRPr="005050FC">
        <w:rPr>
          <w:rFonts w:ascii="Sylfaen" w:hAnsi="Sylfaen"/>
          <w:color w:val="000000" w:themeColor="text1"/>
          <w:sz w:val="24"/>
          <w:szCs w:val="24"/>
          <w:lang w:val="hy-AM"/>
        </w:rPr>
        <w:t xml:space="preserve">ը գումարուեցան </w:t>
      </w:r>
      <w:r w:rsidRPr="005050FC">
        <w:rPr>
          <w:rFonts w:ascii="Sylfaen" w:hAnsi="Sylfaen"/>
          <w:color w:val="000000" w:themeColor="text1"/>
          <w:sz w:val="24"/>
          <w:szCs w:val="24"/>
        </w:rPr>
        <w:t xml:space="preserve">Քուրթ Քոխ կարտինալի եւ Պիշոյ մետրոպոլիտի </w:t>
      </w:r>
      <w:r w:rsidRPr="004B0722">
        <w:rPr>
          <w:rFonts w:ascii="Sylfaen" w:hAnsi="Sylfaen"/>
          <w:color w:val="000000" w:themeColor="text1"/>
          <w:sz w:val="24"/>
          <w:szCs w:val="24"/>
        </w:rPr>
        <w:t>համա-ատենապետութեամբ։</w:t>
      </w:r>
    </w:p>
    <w:p w14:paraId="316028BA" w14:textId="77777777" w:rsidR="003901D6" w:rsidRPr="005D4373" w:rsidRDefault="003901D6" w:rsidP="003901D6">
      <w:pPr>
        <w:jc w:val="both"/>
        <w:rPr>
          <w:rFonts w:ascii="Sylfaen" w:hAnsi="Sylfaen"/>
        </w:rPr>
      </w:pPr>
      <w:r>
        <w:rPr>
          <w:rFonts w:ascii="Sylfaen" w:hAnsi="Sylfaen"/>
        </w:rPr>
        <w:tab/>
      </w:r>
      <w:r w:rsidRPr="00070DB0">
        <w:rPr>
          <w:rFonts w:ascii="Sylfaen" w:hAnsi="Sylfaen"/>
          <w:color w:val="000000" w:themeColor="text1"/>
        </w:rPr>
        <w:t>Յանձնաժողով</w:t>
      </w:r>
      <w:r>
        <w:rPr>
          <w:rFonts w:ascii="Sylfaen" w:hAnsi="Sylfaen"/>
          <w:color w:val="000000" w:themeColor="text1"/>
        </w:rPr>
        <w:t xml:space="preserve">ին ժէ. ժողովը գումարուեցաւ Աթշանէ-Լիբանան, </w:t>
      </w:r>
      <w:r w:rsidRPr="0053027A">
        <w:rPr>
          <w:rFonts w:ascii="Sylfaen" w:hAnsi="Sylfaen"/>
        </w:rPr>
        <w:t>26</w:t>
      </w:r>
      <w:r>
        <w:rPr>
          <w:rFonts w:ascii="Sylfaen" w:hAnsi="Sylfaen"/>
        </w:rPr>
        <w:t xml:space="preserve"> յունուար–</w:t>
      </w:r>
      <w:r w:rsidRPr="0053027A">
        <w:rPr>
          <w:rFonts w:ascii="Sylfaen" w:hAnsi="Sylfaen"/>
        </w:rPr>
        <w:t>1</w:t>
      </w:r>
      <w:r>
        <w:rPr>
          <w:rFonts w:ascii="Sylfaen" w:hAnsi="Sylfaen"/>
        </w:rPr>
        <w:t xml:space="preserve"> փետրուար</w:t>
      </w:r>
      <w:r w:rsidRPr="00731349">
        <w:rPr>
          <w:rFonts w:ascii="Sylfaen" w:hAnsi="Sylfaen"/>
        </w:rPr>
        <w:t xml:space="preserve"> 20</w:t>
      </w:r>
      <w:r w:rsidRPr="0053027A">
        <w:rPr>
          <w:rFonts w:ascii="Sylfaen" w:hAnsi="Sylfaen"/>
        </w:rPr>
        <w:t>20</w:t>
      </w:r>
      <w:r>
        <w:rPr>
          <w:rFonts w:ascii="Sylfaen" w:hAnsi="Sylfaen"/>
        </w:rPr>
        <w:t>-ին</w:t>
      </w:r>
      <w:r w:rsidRPr="00EA4A09">
        <w:rPr>
          <w:rFonts w:ascii="Sylfaen" w:hAnsi="Sylfaen"/>
        </w:rPr>
        <w:t>։</w:t>
      </w:r>
      <w:r>
        <w:rPr>
          <w:rFonts w:ascii="Sylfaen" w:hAnsi="Sylfaen"/>
        </w:rPr>
        <w:t xml:space="preserve"> Ժողովականներ</w:t>
      </w:r>
      <w:r w:rsidRPr="00EA4A09">
        <w:rPr>
          <w:rFonts w:ascii="Sylfaen" w:hAnsi="Sylfaen"/>
        </w:rPr>
        <w:t xml:space="preserve"> </w:t>
      </w:r>
      <w:r>
        <w:rPr>
          <w:rFonts w:ascii="Sylfaen" w:hAnsi="Sylfaen"/>
        </w:rPr>
        <w:t xml:space="preserve">շարունակեցին քննարկել </w:t>
      </w:r>
      <w:r w:rsidRPr="00070DB0">
        <w:rPr>
          <w:rFonts w:ascii="Sylfaen" w:hAnsi="Sylfaen"/>
          <w:color w:val="000000" w:themeColor="text1"/>
        </w:rPr>
        <w:t xml:space="preserve">Sacraments </w:t>
      </w:r>
      <w:r>
        <w:rPr>
          <w:rFonts w:ascii="Sylfaen" w:hAnsi="Sylfaen"/>
        </w:rPr>
        <w:t xml:space="preserve">օրակարգը, </w:t>
      </w:r>
      <w:r>
        <w:rPr>
          <w:rFonts w:ascii="Sylfaen" w:hAnsi="Sylfaen"/>
        </w:rPr>
        <w:lastRenderedPageBreak/>
        <w:t xml:space="preserve">առաւելաբար ծանրանալով խորհուրդներու աստուածաբանութեան վրայ, </w:t>
      </w:r>
      <w:r>
        <w:rPr>
          <w:rFonts w:ascii="Sylfaen" w:hAnsi="Sylfaen"/>
          <w:lang w:val="hy-AM"/>
        </w:rPr>
        <w:t xml:space="preserve">եւ </w:t>
      </w:r>
      <w:r>
        <w:rPr>
          <w:rFonts w:ascii="Sylfaen" w:hAnsi="Sylfaen"/>
        </w:rPr>
        <w:t>որո</w:t>
      </w:r>
      <w:r>
        <w:rPr>
          <w:rFonts w:ascii="Sylfaen" w:hAnsi="Sylfaen"/>
          <w:lang w:val="hy-AM"/>
        </w:rPr>
        <w:t>ւ</w:t>
      </w:r>
      <w:r>
        <w:rPr>
          <w:rFonts w:ascii="Sylfaen" w:hAnsi="Sylfaen"/>
        </w:rPr>
        <w:t xml:space="preserve">ն մասին հետեւեալ զեկոյցները տրուեցան. </w:t>
      </w:r>
      <w:r w:rsidRPr="002F6217">
        <w:rPr>
          <w:rFonts w:ascii="Sylfaen" w:hAnsi="Sylfaen"/>
          <w:iCs/>
        </w:rPr>
        <w:t>The Sacramental Life of the Church - The Definition of the Sacrament in the Catholic Tradition; The Minister of the Sacraments in the Catholic Tradition; The Number of Sacraments; The Validity and Liceity of Sacraments in the Catholic Tradition;</w:t>
      </w:r>
      <w:r>
        <w:rPr>
          <w:rFonts w:ascii="Sylfaen" w:hAnsi="Sylfaen"/>
          <w:iCs/>
        </w:rPr>
        <w:t xml:space="preserve"> </w:t>
      </w:r>
      <w:r w:rsidRPr="00496E37">
        <w:rPr>
          <w:rFonts w:ascii="Sylfaen" w:hAnsi="Sylfaen"/>
        </w:rPr>
        <w:t>Sacramental Theology in the Coptic Orthodox Tradition; Sacramental Theology in the Syrian</w:t>
      </w:r>
      <w:r w:rsidRPr="00496E37">
        <w:rPr>
          <w:rStyle w:val="gmaildefault"/>
          <w:rFonts w:ascii="Sylfaen" w:hAnsi="Sylfaen"/>
        </w:rPr>
        <w:t xml:space="preserve">-Indian </w:t>
      </w:r>
      <w:r w:rsidRPr="00496E37">
        <w:rPr>
          <w:rFonts w:ascii="Sylfaen" w:hAnsi="Sylfaen"/>
        </w:rPr>
        <w:t xml:space="preserve">Orthodox Tradition; Sacramental Theology in the </w:t>
      </w:r>
      <w:r w:rsidRPr="00496E37">
        <w:rPr>
          <w:rFonts w:ascii="Sylfaen" w:hAnsi="Sylfaen"/>
          <w:lang w:val="en-GB"/>
        </w:rPr>
        <w:t xml:space="preserve">Armenian </w:t>
      </w:r>
      <w:r w:rsidRPr="00496E37">
        <w:rPr>
          <w:rStyle w:val="gmaildefault"/>
          <w:rFonts w:ascii="Sylfaen" w:hAnsi="Sylfaen"/>
          <w:lang w:val="en-GB"/>
        </w:rPr>
        <w:t>Orthodox</w:t>
      </w:r>
      <w:r w:rsidRPr="00496E37">
        <w:rPr>
          <w:rFonts w:ascii="Sylfaen" w:hAnsi="Sylfaen"/>
          <w:lang w:val="en-GB"/>
        </w:rPr>
        <w:t xml:space="preserve"> Tradition</w:t>
      </w:r>
      <w:r w:rsidRPr="00496E37">
        <w:rPr>
          <w:rFonts w:ascii="Sylfaen" w:hAnsi="Sylfaen"/>
        </w:rPr>
        <w:t xml:space="preserve">; Sacramental Theology in the </w:t>
      </w:r>
      <w:r w:rsidRPr="00496E37">
        <w:rPr>
          <w:rFonts w:ascii="Sylfaen" w:hAnsi="Sylfaen"/>
          <w:lang w:val="en-GB"/>
        </w:rPr>
        <w:t>Ethiopian Orthodox Tradition</w:t>
      </w:r>
      <w:r w:rsidRPr="00496E37">
        <w:rPr>
          <w:rFonts w:ascii="Sylfaen" w:hAnsi="Sylfaen"/>
        </w:rPr>
        <w:t>.</w:t>
      </w:r>
    </w:p>
    <w:p w14:paraId="51073C77" w14:textId="77777777" w:rsidR="003901D6" w:rsidRDefault="003901D6" w:rsidP="003901D6">
      <w:pPr>
        <w:ind w:firstLine="720"/>
        <w:jc w:val="both"/>
        <w:rPr>
          <w:rFonts w:ascii="Sylfaen" w:hAnsi="Sylfaen"/>
        </w:rPr>
      </w:pPr>
      <w:r w:rsidRPr="00070DB0">
        <w:rPr>
          <w:rFonts w:ascii="Sylfaen" w:hAnsi="Sylfaen"/>
          <w:color w:val="000000" w:themeColor="text1"/>
        </w:rPr>
        <w:t>Յանձնաժողով</w:t>
      </w:r>
      <w:r>
        <w:rPr>
          <w:rFonts w:ascii="Sylfaen" w:hAnsi="Sylfaen"/>
          <w:color w:val="000000" w:themeColor="text1"/>
        </w:rPr>
        <w:t>ին ժը. ժողովը գումարուեցաւ, Հռոմ-Իտալիա,</w:t>
      </w:r>
      <w:r w:rsidRPr="0053027A">
        <w:rPr>
          <w:rFonts w:ascii="Sylfaen" w:hAnsi="Sylfaen"/>
        </w:rPr>
        <w:t xml:space="preserve"> 2</w:t>
      </w:r>
      <w:r>
        <w:rPr>
          <w:rFonts w:ascii="Sylfaen" w:hAnsi="Sylfaen"/>
        </w:rPr>
        <w:t xml:space="preserve">0–24 յունուար </w:t>
      </w:r>
      <w:r w:rsidRPr="00731349">
        <w:rPr>
          <w:rFonts w:ascii="Sylfaen" w:hAnsi="Sylfaen"/>
        </w:rPr>
        <w:t>20</w:t>
      </w:r>
      <w:r w:rsidRPr="0053027A">
        <w:rPr>
          <w:rFonts w:ascii="Sylfaen" w:hAnsi="Sylfaen"/>
        </w:rPr>
        <w:t>2</w:t>
      </w:r>
      <w:r>
        <w:rPr>
          <w:rFonts w:ascii="Sylfaen" w:hAnsi="Sylfaen"/>
        </w:rPr>
        <w:t>2-ին</w:t>
      </w:r>
      <w:r>
        <w:rPr>
          <w:rFonts w:ascii="Sylfaen" w:hAnsi="Sylfaen"/>
          <w:lang w:val="hy-AM"/>
        </w:rPr>
        <w:t xml:space="preserve">։ </w:t>
      </w:r>
      <w:r>
        <w:rPr>
          <w:rFonts w:ascii="Sylfaen" w:hAnsi="Sylfaen"/>
        </w:rPr>
        <w:t>Ժողովականներ</w:t>
      </w:r>
      <w:r w:rsidRPr="00EA4A09">
        <w:rPr>
          <w:rFonts w:ascii="Sylfaen" w:hAnsi="Sylfaen"/>
        </w:rPr>
        <w:t xml:space="preserve"> </w:t>
      </w:r>
      <w:r>
        <w:rPr>
          <w:rFonts w:ascii="Sylfaen" w:hAnsi="Sylfaen"/>
        </w:rPr>
        <w:t xml:space="preserve">նախ </w:t>
      </w:r>
      <w:r>
        <w:rPr>
          <w:rFonts w:ascii="Sylfaen" w:hAnsi="Sylfaen"/>
          <w:lang w:val="hy-AM"/>
        </w:rPr>
        <w:t xml:space="preserve">վերատեսութեան ենթարկեցին </w:t>
      </w:r>
      <w:r w:rsidRPr="00351A7A">
        <w:rPr>
          <w:rFonts w:ascii="Sylfaen" w:hAnsi="Sylfaen"/>
        </w:rPr>
        <w:t>“</w:t>
      </w:r>
      <w:r w:rsidRPr="00954C20">
        <w:rPr>
          <w:rFonts w:ascii="Sylfaen" w:hAnsi="Sylfaen"/>
          <w:lang w:val="hy-AM"/>
        </w:rPr>
        <w:t xml:space="preserve">The </w:t>
      </w:r>
      <w:r w:rsidRPr="00351A7A">
        <w:rPr>
          <w:rFonts w:ascii="Sylfaen" w:hAnsi="Sylfaen"/>
        </w:rPr>
        <w:t>Sacraments in the Life of the Church”</w:t>
      </w:r>
      <w:r>
        <w:rPr>
          <w:rFonts w:ascii="Sylfaen" w:hAnsi="Sylfaen"/>
        </w:rPr>
        <w:t xml:space="preserve"> տեղեկագիրը եւ ապա քննարկեցին </w:t>
      </w:r>
      <w:r w:rsidRPr="00D716C7">
        <w:rPr>
          <w:rFonts w:ascii="Sylfaen" w:hAnsi="Sylfaen"/>
          <w:color w:val="000000" w:themeColor="text1"/>
        </w:rPr>
        <w:t>Mariology</w:t>
      </w:r>
      <w:r w:rsidRPr="00EA43B1">
        <w:rPr>
          <w:rFonts w:ascii="Sylfaen" w:hAnsi="Sylfaen"/>
          <w:color w:val="000000" w:themeColor="text1"/>
        </w:rPr>
        <w:t>:</w:t>
      </w:r>
      <w:r w:rsidRPr="00070DB0">
        <w:rPr>
          <w:rFonts w:ascii="Sylfaen" w:hAnsi="Sylfaen"/>
          <w:color w:val="000000" w:themeColor="text1"/>
        </w:rPr>
        <w:t xml:space="preserve"> </w:t>
      </w:r>
      <w:r>
        <w:rPr>
          <w:rFonts w:ascii="Sylfaen" w:hAnsi="Sylfaen"/>
        </w:rPr>
        <w:t xml:space="preserve">2) </w:t>
      </w:r>
      <w:r w:rsidRPr="00070DB0">
        <w:rPr>
          <w:rFonts w:ascii="Sylfaen" w:hAnsi="Sylfaen"/>
          <w:color w:val="000000" w:themeColor="text1"/>
          <w:lang w:val="en-GB"/>
        </w:rPr>
        <w:t>Assumption into the Kingdom of Heaven</w:t>
      </w:r>
      <w:r w:rsidRPr="0020486E">
        <w:rPr>
          <w:rFonts w:ascii="Sylfaen" w:hAnsi="Sylfaen"/>
          <w:color w:val="000000" w:themeColor="text1"/>
        </w:rPr>
        <w:t>:</w:t>
      </w:r>
      <w:r>
        <w:rPr>
          <w:rFonts w:ascii="Sylfaen" w:hAnsi="Sylfaen"/>
          <w:color w:val="000000" w:themeColor="text1"/>
        </w:rPr>
        <w:t xml:space="preserve"> </w:t>
      </w:r>
      <w:r w:rsidRPr="006F5F9E">
        <w:rPr>
          <w:rFonts w:ascii="Sylfaen" w:hAnsi="Sylfaen"/>
          <w:lang w:val="hy-AM"/>
        </w:rPr>
        <w:t>[</w:t>
      </w:r>
      <w:r w:rsidRPr="00351A7A">
        <w:rPr>
          <w:rFonts w:ascii="Sylfaen" w:hAnsi="Sylfaen"/>
        </w:rPr>
        <w:t>Aspects of Mariology, The Holy Virgin Mary in the Teaching and the Life of the Church</w:t>
      </w:r>
      <w:r>
        <w:rPr>
          <w:rFonts w:ascii="Sylfaen" w:hAnsi="Sylfaen"/>
        </w:rPr>
        <w:t>] օրակարգը,</w:t>
      </w:r>
      <w:r w:rsidRPr="006F5F9E">
        <w:rPr>
          <w:rFonts w:ascii="Sylfaen" w:hAnsi="Sylfaen"/>
        </w:rPr>
        <w:t xml:space="preserve"> </w:t>
      </w:r>
      <w:r>
        <w:rPr>
          <w:rFonts w:ascii="Sylfaen" w:hAnsi="Sylfaen"/>
        </w:rPr>
        <w:t>որո</w:t>
      </w:r>
      <w:r>
        <w:rPr>
          <w:rFonts w:ascii="Sylfaen" w:hAnsi="Sylfaen"/>
          <w:lang w:val="hy-AM"/>
        </w:rPr>
        <w:t>ւ</w:t>
      </w:r>
      <w:r>
        <w:rPr>
          <w:rFonts w:ascii="Sylfaen" w:hAnsi="Sylfaen"/>
        </w:rPr>
        <w:t>ն մասին հետեւեալ զեկոյցները տրուեցան.</w:t>
      </w:r>
      <w:r w:rsidRPr="00351A7A">
        <w:rPr>
          <w:rFonts w:ascii="Sylfaen" w:hAnsi="Sylfaen"/>
        </w:rPr>
        <w:t xml:space="preserve"> Mary in the Biblical Tradition</w:t>
      </w:r>
      <w:r>
        <w:rPr>
          <w:rFonts w:ascii="Sylfaen" w:hAnsi="Sylfaen"/>
        </w:rPr>
        <w:t xml:space="preserve">; </w:t>
      </w:r>
      <w:r w:rsidRPr="00351A7A">
        <w:rPr>
          <w:rFonts w:ascii="Sylfaen" w:hAnsi="Sylfaen"/>
        </w:rPr>
        <w:t>The Tradition of the Dormition and Assumption in the Catholic Church’s Teachings</w:t>
      </w:r>
      <w:r>
        <w:rPr>
          <w:rFonts w:ascii="Sylfaen" w:hAnsi="Sylfaen"/>
        </w:rPr>
        <w:t xml:space="preserve">; </w:t>
      </w:r>
      <w:r w:rsidRPr="00351A7A">
        <w:rPr>
          <w:rFonts w:ascii="Sylfaen" w:hAnsi="Sylfaen"/>
        </w:rPr>
        <w:t>The Understanding of the Dormition of the Holy Virgin Mary in the Oriental Orthodox Tradition.</w:t>
      </w:r>
    </w:p>
    <w:p w14:paraId="1DA7735B" w14:textId="77777777" w:rsidR="003901D6" w:rsidRDefault="003901D6" w:rsidP="003901D6">
      <w:pPr>
        <w:ind w:firstLine="720"/>
        <w:jc w:val="both"/>
        <w:rPr>
          <w:rFonts w:ascii="Sylfaen" w:hAnsi="Sylfaen"/>
        </w:rPr>
      </w:pPr>
      <w:r w:rsidRPr="00070DB0">
        <w:rPr>
          <w:rFonts w:ascii="Sylfaen" w:hAnsi="Sylfaen"/>
          <w:color w:val="000000" w:themeColor="text1"/>
        </w:rPr>
        <w:t>Յանձնաժողով</w:t>
      </w:r>
      <w:r>
        <w:rPr>
          <w:rFonts w:ascii="Sylfaen" w:hAnsi="Sylfaen"/>
          <w:color w:val="000000" w:themeColor="text1"/>
        </w:rPr>
        <w:t>ին ժթ. ժողովը գումարուեցաւ, Ուատի Ալ-Նաթրուն-Եգիպտոս,</w:t>
      </w:r>
      <w:r w:rsidRPr="0053027A">
        <w:rPr>
          <w:rFonts w:ascii="Sylfaen" w:hAnsi="Sylfaen"/>
        </w:rPr>
        <w:t xml:space="preserve"> </w:t>
      </w:r>
      <w:r w:rsidRPr="007F3A69">
        <w:rPr>
          <w:rFonts w:ascii="Sylfaen" w:hAnsi="Sylfaen"/>
        </w:rPr>
        <w:t>31</w:t>
      </w:r>
      <w:r>
        <w:rPr>
          <w:rFonts w:ascii="Sylfaen" w:hAnsi="Sylfaen"/>
        </w:rPr>
        <w:t xml:space="preserve"> յունուար–4 փետրուար</w:t>
      </w:r>
      <w:r w:rsidRPr="00731349">
        <w:rPr>
          <w:rFonts w:ascii="Sylfaen" w:hAnsi="Sylfaen"/>
        </w:rPr>
        <w:t xml:space="preserve"> 20</w:t>
      </w:r>
      <w:r w:rsidRPr="0053027A">
        <w:rPr>
          <w:rFonts w:ascii="Sylfaen" w:hAnsi="Sylfaen"/>
        </w:rPr>
        <w:t>2</w:t>
      </w:r>
      <w:r w:rsidRPr="007F3A69">
        <w:rPr>
          <w:rFonts w:ascii="Sylfaen" w:hAnsi="Sylfaen"/>
        </w:rPr>
        <w:t>3</w:t>
      </w:r>
      <w:r>
        <w:rPr>
          <w:rFonts w:ascii="Sylfaen" w:hAnsi="Sylfaen"/>
        </w:rPr>
        <w:t>-ին</w:t>
      </w:r>
      <w:r>
        <w:rPr>
          <w:rFonts w:ascii="Sylfaen" w:hAnsi="Sylfaen"/>
          <w:lang w:val="hy-AM"/>
        </w:rPr>
        <w:t xml:space="preserve">։ </w:t>
      </w:r>
      <w:r>
        <w:rPr>
          <w:rFonts w:ascii="Sylfaen" w:hAnsi="Sylfaen"/>
        </w:rPr>
        <w:t>Ժողովականներ</w:t>
      </w:r>
      <w:r w:rsidRPr="00EA4A09">
        <w:rPr>
          <w:rFonts w:ascii="Sylfaen" w:hAnsi="Sylfaen"/>
        </w:rPr>
        <w:t xml:space="preserve"> </w:t>
      </w:r>
      <w:r>
        <w:rPr>
          <w:rFonts w:ascii="Sylfaen" w:hAnsi="Sylfaen"/>
        </w:rPr>
        <w:t xml:space="preserve">շարունակեցին քննարկել </w:t>
      </w:r>
      <w:r w:rsidRPr="00D716C7">
        <w:rPr>
          <w:rFonts w:ascii="Sylfaen" w:hAnsi="Sylfaen"/>
          <w:color w:val="000000" w:themeColor="text1"/>
        </w:rPr>
        <w:t>Mariology</w:t>
      </w:r>
      <w:r w:rsidRPr="00EA43B1">
        <w:rPr>
          <w:rFonts w:ascii="Sylfaen" w:hAnsi="Sylfaen"/>
          <w:color w:val="000000" w:themeColor="text1"/>
        </w:rPr>
        <w:t>:</w:t>
      </w:r>
      <w:r w:rsidRPr="00070DB0">
        <w:rPr>
          <w:rFonts w:ascii="Sylfaen" w:hAnsi="Sylfaen"/>
          <w:color w:val="000000" w:themeColor="text1"/>
        </w:rPr>
        <w:t xml:space="preserve"> </w:t>
      </w:r>
      <w:r>
        <w:rPr>
          <w:rFonts w:ascii="Sylfaen" w:hAnsi="Sylfaen"/>
        </w:rPr>
        <w:t xml:space="preserve">2) </w:t>
      </w:r>
      <w:r w:rsidRPr="00070DB0">
        <w:rPr>
          <w:rFonts w:ascii="Sylfaen" w:hAnsi="Sylfaen"/>
          <w:color w:val="000000" w:themeColor="text1"/>
          <w:lang w:val="en-GB"/>
        </w:rPr>
        <w:t>Assumption into the Kingdom of Heaven</w:t>
      </w:r>
      <w:r w:rsidRPr="0020486E">
        <w:rPr>
          <w:rFonts w:ascii="Sylfaen" w:hAnsi="Sylfaen"/>
          <w:color w:val="000000" w:themeColor="text1"/>
        </w:rPr>
        <w:t>:</w:t>
      </w:r>
      <w:r>
        <w:rPr>
          <w:rFonts w:ascii="Sylfaen" w:hAnsi="Sylfaen"/>
          <w:color w:val="000000" w:themeColor="text1"/>
        </w:rPr>
        <w:t xml:space="preserve"> </w:t>
      </w:r>
      <w:r w:rsidRPr="006F5F9E">
        <w:rPr>
          <w:rFonts w:ascii="Sylfaen" w:hAnsi="Sylfaen"/>
          <w:lang w:val="hy-AM"/>
        </w:rPr>
        <w:t>[</w:t>
      </w:r>
      <w:r w:rsidRPr="00351A7A">
        <w:rPr>
          <w:rFonts w:ascii="Sylfaen" w:hAnsi="Sylfaen"/>
        </w:rPr>
        <w:t>Aspects of Mariology, The Holy Virgin Mary in the Teaching and the Life of the Church</w:t>
      </w:r>
      <w:r>
        <w:rPr>
          <w:rFonts w:ascii="Sylfaen" w:hAnsi="Sylfaen"/>
        </w:rPr>
        <w:t>] օրակարգը, որո</w:t>
      </w:r>
      <w:r>
        <w:rPr>
          <w:rFonts w:ascii="Sylfaen" w:hAnsi="Sylfaen"/>
          <w:lang w:val="hy-AM"/>
        </w:rPr>
        <w:t>ւ</w:t>
      </w:r>
      <w:r>
        <w:rPr>
          <w:rFonts w:ascii="Sylfaen" w:hAnsi="Sylfaen"/>
        </w:rPr>
        <w:t xml:space="preserve">ն մասին հետեւեալ զեկոյցները տրուեցան. </w:t>
      </w:r>
      <w:r w:rsidRPr="007F3A69">
        <w:rPr>
          <w:rFonts w:ascii="Sylfaen" w:hAnsi="Sylfaen"/>
        </w:rPr>
        <w:t>The Blessed Virgin Mary, Mother of God, in the Mystery of Christ and the Church: Chapter VIII of </w:t>
      </w:r>
      <w:r w:rsidRPr="007F3A69">
        <w:rPr>
          <w:rFonts w:ascii="Sylfaen" w:hAnsi="Sylfaen"/>
          <w:i/>
          <w:iCs/>
        </w:rPr>
        <w:t>Lumen Gentium</w:t>
      </w:r>
      <w:r w:rsidRPr="007F3A69">
        <w:rPr>
          <w:rFonts w:ascii="Sylfaen" w:hAnsi="Sylfaen"/>
        </w:rPr>
        <w:t>, the Dogmatic Constitution of the II Vatican Council (LG 52-69)</w:t>
      </w:r>
      <w:r>
        <w:rPr>
          <w:rFonts w:ascii="Sylfaen" w:hAnsi="Sylfaen"/>
        </w:rPr>
        <w:t xml:space="preserve">; </w:t>
      </w:r>
      <w:r w:rsidRPr="007F3A69">
        <w:rPr>
          <w:rFonts w:ascii="Sylfaen" w:hAnsi="Sylfaen"/>
        </w:rPr>
        <w:t>The Holy Virgin Mary in the Teaching and in the Life of the Armenian Church</w:t>
      </w:r>
      <w:r>
        <w:rPr>
          <w:rFonts w:ascii="Sylfaen" w:hAnsi="Sylfaen"/>
        </w:rPr>
        <w:t>;</w:t>
      </w:r>
      <w:r w:rsidRPr="007F3A69">
        <w:rPr>
          <w:rFonts w:ascii="Sylfaen" w:hAnsi="Sylfaen"/>
        </w:rPr>
        <w:t xml:space="preserve"> Mary in the Ecumenical Dialogues: A Harvesting of the Fruits</w:t>
      </w:r>
      <w:r>
        <w:rPr>
          <w:rFonts w:ascii="Sylfaen" w:hAnsi="Sylfaen"/>
        </w:rPr>
        <w:t>;</w:t>
      </w:r>
      <w:r w:rsidRPr="007F3A69">
        <w:rPr>
          <w:rFonts w:ascii="Sylfaen" w:hAnsi="Sylfaen"/>
        </w:rPr>
        <w:t xml:space="preserve"> The Veneration and Liturgical Celebration of the Virgin Mary in the Coptic Orthodox Tradition</w:t>
      </w:r>
      <w:r>
        <w:rPr>
          <w:rFonts w:ascii="Sylfaen" w:hAnsi="Sylfaen"/>
        </w:rPr>
        <w:t xml:space="preserve">; </w:t>
      </w:r>
      <w:r w:rsidRPr="007F3A69">
        <w:rPr>
          <w:rFonts w:ascii="Sylfaen" w:hAnsi="Sylfaen"/>
        </w:rPr>
        <w:t>Mary in the Liturgy of the Latin Church</w:t>
      </w:r>
      <w:r>
        <w:rPr>
          <w:rFonts w:ascii="Sylfaen" w:hAnsi="Sylfaen"/>
        </w:rPr>
        <w:t xml:space="preserve">; </w:t>
      </w:r>
      <w:r w:rsidRPr="007F3A69">
        <w:rPr>
          <w:rFonts w:ascii="Sylfaen" w:hAnsi="Sylfaen"/>
        </w:rPr>
        <w:t>Virgin Mary in the Antiochian Syriac Orthodox Church</w:t>
      </w:r>
      <w:r>
        <w:rPr>
          <w:rFonts w:ascii="Sylfaen" w:hAnsi="Sylfaen"/>
        </w:rPr>
        <w:t xml:space="preserve">; </w:t>
      </w:r>
      <w:r w:rsidRPr="007F3A69">
        <w:rPr>
          <w:rFonts w:ascii="Sylfaen" w:hAnsi="Sylfaen"/>
        </w:rPr>
        <w:t>The Veneration and Liturgical Celebration of the Virgin Mary in the Syriac Tradition.</w:t>
      </w:r>
    </w:p>
    <w:p w14:paraId="3C012088" w14:textId="77777777" w:rsidR="003901D6" w:rsidRDefault="003901D6" w:rsidP="003901D6">
      <w:pPr>
        <w:ind w:firstLine="720"/>
        <w:jc w:val="both"/>
        <w:rPr>
          <w:rFonts w:ascii="Sylfaen" w:hAnsi="Sylfaen"/>
          <w:color w:val="000000" w:themeColor="text1"/>
        </w:rPr>
      </w:pPr>
      <w:r>
        <w:rPr>
          <w:rFonts w:ascii="Sylfaen" w:hAnsi="Sylfaen"/>
          <w:color w:val="000000" w:themeColor="text1"/>
        </w:rPr>
        <w:t>Կաթո</w:t>
      </w:r>
      <w:r>
        <w:rPr>
          <w:rFonts w:ascii="Sylfaen" w:hAnsi="Sylfaen"/>
          <w:color w:val="000000" w:themeColor="text1"/>
          <w:lang w:val="hy-AM"/>
        </w:rPr>
        <w:t xml:space="preserve">լիկ եկեղեցիին կողմէ համա-ատենապետութիւնը վարեցին </w:t>
      </w:r>
      <w:r>
        <w:rPr>
          <w:rFonts w:ascii="Sylfaen" w:hAnsi="Sylfaen"/>
          <w:color w:val="000000" w:themeColor="text1"/>
        </w:rPr>
        <w:t>Գոլումպա վրդ. Սթիուըրթ եւ Հիասինթ վրդ. Տեսթիվել։</w:t>
      </w:r>
    </w:p>
    <w:p w14:paraId="1249DD45" w14:textId="77777777" w:rsidR="003901D6" w:rsidRPr="00E54819" w:rsidRDefault="003901D6" w:rsidP="003901D6">
      <w:pPr>
        <w:ind w:firstLine="720"/>
        <w:jc w:val="both"/>
        <w:rPr>
          <w:rFonts w:ascii="Sylfaen" w:hAnsi="Sylfaen"/>
        </w:rPr>
      </w:pPr>
      <w:r w:rsidRPr="007F3A69">
        <w:rPr>
          <w:rFonts w:ascii="Sylfaen" w:hAnsi="Sylfaen"/>
        </w:rPr>
        <w:t>2018–20</w:t>
      </w:r>
      <w:r w:rsidRPr="0053027A">
        <w:rPr>
          <w:rFonts w:ascii="Sylfaen" w:hAnsi="Sylfaen"/>
        </w:rPr>
        <w:t>2</w:t>
      </w:r>
      <w:r w:rsidRPr="007F3A69">
        <w:rPr>
          <w:rFonts w:ascii="Sylfaen" w:hAnsi="Sylfaen"/>
        </w:rPr>
        <w:t xml:space="preserve">3 </w:t>
      </w:r>
      <w:r w:rsidRPr="007F3A69">
        <w:rPr>
          <w:rFonts w:ascii="Sylfaen" w:hAnsi="Sylfaen"/>
          <w:color w:val="000000" w:themeColor="text1"/>
        </w:rPr>
        <w:t>Մեծի տանն Կիլիկիոյ կաթողիկոսութեան կողմէ ժողովներուն մաս</w:t>
      </w:r>
      <w:r>
        <w:rPr>
          <w:rFonts w:ascii="Sylfaen" w:hAnsi="Sylfaen"/>
          <w:color w:val="000000" w:themeColor="text1"/>
        </w:rPr>
        <w:t>-</w:t>
      </w:r>
      <w:r w:rsidRPr="007F3A69">
        <w:rPr>
          <w:rFonts w:ascii="Sylfaen" w:hAnsi="Sylfaen"/>
          <w:color w:val="000000" w:themeColor="text1"/>
        </w:rPr>
        <w:t xml:space="preserve">նակցեցան </w:t>
      </w:r>
      <w:r>
        <w:rPr>
          <w:rFonts w:ascii="Sylfaen" w:hAnsi="Sylfaen"/>
          <w:color w:val="000000" w:themeColor="text1"/>
          <w:lang w:val="hy-AM"/>
        </w:rPr>
        <w:t>Գ</w:t>
      </w:r>
      <w:r>
        <w:rPr>
          <w:rFonts w:ascii="Sylfaen" w:hAnsi="Sylfaen"/>
          <w:color w:val="000000" w:themeColor="text1"/>
        </w:rPr>
        <w:t>երշ. Տ. Մակար եպս. Աշգարեան</w:t>
      </w:r>
      <w:r w:rsidRPr="007F3A69">
        <w:rPr>
          <w:rFonts w:ascii="Sylfaen" w:hAnsi="Sylfaen"/>
          <w:color w:val="000000" w:themeColor="text1"/>
          <w:lang w:val="hy-AM"/>
        </w:rPr>
        <w:t xml:space="preserve"> </w:t>
      </w:r>
      <w:r w:rsidRPr="007F3A69">
        <w:rPr>
          <w:rFonts w:ascii="Sylfaen" w:hAnsi="Sylfaen"/>
          <w:color w:val="000000" w:themeColor="text1"/>
        </w:rPr>
        <w:t>եւ</w:t>
      </w:r>
      <w:r w:rsidRPr="007F3A69">
        <w:rPr>
          <w:rFonts w:ascii="Sylfaen" w:hAnsi="Sylfaen"/>
          <w:color w:val="000000" w:themeColor="text1"/>
          <w:lang w:val="hy-AM"/>
        </w:rPr>
        <w:t xml:space="preserve"> Հոգ</w:t>
      </w:r>
      <w:r w:rsidRPr="007F3A69">
        <w:rPr>
          <w:rFonts w:ascii="Sylfaen" w:hAnsi="Sylfaen"/>
          <w:color w:val="000000" w:themeColor="text1"/>
        </w:rPr>
        <w:t>շ. Տ. Պօղոս վրդ. Թինքճեան (Տեսուչ դպրեվանքի)։</w:t>
      </w:r>
    </w:p>
    <w:p w14:paraId="36BA6E11" w14:textId="77777777" w:rsidR="003901D6" w:rsidRDefault="003901D6" w:rsidP="003901D6">
      <w:pPr>
        <w:ind w:firstLine="720"/>
        <w:jc w:val="both"/>
        <w:rPr>
          <w:rFonts w:ascii="Sylfaen" w:hAnsi="Sylfaen"/>
          <w:color w:val="000000" w:themeColor="text1"/>
        </w:rPr>
      </w:pPr>
      <w:r w:rsidRPr="00070DB0">
        <w:rPr>
          <w:rFonts w:ascii="Sylfaen" w:hAnsi="Sylfaen"/>
          <w:color w:val="000000" w:themeColor="text1"/>
        </w:rPr>
        <w:t>Յանձնաժողով</w:t>
      </w:r>
      <w:r>
        <w:rPr>
          <w:rFonts w:ascii="Sylfaen" w:hAnsi="Sylfaen"/>
          <w:color w:val="000000" w:themeColor="text1"/>
        </w:rPr>
        <w:t>ին ի. ժողովը գումարուեցաւ, Հռոմ-Իտալիա,</w:t>
      </w:r>
      <w:r w:rsidRPr="0053027A">
        <w:rPr>
          <w:rFonts w:ascii="Sylfaen" w:hAnsi="Sylfaen"/>
        </w:rPr>
        <w:t xml:space="preserve"> </w:t>
      </w:r>
      <w:r w:rsidRPr="006A64F2">
        <w:rPr>
          <w:rFonts w:ascii="Sylfaen" w:hAnsi="Sylfaen"/>
          <w:color w:val="000000" w:themeColor="text1"/>
        </w:rPr>
        <w:t>22</w:t>
      </w:r>
      <w:r>
        <w:rPr>
          <w:rFonts w:ascii="Sylfaen" w:hAnsi="Sylfaen"/>
        </w:rPr>
        <w:t>–</w:t>
      </w:r>
      <w:r w:rsidRPr="006A64F2">
        <w:rPr>
          <w:rFonts w:ascii="Sylfaen" w:hAnsi="Sylfaen"/>
          <w:color w:val="000000" w:themeColor="text1"/>
        </w:rPr>
        <w:t>26</w:t>
      </w:r>
      <w:r>
        <w:rPr>
          <w:rFonts w:ascii="Sylfaen" w:hAnsi="Sylfaen"/>
        </w:rPr>
        <w:t xml:space="preserve"> յունուար </w:t>
      </w:r>
      <w:r w:rsidRPr="00731349">
        <w:rPr>
          <w:rFonts w:ascii="Sylfaen" w:hAnsi="Sylfaen"/>
        </w:rPr>
        <w:t>20</w:t>
      </w:r>
      <w:r w:rsidRPr="0053027A">
        <w:rPr>
          <w:rFonts w:ascii="Sylfaen" w:hAnsi="Sylfaen"/>
        </w:rPr>
        <w:t>2</w:t>
      </w:r>
      <w:r w:rsidRPr="006A64F2">
        <w:rPr>
          <w:rFonts w:ascii="Sylfaen" w:hAnsi="Sylfaen"/>
          <w:color w:val="000000" w:themeColor="text1"/>
        </w:rPr>
        <w:t>4</w:t>
      </w:r>
      <w:r>
        <w:rPr>
          <w:rFonts w:ascii="Sylfaen" w:hAnsi="Sylfaen"/>
        </w:rPr>
        <w:t>-ին</w:t>
      </w:r>
      <w:r>
        <w:rPr>
          <w:rFonts w:ascii="Sylfaen" w:hAnsi="Sylfaen"/>
          <w:lang w:val="hy-AM"/>
        </w:rPr>
        <w:t xml:space="preserve">։ </w:t>
      </w:r>
      <w:r w:rsidRPr="00D933AC">
        <w:rPr>
          <w:rFonts w:ascii="Sylfaen" w:hAnsi="Sylfaen"/>
          <w:lang w:val="hy-AM"/>
        </w:rPr>
        <w:t xml:space="preserve">Ժողովականներ </w:t>
      </w:r>
      <w:r>
        <w:rPr>
          <w:rFonts w:ascii="Sylfaen" w:hAnsi="Sylfaen"/>
          <w:lang w:val="hy-AM"/>
        </w:rPr>
        <w:t xml:space="preserve">նախ կարծիքներու փոխանակում ունեցան Վատիկանի Հաւատքի վարդապետութեան բաժանմունքին </w:t>
      </w:r>
      <w:r w:rsidRPr="00D933AC">
        <w:rPr>
          <w:rFonts w:ascii="Sylfaen" w:hAnsi="Sylfaen"/>
          <w:color w:val="000000" w:themeColor="text1"/>
          <w:lang w:val="hy-AM"/>
        </w:rPr>
        <w:t xml:space="preserve">18 դեկտեմբեր 2023-ին </w:t>
      </w:r>
      <w:r>
        <w:rPr>
          <w:rFonts w:ascii="Sylfaen" w:hAnsi="Sylfaen"/>
          <w:lang w:val="hy-AM"/>
        </w:rPr>
        <w:t xml:space="preserve">հրապարակած </w:t>
      </w:r>
      <w:r w:rsidRPr="00D933AC">
        <w:rPr>
          <w:rFonts w:ascii="Sylfaen" w:hAnsi="Sylfaen"/>
          <w:color w:val="000000" w:themeColor="text1"/>
          <w:lang w:val="hy-AM"/>
        </w:rPr>
        <w:t>‘Fiducia Supplicans’</w:t>
      </w:r>
      <w:r>
        <w:rPr>
          <w:rStyle w:val="FootnoteReference"/>
          <w:rFonts w:ascii="Sylfaen" w:hAnsi="Sylfaen"/>
          <w:color w:val="000000" w:themeColor="text1"/>
        </w:rPr>
        <w:footnoteReference w:id="10"/>
      </w:r>
      <w:r w:rsidRPr="00D933AC">
        <w:rPr>
          <w:rFonts w:ascii="Sylfaen" w:hAnsi="Sylfaen"/>
          <w:color w:val="000000" w:themeColor="text1"/>
          <w:lang w:val="hy-AM"/>
        </w:rPr>
        <w:t xml:space="preserve"> (Բաշխուած օրհնութիւններու հովուական նշանակութիւնը) յայտարա-րութեան, 23 դեկտեմբեր 2023-ին այս գծով Յանձնաժողովի Արեւելեան ուղղափառ </w:t>
      </w:r>
      <w:r w:rsidRPr="00D933AC">
        <w:rPr>
          <w:rFonts w:ascii="Sylfaen" w:hAnsi="Sylfaen"/>
          <w:color w:val="000000" w:themeColor="text1"/>
          <w:lang w:val="hy-AM"/>
        </w:rPr>
        <w:lastRenderedPageBreak/>
        <w:t xml:space="preserve">անդամներուն անունով </w:t>
      </w:r>
      <w:r>
        <w:rPr>
          <w:rFonts w:ascii="Sylfaen" w:hAnsi="Sylfaen"/>
          <w:lang w:val="hy-AM"/>
        </w:rPr>
        <w:t>Վատիկանի</w:t>
      </w:r>
      <w:r w:rsidRPr="00D933AC">
        <w:rPr>
          <w:rFonts w:ascii="Sylfaen" w:hAnsi="Sylfaen"/>
          <w:color w:val="000000" w:themeColor="text1"/>
          <w:lang w:val="hy-AM"/>
        </w:rPr>
        <w:t xml:space="preserve"> Միջեկեղեցական յարաբերութիւններու </w:t>
      </w:r>
      <w:r>
        <w:rPr>
          <w:rFonts w:ascii="Sylfaen" w:hAnsi="Sylfaen"/>
          <w:lang w:val="hy-AM"/>
        </w:rPr>
        <w:t>բաժան-մունքին</w:t>
      </w:r>
      <w:r w:rsidRPr="00D933AC">
        <w:rPr>
          <w:rFonts w:ascii="Sylfaen" w:hAnsi="Sylfaen"/>
          <w:color w:val="000000" w:themeColor="text1"/>
          <w:lang w:val="hy-AM"/>
        </w:rPr>
        <w:t xml:space="preserve"> ուղղուած նամակին եւ 4 յունուար 2024-ին </w:t>
      </w:r>
      <w:r>
        <w:rPr>
          <w:rFonts w:ascii="Sylfaen" w:hAnsi="Sylfaen"/>
          <w:lang w:val="hy-AM"/>
        </w:rPr>
        <w:t>Վատիկանի</w:t>
      </w:r>
      <w:r w:rsidRPr="00D933AC">
        <w:rPr>
          <w:rFonts w:ascii="Sylfaen" w:hAnsi="Sylfaen"/>
          <w:color w:val="000000" w:themeColor="text1"/>
          <w:lang w:val="hy-AM"/>
        </w:rPr>
        <w:t xml:space="preserve"> տուած մամուլի հաղորդագրութեան մասին, եւ </w:t>
      </w:r>
      <w:r w:rsidRPr="00D933AC">
        <w:rPr>
          <w:rFonts w:ascii="Sylfaen" w:hAnsi="Sylfaen"/>
          <w:lang w:val="hy-AM"/>
        </w:rPr>
        <w:t xml:space="preserve">շարունակեցին քննարկել </w:t>
      </w:r>
      <w:r w:rsidRPr="00D933AC">
        <w:rPr>
          <w:rFonts w:ascii="Sylfaen" w:hAnsi="Sylfaen"/>
          <w:color w:val="000000" w:themeColor="text1"/>
          <w:lang w:val="hy-AM"/>
        </w:rPr>
        <w:t xml:space="preserve">Mariology: </w:t>
      </w:r>
      <w:r w:rsidRPr="00D933AC">
        <w:rPr>
          <w:rFonts w:ascii="Sylfaen" w:hAnsi="Sylfaen"/>
          <w:lang w:val="hy-AM"/>
        </w:rPr>
        <w:t xml:space="preserve">2) </w:t>
      </w:r>
      <w:r w:rsidRPr="008444B0">
        <w:rPr>
          <w:rFonts w:ascii="Sylfaen" w:hAnsi="Sylfaen"/>
          <w:color w:val="000000" w:themeColor="text1"/>
          <w:lang w:val="hy-AM"/>
        </w:rPr>
        <w:t>Assumption into the Kingdom of Heaven; 2) Immaculate Conception</w:t>
      </w:r>
      <w:r w:rsidRPr="00D933AC">
        <w:rPr>
          <w:rFonts w:ascii="Sylfaen" w:hAnsi="Sylfaen"/>
          <w:color w:val="000000" w:themeColor="text1"/>
          <w:lang w:val="hy-AM"/>
        </w:rPr>
        <w:t xml:space="preserve">: </w:t>
      </w:r>
      <w:r w:rsidRPr="006F5F9E">
        <w:rPr>
          <w:rFonts w:ascii="Sylfaen" w:hAnsi="Sylfaen"/>
          <w:lang w:val="hy-AM"/>
        </w:rPr>
        <w:t>[</w:t>
      </w:r>
      <w:r w:rsidRPr="00D933AC">
        <w:rPr>
          <w:rFonts w:ascii="Sylfaen" w:hAnsi="Sylfaen"/>
          <w:lang w:val="hy-AM"/>
        </w:rPr>
        <w:t>Aspects of Mariology, The Holy Virgin Mary in the Teaching and the Life of the Church] օրակարգը, որո</w:t>
      </w:r>
      <w:r>
        <w:rPr>
          <w:rFonts w:ascii="Sylfaen" w:hAnsi="Sylfaen"/>
          <w:lang w:val="hy-AM"/>
        </w:rPr>
        <w:t>ւ</w:t>
      </w:r>
      <w:r w:rsidRPr="00D933AC">
        <w:rPr>
          <w:rFonts w:ascii="Sylfaen" w:hAnsi="Sylfaen"/>
          <w:lang w:val="hy-AM"/>
        </w:rPr>
        <w:t xml:space="preserve">ն մասին հետեւեալ զեկոյցները տրուեցան. </w:t>
      </w:r>
      <w:r w:rsidRPr="006A64F2">
        <w:rPr>
          <w:rFonts w:ascii="Sylfaen" w:hAnsi="Sylfaen"/>
          <w:color w:val="000000" w:themeColor="text1"/>
        </w:rPr>
        <w:t>Adam’s Sin, Humanity, and Christ’s Salvific Work in the Oriental Orthodox Tradition</w:t>
      </w:r>
      <w:r>
        <w:rPr>
          <w:rFonts w:ascii="Sylfaen" w:hAnsi="Sylfaen"/>
          <w:color w:val="000000" w:themeColor="text1"/>
        </w:rPr>
        <w:t xml:space="preserve">; </w:t>
      </w:r>
      <w:r w:rsidRPr="006A64F2">
        <w:rPr>
          <w:rFonts w:ascii="Sylfaen" w:hAnsi="Sylfaen"/>
          <w:color w:val="000000" w:themeColor="text1"/>
        </w:rPr>
        <w:t>The Meaning of</w:t>
      </w:r>
      <w:r>
        <w:rPr>
          <w:rFonts w:ascii="Sylfaen" w:hAnsi="Sylfaen"/>
          <w:color w:val="000000" w:themeColor="text1"/>
        </w:rPr>
        <w:t xml:space="preserve"> </w:t>
      </w:r>
      <w:r w:rsidRPr="006A64F2">
        <w:rPr>
          <w:rFonts w:ascii="Sylfaen" w:hAnsi="Sylfaen"/>
          <w:color w:val="000000" w:themeColor="text1"/>
        </w:rPr>
        <w:t>‘Dogma’ and the ‘Hierarchy of Truths’ in the Catholic Church</w:t>
      </w:r>
      <w:r>
        <w:rPr>
          <w:rFonts w:ascii="Sylfaen" w:hAnsi="Sylfaen"/>
          <w:color w:val="000000" w:themeColor="text1"/>
        </w:rPr>
        <w:t xml:space="preserve">; </w:t>
      </w:r>
      <w:r w:rsidRPr="006A64F2">
        <w:rPr>
          <w:rFonts w:ascii="Sylfaen" w:hAnsi="Sylfaen"/>
          <w:color w:val="000000" w:themeColor="text1"/>
        </w:rPr>
        <w:t>Oriental Catholic Liturgical Texts and a Hermeneutic for Understanding their Compatibility with the Dogmas of the Immaculate Conception and Assumption</w:t>
      </w:r>
      <w:r>
        <w:rPr>
          <w:rFonts w:ascii="Sylfaen" w:hAnsi="Sylfaen"/>
          <w:color w:val="000000" w:themeColor="text1"/>
        </w:rPr>
        <w:t xml:space="preserve">; </w:t>
      </w:r>
      <w:r w:rsidRPr="006A64F2">
        <w:rPr>
          <w:rFonts w:ascii="Sylfaen" w:hAnsi="Sylfaen"/>
          <w:color w:val="000000" w:themeColor="text1"/>
        </w:rPr>
        <w:t>Holy Virgin in the Oriental Orthodox Tradition, Conception, Annunciation, Dormition</w:t>
      </w:r>
      <w:r>
        <w:rPr>
          <w:rFonts w:ascii="Sylfaen" w:hAnsi="Sylfaen"/>
          <w:color w:val="000000" w:themeColor="text1"/>
        </w:rPr>
        <w:t xml:space="preserve">; </w:t>
      </w:r>
      <w:r w:rsidRPr="006A64F2">
        <w:rPr>
          <w:rFonts w:ascii="Sylfaen" w:hAnsi="Sylfaen"/>
          <w:color w:val="000000" w:themeColor="text1"/>
        </w:rPr>
        <w:t>Immaculate Conception of Mary and Original Sin in the Catholic Tradition</w:t>
      </w:r>
      <w:r>
        <w:rPr>
          <w:rFonts w:ascii="Sylfaen" w:hAnsi="Sylfaen"/>
          <w:color w:val="000000" w:themeColor="text1"/>
        </w:rPr>
        <w:t xml:space="preserve">; </w:t>
      </w:r>
      <w:r w:rsidRPr="006A64F2">
        <w:rPr>
          <w:rFonts w:ascii="Sylfaen" w:hAnsi="Sylfaen"/>
          <w:color w:val="000000" w:themeColor="text1"/>
        </w:rPr>
        <w:t>A Brief Introduction to the History of the Doctrine of the Immaculate Conception in Catholic Tradition</w:t>
      </w:r>
      <w:r>
        <w:rPr>
          <w:rFonts w:ascii="Sylfaen" w:hAnsi="Sylfaen"/>
          <w:color w:val="000000" w:themeColor="text1"/>
        </w:rPr>
        <w:t xml:space="preserve">; </w:t>
      </w:r>
      <w:r w:rsidRPr="006A64F2">
        <w:rPr>
          <w:rFonts w:ascii="Sylfaen" w:hAnsi="Sylfaen"/>
          <w:color w:val="000000" w:themeColor="text1"/>
        </w:rPr>
        <w:t>The Historical Context of the Definitions of the Immaculate Conception (1854) and Assumption (1950) of the Blessed Virgin Mary.</w:t>
      </w:r>
    </w:p>
    <w:p w14:paraId="291D5F63" w14:textId="77777777" w:rsidR="003901D6" w:rsidRPr="003A586F" w:rsidRDefault="003901D6" w:rsidP="003901D6">
      <w:pPr>
        <w:ind w:firstLine="720"/>
        <w:jc w:val="both"/>
        <w:rPr>
          <w:rFonts w:ascii="Sylfaen" w:hAnsi="Sylfaen"/>
        </w:rPr>
      </w:pPr>
      <w:r>
        <w:rPr>
          <w:rFonts w:ascii="Sylfaen" w:hAnsi="Sylfaen"/>
          <w:color w:val="000000" w:themeColor="text1"/>
        </w:rPr>
        <w:t xml:space="preserve">Ժողովի աւարտին՝ ժողովականներ ընդգծեցին, թէ քսան տարուան փորձա-ռութեամբ անհրաժեշտ է Յանձնաժողովին մեթոտաբանութիւնը վերատեսութեան ենթարկել՝ երկխօսութիւնը առաւել արդիւնաւոր դարձնելու համար։ Առ այդ՝ անոնք առաջարկեցին երկու առանձին Համադրող յանձնախումբ գոյացնել, մին՝ Կաթոլիկ, միւսը՝ Արեւելեան ուղղափառ, որոնց պարտականութիւնը պիտի ըլլայ իրենց եկեղեցիներու գահակալներուն ու հեղինակութիւններուն հետ խորհրդակցիլ, թէ ինչպէ՞ս պէտք է շարունակուի այս երկխօսութիւնը։ Ապա, առաջարկները քննարկել Միացեալ համադրող յանձնախումբին մէջ եւ համապատասխան քայլեր առնել։  </w:t>
      </w:r>
    </w:p>
    <w:p w14:paraId="66E1314E" w14:textId="77777777" w:rsidR="003901D6" w:rsidRPr="006A64F2" w:rsidRDefault="003901D6" w:rsidP="003901D6">
      <w:pPr>
        <w:ind w:firstLine="720"/>
        <w:jc w:val="both"/>
        <w:rPr>
          <w:rFonts w:ascii="Sylfaen" w:hAnsi="Sylfaen"/>
          <w:color w:val="000000" w:themeColor="text1"/>
          <w:lang w:val="hy-AM"/>
        </w:rPr>
      </w:pPr>
      <w:r w:rsidRPr="00F55590">
        <w:rPr>
          <w:rFonts w:ascii="Sylfaen" w:hAnsi="Sylfaen"/>
          <w:color w:val="101010"/>
          <w:lang w:eastAsia="it-IT"/>
        </w:rPr>
        <w:t xml:space="preserve">23 </w:t>
      </w:r>
      <w:r>
        <w:rPr>
          <w:rFonts w:ascii="Sylfaen" w:hAnsi="Sylfaen"/>
          <w:color w:val="101010"/>
          <w:lang w:eastAsia="it-IT"/>
        </w:rPr>
        <w:t>յունուարին</w:t>
      </w:r>
      <w:r w:rsidRPr="00F55590">
        <w:rPr>
          <w:rFonts w:ascii="Sylfaen" w:hAnsi="Sylfaen"/>
          <w:color w:val="101010"/>
          <w:lang w:eastAsia="it-IT"/>
        </w:rPr>
        <w:t xml:space="preserve">, </w:t>
      </w:r>
      <w:r>
        <w:rPr>
          <w:rFonts w:ascii="Sylfaen" w:hAnsi="Sylfaen"/>
          <w:color w:val="101010"/>
          <w:lang w:eastAsia="it-IT"/>
        </w:rPr>
        <w:t>Ս</w:t>
      </w:r>
      <w:r w:rsidRPr="00F55590">
        <w:rPr>
          <w:rFonts w:ascii="Sylfaen" w:hAnsi="Sylfaen"/>
          <w:color w:val="101010"/>
          <w:lang w:eastAsia="it-IT"/>
        </w:rPr>
        <w:t xml:space="preserve">. </w:t>
      </w:r>
      <w:r>
        <w:rPr>
          <w:rFonts w:ascii="Sylfaen" w:hAnsi="Sylfaen"/>
          <w:color w:val="101010"/>
          <w:lang w:eastAsia="it-IT"/>
        </w:rPr>
        <w:t>Թովմաս</w:t>
      </w:r>
      <w:r w:rsidRPr="00F55590">
        <w:rPr>
          <w:rFonts w:ascii="Sylfaen" w:hAnsi="Sylfaen"/>
          <w:color w:val="101010"/>
          <w:lang w:eastAsia="it-IT"/>
        </w:rPr>
        <w:t xml:space="preserve"> </w:t>
      </w:r>
      <w:r>
        <w:rPr>
          <w:rFonts w:ascii="Sylfaen" w:hAnsi="Sylfaen"/>
          <w:color w:val="101010"/>
          <w:lang w:eastAsia="it-IT"/>
        </w:rPr>
        <w:t>Ագուինացի</w:t>
      </w:r>
      <w:r w:rsidRPr="00F55590">
        <w:rPr>
          <w:rFonts w:ascii="Sylfaen" w:hAnsi="Sylfaen"/>
          <w:color w:val="101010"/>
          <w:lang w:eastAsia="it-IT"/>
        </w:rPr>
        <w:t xml:space="preserve"> </w:t>
      </w:r>
      <w:r>
        <w:rPr>
          <w:rFonts w:ascii="Sylfaen" w:hAnsi="Sylfaen"/>
          <w:color w:val="101010"/>
          <w:lang w:eastAsia="it-IT"/>
        </w:rPr>
        <w:t>քահանայապետական</w:t>
      </w:r>
      <w:r w:rsidRPr="00F55590">
        <w:rPr>
          <w:rFonts w:ascii="Sylfaen" w:hAnsi="Sylfaen"/>
          <w:color w:val="101010"/>
          <w:lang w:eastAsia="it-IT"/>
        </w:rPr>
        <w:t xml:space="preserve"> </w:t>
      </w:r>
      <w:r>
        <w:rPr>
          <w:rFonts w:ascii="Sylfaen" w:hAnsi="Sylfaen"/>
          <w:color w:val="101010"/>
          <w:lang w:eastAsia="it-IT"/>
        </w:rPr>
        <w:t xml:space="preserve">համալսարանին մէջ, </w:t>
      </w:r>
      <w:r>
        <w:rPr>
          <w:rFonts w:ascii="Sylfaen" w:hAnsi="Sylfaen"/>
          <w:color w:val="000000" w:themeColor="text1"/>
        </w:rPr>
        <w:t xml:space="preserve">Յանձնաժողովին </w:t>
      </w:r>
      <w:r w:rsidRPr="00F55590">
        <w:rPr>
          <w:rFonts w:ascii="Sylfaen" w:hAnsi="Sylfaen"/>
          <w:color w:val="000000" w:themeColor="text1"/>
        </w:rPr>
        <w:t>20</w:t>
      </w:r>
      <w:r>
        <w:rPr>
          <w:rFonts w:ascii="Sylfaen" w:hAnsi="Sylfaen"/>
          <w:color w:val="000000" w:themeColor="text1"/>
          <w:lang w:val="hy-AM"/>
        </w:rPr>
        <w:t xml:space="preserve">-ամեակը նշուեցաւ եւ այս առթիւ երկխօսութեան տարեկան զեկոյցներն ու երեք տեղեկագիրները բովանդակող յիշատակի գիրք մը լոյս տեսաւ. </w:t>
      </w:r>
      <w:r w:rsidRPr="003611BD">
        <w:rPr>
          <w:rFonts w:ascii="Sylfaen" w:hAnsi="Sylfaen"/>
          <w:i/>
          <w:iCs/>
          <w:color w:val="101010"/>
          <w:lang w:eastAsia="it-IT"/>
        </w:rPr>
        <w:t xml:space="preserve">The Joint International Commission for Theological Dialogue </w:t>
      </w:r>
      <w:r>
        <w:rPr>
          <w:rFonts w:ascii="Sylfaen" w:hAnsi="Sylfaen"/>
          <w:i/>
          <w:iCs/>
          <w:color w:val="101010"/>
          <w:lang w:eastAsia="it-IT"/>
        </w:rPr>
        <w:t>between</w:t>
      </w:r>
      <w:r w:rsidRPr="003611BD">
        <w:rPr>
          <w:rFonts w:ascii="Sylfaen" w:hAnsi="Sylfaen"/>
          <w:i/>
          <w:iCs/>
          <w:color w:val="101010"/>
          <w:lang w:eastAsia="it-IT"/>
        </w:rPr>
        <w:t xml:space="preserve"> the Catholic Church and the Oriental Orthodox Churches. </w:t>
      </w:r>
      <w:r w:rsidRPr="00901298">
        <w:rPr>
          <w:rFonts w:ascii="Sylfaen" w:hAnsi="Sylfaen"/>
          <w:i/>
          <w:iCs/>
          <w:color w:val="101010"/>
          <w:lang w:eastAsia="it-IT"/>
        </w:rPr>
        <w:t>20</w:t>
      </w:r>
      <w:r w:rsidRPr="00901298">
        <w:rPr>
          <w:rFonts w:ascii="Sylfaen" w:hAnsi="Sylfaen"/>
          <w:i/>
          <w:iCs/>
          <w:color w:val="101010"/>
          <w:vertAlign w:val="superscript"/>
          <w:lang w:eastAsia="it-IT"/>
        </w:rPr>
        <w:t>th</w:t>
      </w:r>
      <w:r w:rsidRPr="00901298">
        <w:rPr>
          <w:rFonts w:ascii="Sylfaen" w:hAnsi="Sylfaen"/>
          <w:i/>
          <w:iCs/>
          <w:color w:val="101010"/>
          <w:lang w:eastAsia="it-IT"/>
        </w:rPr>
        <w:t xml:space="preserve"> Anniversary (2003-2023)</w:t>
      </w:r>
      <w:r>
        <w:rPr>
          <w:rFonts w:ascii="Sylfaen" w:hAnsi="Sylfaen"/>
          <w:color w:val="101010"/>
          <w:lang w:eastAsia="it-IT"/>
        </w:rPr>
        <w:t>։</w:t>
      </w:r>
    </w:p>
    <w:p w14:paraId="682D5D18" w14:textId="77777777" w:rsidR="003901D6" w:rsidRPr="007F3A69" w:rsidRDefault="003901D6" w:rsidP="003901D6">
      <w:pPr>
        <w:ind w:firstLine="720"/>
        <w:jc w:val="both"/>
        <w:rPr>
          <w:rFonts w:ascii="Sylfaen" w:hAnsi="Sylfaen"/>
        </w:rPr>
      </w:pPr>
      <w:r w:rsidRPr="007F3A69">
        <w:rPr>
          <w:rFonts w:ascii="Sylfaen" w:hAnsi="Sylfaen"/>
        </w:rPr>
        <w:t xml:space="preserve">2019–2024 </w:t>
      </w:r>
      <w:r w:rsidRPr="007F3A69">
        <w:rPr>
          <w:rFonts w:ascii="Sylfaen" w:hAnsi="Sylfaen"/>
          <w:color w:val="000000" w:themeColor="text1"/>
        </w:rPr>
        <w:t>ժողովներ</w:t>
      </w:r>
      <w:r w:rsidRPr="007F3A69">
        <w:rPr>
          <w:rFonts w:ascii="Sylfaen" w:hAnsi="Sylfaen"/>
          <w:color w:val="000000" w:themeColor="text1"/>
          <w:lang w:val="hy-AM"/>
        </w:rPr>
        <w:t xml:space="preserve">ը գումարուեցան </w:t>
      </w:r>
      <w:r w:rsidRPr="007F3A69">
        <w:rPr>
          <w:rFonts w:ascii="Sylfaen" w:hAnsi="Sylfaen"/>
          <w:color w:val="000000" w:themeColor="text1"/>
        </w:rPr>
        <w:t>Քուրթ Քոխ կարտինալի եւ Քիրիլոս եպիսկոպոսի համա-ատենապետութեամբ։</w:t>
      </w:r>
    </w:p>
    <w:p w14:paraId="2F5940CE" w14:textId="77777777" w:rsidR="003901D6" w:rsidRDefault="003901D6" w:rsidP="003901D6">
      <w:pPr>
        <w:ind w:firstLine="720"/>
        <w:jc w:val="both"/>
        <w:rPr>
          <w:rFonts w:ascii="Sylfaen" w:hAnsi="Sylfaen"/>
          <w:color w:val="000000" w:themeColor="text1"/>
        </w:rPr>
      </w:pPr>
      <w:r w:rsidRPr="007F3A69">
        <w:rPr>
          <w:rFonts w:ascii="Sylfaen" w:hAnsi="Sylfaen"/>
        </w:rPr>
        <w:t>20</w:t>
      </w:r>
      <w:r w:rsidRPr="0053027A">
        <w:rPr>
          <w:rFonts w:ascii="Sylfaen" w:hAnsi="Sylfaen"/>
        </w:rPr>
        <w:t>2</w:t>
      </w:r>
      <w:r>
        <w:rPr>
          <w:rFonts w:ascii="Sylfaen" w:hAnsi="Sylfaen"/>
        </w:rPr>
        <w:t>4</w:t>
      </w:r>
      <w:r>
        <w:rPr>
          <w:rFonts w:ascii="Sylfaen" w:hAnsi="Sylfaen"/>
          <w:lang w:val="hy-AM"/>
        </w:rPr>
        <w:t>-ին</w:t>
      </w:r>
      <w:r w:rsidRPr="007F3A69">
        <w:rPr>
          <w:rFonts w:ascii="Sylfaen" w:hAnsi="Sylfaen"/>
        </w:rPr>
        <w:t xml:space="preserve"> </w:t>
      </w:r>
      <w:r w:rsidRPr="007F3A69">
        <w:rPr>
          <w:rFonts w:ascii="Sylfaen" w:hAnsi="Sylfaen"/>
          <w:color w:val="000000" w:themeColor="text1"/>
        </w:rPr>
        <w:t>Մեծի տանն Կիլիկիոյ կաթողիկոսութեան կողմէ ժողով</w:t>
      </w:r>
      <w:r>
        <w:rPr>
          <w:rFonts w:ascii="Sylfaen" w:hAnsi="Sylfaen"/>
          <w:color w:val="000000" w:themeColor="text1"/>
        </w:rPr>
        <w:t>ի</w:t>
      </w:r>
      <w:r w:rsidRPr="007F3A69">
        <w:rPr>
          <w:rFonts w:ascii="Sylfaen" w:hAnsi="Sylfaen"/>
          <w:color w:val="000000" w:themeColor="text1"/>
        </w:rPr>
        <w:t>ն մասնակցեցան</w:t>
      </w:r>
      <w:r>
        <w:rPr>
          <w:rFonts w:ascii="Sylfaen" w:hAnsi="Sylfaen"/>
          <w:color w:val="000000" w:themeColor="text1"/>
        </w:rPr>
        <w:t xml:space="preserve"> մասնակցեցան Գերշ. Տ. Նարեկ արք. Ալեէմէզեան</w:t>
      </w:r>
      <w:r>
        <w:rPr>
          <w:rFonts w:ascii="Sylfaen" w:hAnsi="Sylfaen"/>
          <w:color w:val="000000" w:themeColor="text1"/>
          <w:lang w:val="hy-AM"/>
        </w:rPr>
        <w:t xml:space="preserve"> եւ Գ</w:t>
      </w:r>
      <w:r>
        <w:rPr>
          <w:rFonts w:ascii="Sylfaen" w:hAnsi="Sylfaen"/>
          <w:color w:val="000000" w:themeColor="text1"/>
        </w:rPr>
        <w:t>երշ. Տ. Անուշաւան արք. Դանիէլեան (Առաջնորդ Հիւս. Ամերիկայի Արեւելեան թեմի)։</w:t>
      </w:r>
    </w:p>
    <w:p w14:paraId="0E17E592" w14:textId="77777777" w:rsidR="003901D6" w:rsidRDefault="003901D6" w:rsidP="003901D6">
      <w:pPr>
        <w:jc w:val="both"/>
        <w:rPr>
          <w:rFonts w:ascii="Sylfaen" w:hAnsi="Sylfaen"/>
          <w:color w:val="000000" w:themeColor="text1"/>
        </w:rPr>
      </w:pPr>
    </w:p>
    <w:p w14:paraId="45CED77F" w14:textId="77777777" w:rsidR="003901D6" w:rsidRDefault="003901D6" w:rsidP="003901D6">
      <w:pPr>
        <w:jc w:val="center"/>
        <w:rPr>
          <w:rFonts w:ascii="Sylfaen" w:hAnsi="Sylfaen"/>
          <w:lang w:val="hy-AM"/>
        </w:rPr>
      </w:pPr>
      <w:r>
        <w:rPr>
          <w:rFonts w:ascii="Sylfaen" w:hAnsi="Sylfaen"/>
          <w:color w:val="000000" w:themeColor="text1"/>
        </w:rPr>
        <w:t>* * *</w:t>
      </w:r>
    </w:p>
    <w:p w14:paraId="2B2E0B97" w14:textId="77777777" w:rsidR="003901D6" w:rsidRPr="00FA7137" w:rsidRDefault="003901D6" w:rsidP="003901D6">
      <w:pPr>
        <w:pStyle w:val="Heading2"/>
        <w:spacing w:before="0"/>
        <w:ind w:firstLine="720"/>
        <w:jc w:val="both"/>
        <w:textAlignment w:val="baseline"/>
        <w:rPr>
          <w:rFonts w:ascii="Sylfaen" w:hAnsi="Sylfaen"/>
          <w:iCs/>
          <w:color w:val="000000" w:themeColor="text1"/>
          <w:sz w:val="24"/>
          <w:szCs w:val="24"/>
        </w:rPr>
      </w:pPr>
      <w:r w:rsidRPr="00FA7137">
        <w:rPr>
          <w:rFonts w:ascii="Sylfaen" w:hAnsi="Sylfaen"/>
          <w:iCs/>
          <w:color w:val="000000" w:themeColor="text1"/>
          <w:sz w:val="24"/>
          <w:szCs w:val="24"/>
          <w:lang w:val="hy-AM"/>
        </w:rPr>
        <w:lastRenderedPageBreak/>
        <w:t xml:space="preserve">Վերեւ նշուած տեղեկութիւնները ցոյց կու տան, թէ </w:t>
      </w:r>
      <w:r w:rsidRPr="00FA7137">
        <w:rPr>
          <w:rFonts w:ascii="Sylfaen" w:hAnsi="Sylfaen"/>
          <w:color w:val="000000" w:themeColor="text1"/>
          <w:sz w:val="24"/>
          <w:szCs w:val="24"/>
          <w:lang w:val="hy-AM"/>
        </w:rPr>
        <w:t>Կ</w:t>
      </w:r>
      <w:r w:rsidRPr="00FA7137">
        <w:rPr>
          <w:rFonts w:ascii="Sylfaen" w:hAnsi="Sylfaen"/>
          <w:color w:val="000000" w:themeColor="text1"/>
          <w:sz w:val="24"/>
          <w:szCs w:val="24"/>
        </w:rPr>
        <w:t>ազմակերպիչ յանձնա</w:t>
      </w:r>
      <w:r>
        <w:rPr>
          <w:rFonts w:ascii="Sylfaen" w:hAnsi="Sylfaen"/>
          <w:color w:val="000000" w:themeColor="text1"/>
          <w:sz w:val="24"/>
          <w:szCs w:val="24"/>
        </w:rPr>
        <w:t>-</w:t>
      </w:r>
      <w:r w:rsidRPr="00FA7137">
        <w:rPr>
          <w:rFonts w:ascii="Sylfaen" w:hAnsi="Sylfaen"/>
          <w:color w:val="000000" w:themeColor="text1"/>
          <w:sz w:val="24"/>
          <w:szCs w:val="24"/>
        </w:rPr>
        <w:t xml:space="preserve">խումբին պատրաստած օրակարգին </w:t>
      </w:r>
      <w:r w:rsidRPr="00FA7137">
        <w:rPr>
          <w:rFonts w:ascii="Sylfaen" w:hAnsi="Sylfaen"/>
          <w:iCs/>
          <w:color w:val="000000" w:themeColor="text1"/>
          <w:sz w:val="24"/>
          <w:szCs w:val="24"/>
        </w:rPr>
        <w:t>հետեւեալ կէտերը տակաւին չեն քննարկուած.</w:t>
      </w:r>
    </w:p>
    <w:p w14:paraId="207F5B47" w14:textId="77777777" w:rsidR="003901D6" w:rsidRPr="00FA7137" w:rsidRDefault="003901D6">
      <w:pPr>
        <w:pStyle w:val="Heading2"/>
        <w:numPr>
          <w:ilvl w:val="0"/>
          <w:numId w:val="14"/>
        </w:numPr>
        <w:tabs>
          <w:tab w:val="num" w:pos="360"/>
        </w:tabs>
        <w:spacing w:before="0" w:after="0"/>
        <w:ind w:left="993" w:hanging="284"/>
        <w:jc w:val="both"/>
        <w:textAlignment w:val="baseline"/>
        <w:rPr>
          <w:rFonts w:ascii="Sylfaen" w:hAnsi="Sylfaen"/>
          <w:iCs/>
          <w:color w:val="000000" w:themeColor="text1"/>
          <w:sz w:val="24"/>
          <w:szCs w:val="24"/>
        </w:rPr>
      </w:pPr>
      <w:r w:rsidRPr="00FA7137">
        <w:rPr>
          <w:rFonts w:ascii="Sylfaen" w:hAnsi="Sylfaen"/>
          <w:color w:val="000000" w:themeColor="text1"/>
          <w:sz w:val="24"/>
          <w:szCs w:val="24"/>
        </w:rPr>
        <w:t>Christology</w:t>
      </w:r>
    </w:p>
    <w:p w14:paraId="50DD67D7" w14:textId="77777777" w:rsidR="003901D6" w:rsidRPr="00FA7137" w:rsidRDefault="003901D6">
      <w:pPr>
        <w:pStyle w:val="Heading2"/>
        <w:numPr>
          <w:ilvl w:val="0"/>
          <w:numId w:val="14"/>
        </w:numPr>
        <w:tabs>
          <w:tab w:val="num" w:pos="360"/>
        </w:tabs>
        <w:spacing w:before="0" w:after="0"/>
        <w:ind w:left="993" w:hanging="284"/>
        <w:jc w:val="both"/>
        <w:textAlignment w:val="baseline"/>
        <w:rPr>
          <w:rFonts w:ascii="Sylfaen" w:hAnsi="Sylfaen"/>
          <w:iCs/>
          <w:color w:val="000000" w:themeColor="text1"/>
          <w:sz w:val="24"/>
          <w:szCs w:val="24"/>
        </w:rPr>
      </w:pPr>
      <w:r w:rsidRPr="00FA7137">
        <w:rPr>
          <w:rFonts w:ascii="Sylfaen" w:hAnsi="Sylfaen"/>
          <w:color w:val="000000" w:themeColor="text1"/>
          <w:sz w:val="24"/>
          <w:szCs w:val="24"/>
        </w:rPr>
        <w:t>Procession of the Holy Spirit in a Trinitarian Context</w:t>
      </w:r>
    </w:p>
    <w:p w14:paraId="58E59405" w14:textId="77777777" w:rsidR="003901D6" w:rsidRPr="00FA7137" w:rsidRDefault="003901D6">
      <w:pPr>
        <w:pStyle w:val="Heading2"/>
        <w:numPr>
          <w:ilvl w:val="0"/>
          <w:numId w:val="14"/>
        </w:numPr>
        <w:tabs>
          <w:tab w:val="num" w:pos="360"/>
        </w:tabs>
        <w:spacing w:before="0" w:after="0"/>
        <w:ind w:left="993" w:hanging="284"/>
        <w:jc w:val="both"/>
        <w:textAlignment w:val="baseline"/>
        <w:rPr>
          <w:rFonts w:ascii="Sylfaen" w:hAnsi="Sylfaen"/>
          <w:iCs/>
          <w:color w:val="000000" w:themeColor="text1"/>
          <w:sz w:val="24"/>
          <w:szCs w:val="24"/>
        </w:rPr>
      </w:pPr>
      <w:r w:rsidRPr="00FA7137">
        <w:rPr>
          <w:rFonts w:ascii="Sylfaen" w:hAnsi="Sylfaen"/>
          <w:color w:val="000000" w:themeColor="text1"/>
          <w:sz w:val="24"/>
          <w:szCs w:val="24"/>
        </w:rPr>
        <w:t xml:space="preserve">Ecclesiology: A. 7) </w:t>
      </w:r>
      <w:r w:rsidRPr="00FA7137">
        <w:rPr>
          <w:rFonts w:ascii="Sylfaen" w:hAnsi="Sylfaen"/>
          <w:color w:val="000000" w:themeColor="text1"/>
          <w:sz w:val="24"/>
          <w:szCs w:val="24"/>
          <w:lang w:val="en-GB"/>
        </w:rPr>
        <w:t>Oriental Churches in Communion with Rome, their Ecclesial and Canonical Implications</w:t>
      </w:r>
    </w:p>
    <w:p w14:paraId="7A6C79C0" w14:textId="77777777" w:rsidR="003901D6" w:rsidRPr="00FA7137" w:rsidRDefault="003901D6">
      <w:pPr>
        <w:pStyle w:val="Heading2"/>
        <w:numPr>
          <w:ilvl w:val="0"/>
          <w:numId w:val="14"/>
        </w:numPr>
        <w:tabs>
          <w:tab w:val="num" w:pos="360"/>
        </w:tabs>
        <w:spacing w:before="0" w:after="0"/>
        <w:ind w:left="993" w:hanging="284"/>
        <w:jc w:val="both"/>
        <w:textAlignment w:val="baseline"/>
        <w:rPr>
          <w:rFonts w:ascii="Sylfaen" w:hAnsi="Sylfaen"/>
          <w:iCs/>
          <w:color w:val="000000" w:themeColor="text1"/>
          <w:sz w:val="24"/>
          <w:szCs w:val="24"/>
        </w:rPr>
      </w:pPr>
      <w:r w:rsidRPr="00FA7137">
        <w:rPr>
          <w:rFonts w:ascii="Sylfaen" w:hAnsi="Sylfaen"/>
          <w:color w:val="000000" w:themeColor="text1"/>
          <w:sz w:val="24"/>
          <w:szCs w:val="24"/>
        </w:rPr>
        <w:t xml:space="preserve">Ecclesiology: B. 4) </w:t>
      </w:r>
      <w:r w:rsidRPr="00FA7137">
        <w:rPr>
          <w:rFonts w:ascii="Sylfaen" w:hAnsi="Sylfaen"/>
          <w:color w:val="000000" w:themeColor="text1"/>
          <w:sz w:val="24"/>
          <w:szCs w:val="24"/>
          <w:lang w:val="en-GB"/>
        </w:rPr>
        <w:t>Ecumenical Councils</w:t>
      </w:r>
    </w:p>
    <w:p w14:paraId="2E87B735" w14:textId="77777777" w:rsidR="003901D6" w:rsidRPr="00FA7137" w:rsidRDefault="003901D6">
      <w:pPr>
        <w:pStyle w:val="ListParagraph"/>
        <w:numPr>
          <w:ilvl w:val="0"/>
          <w:numId w:val="15"/>
        </w:numPr>
        <w:jc w:val="both"/>
        <w:rPr>
          <w:rFonts w:ascii="Sylfaen" w:hAnsi="Sylfaen"/>
          <w:color w:val="000000" w:themeColor="text1"/>
          <w:lang w:val="en-GB"/>
        </w:rPr>
      </w:pPr>
      <w:r w:rsidRPr="00FA7137">
        <w:rPr>
          <w:rFonts w:ascii="Sylfaen" w:hAnsi="Sylfaen"/>
          <w:color w:val="000000" w:themeColor="text1"/>
          <w:lang w:val="en-GB"/>
        </w:rPr>
        <w:t>Number of Councils</w:t>
      </w:r>
    </w:p>
    <w:p w14:paraId="278C3ADB" w14:textId="77777777" w:rsidR="003901D6" w:rsidRPr="00FA7137" w:rsidRDefault="003901D6">
      <w:pPr>
        <w:pStyle w:val="ListParagraph"/>
        <w:numPr>
          <w:ilvl w:val="0"/>
          <w:numId w:val="15"/>
        </w:numPr>
        <w:jc w:val="both"/>
        <w:rPr>
          <w:rFonts w:ascii="Sylfaen" w:hAnsi="Sylfaen"/>
          <w:color w:val="000000" w:themeColor="text1"/>
          <w:lang w:val="en-GB"/>
        </w:rPr>
      </w:pPr>
      <w:r w:rsidRPr="00FA7137">
        <w:rPr>
          <w:rFonts w:ascii="Sylfaen" w:hAnsi="Sylfaen"/>
          <w:color w:val="000000" w:themeColor="text1"/>
          <w:lang w:val="en-GB"/>
        </w:rPr>
        <w:t>Interpretation of Chalcedon: Doctrinal and Canonical Implications</w:t>
      </w:r>
    </w:p>
    <w:p w14:paraId="49BAABCA" w14:textId="77777777" w:rsidR="003901D6" w:rsidRPr="00FA7137" w:rsidRDefault="003901D6">
      <w:pPr>
        <w:pStyle w:val="ListParagraph"/>
        <w:numPr>
          <w:ilvl w:val="0"/>
          <w:numId w:val="15"/>
        </w:numPr>
        <w:jc w:val="both"/>
        <w:rPr>
          <w:rFonts w:ascii="Sylfaen" w:hAnsi="Sylfaen"/>
          <w:color w:val="000000" w:themeColor="text1"/>
          <w:lang w:val="en-GB"/>
        </w:rPr>
      </w:pPr>
      <w:r w:rsidRPr="00FA7137">
        <w:rPr>
          <w:rFonts w:ascii="Sylfaen" w:hAnsi="Sylfaen"/>
          <w:color w:val="000000" w:themeColor="text1"/>
          <w:lang w:val="en-GB"/>
        </w:rPr>
        <w:t>Meaning of Anathema</w:t>
      </w:r>
    </w:p>
    <w:p w14:paraId="195D421F" w14:textId="77777777" w:rsidR="003901D6" w:rsidRPr="00FA7137" w:rsidRDefault="003901D6">
      <w:pPr>
        <w:pStyle w:val="Heading2"/>
        <w:widowControl w:val="0"/>
        <w:numPr>
          <w:ilvl w:val="0"/>
          <w:numId w:val="13"/>
        </w:numPr>
        <w:tabs>
          <w:tab w:val="num" w:pos="360"/>
          <w:tab w:val="left" w:pos="993"/>
        </w:tabs>
        <w:spacing w:before="0" w:after="0"/>
        <w:ind w:left="709" w:firstLine="0"/>
        <w:rPr>
          <w:rFonts w:ascii="Sylfaen" w:hAnsi="Sylfaen"/>
          <w:b/>
          <w:bCs/>
          <w:color w:val="000000" w:themeColor="text1"/>
          <w:sz w:val="24"/>
          <w:szCs w:val="24"/>
        </w:rPr>
      </w:pPr>
      <w:r w:rsidRPr="00FA7137">
        <w:rPr>
          <w:rFonts w:ascii="Sylfaen" w:hAnsi="Sylfaen"/>
          <w:color w:val="000000" w:themeColor="text1"/>
          <w:sz w:val="24"/>
          <w:szCs w:val="24"/>
        </w:rPr>
        <w:t>The Mission of the Church</w:t>
      </w:r>
    </w:p>
    <w:p w14:paraId="29BE5BA8" w14:textId="77777777" w:rsidR="003901D6" w:rsidRPr="00FA7137" w:rsidRDefault="003901D6" w:rsidP="00050711">
      <w:pPr>
        <w:ind w:firstLine="720"/>
        <w:jc w:val="both"/>
        <w:rPr>
          <w:rFonts w:ascii="Sylfaen" w:hAnsi="Sylfaen"/>
          <w:color w:val="000000" w:themeColor="text1"/>
          <w:lang w:val="en-GB"/>
        </w:rPr>
      </w:pPr>
      <w:r w:rsidRPr="00FA7137">
        <w:rPr>
          <w:rFonts w:ascii="Sylfaen" w:hAnsi="Sylfaen"/>
          <w:color w:val="000000" w:themeColor="text1"/>
          <w:lang w:val="en-GB"/>
        </w:rPr>
        <w:tab/>
        <w:t xml:space="preserve">4) Pastoral Co-operation </w:t>
      </w:r>
      <w:r>
        <w:rPr>
          <w:rFonts w:ascii="Sylfaen" w:hAnsi="Sylfaen"/>
          <w:color w:val="000000" w:themeColor="text1"/>
          <w:lang w:val="en-GB"/>
        </w:rPr>
        <w:t>between</w:t>
      </w:r>
      <w:r w:rsidRPr="00FA7137">
        <w:rPr>
          <w:rFonts w:ascii="Sylfaen" w:hAnsi="Sylfaen"/>
          <w:color w:val="000000" w:themeColor="text1"/>
          <w:lang w:val="en-GB"/>
        </w:rPr>
        <w:t xml:space="preserve"> Catholics and Oriental Orthodox</w:t>
      </w:r>
    </w:p>
    <w:p w14:paraId="06CEFEF2" w14:textId="77777777" w:rsidR="003901D6" w:rsidRPr="00FA7137" w:rsidRDefault="003901D6" w:rsidP="00050711">
      <w:pPr>
        <w:ind w:left="720" w:firstLine="720"/>
        <w:jc w:val="both"/>
        <w:rPr>
          <w:rFonts w:ascii="Sylfaen" w:hAnsi="Sylfaen"/>
          <w:color w:val="000000" w:themeColor="text1"/>
          <w:lang w:val="en-GB"/>
        </w:rPr>
      </w:pPr>
      <w:r w:rsidRPr="00FA7137">
        <w:rPr>
          <w:rFonts w:ascii="Sylfaen" w:hAnsi="Sylfaen"/>
          <w:color w:val="000000" w:themeColor="text1"/>
          <w:lang w:val="en-GB"/>
        </w:rPr>
        <w:t>5) Human Rights, Dignity of the Human Person and Sanctity of Life</w:t>
      </w:r>
    </w:p>
    <w:p w14:paraId="4E174542" w14:textId="77777777" w:rsidR="003901D6" w:rsidRPr="00FA7137" w:rsidRDefault="003901D6" w:rsidP="00050711">
      <w:pPr>
        <w:ind w:left="720" w:firstLine="720"/>
        <w:jc w:val="both"/>
        <w:rPr>
          <w:rFonts w:ascii="Sylfaen" w:hAnsi="Sylfaen"/>
          <w:color w:val="000000" w:themeColor="text1"/>
          <w:lang w:val="en-GB"/>
        </w:rPr>
      </w:pPr>
      <w:r w:rsidRPr="00FA7137">
        <w:rPr>
          <w:rFonts w:ascii="Sylfaen" w:hAnsi="Sylfaen"/>
          <w:color w:val="000000" w:themeColor="text1"/>
          <w:lang w:val="en-GB"/>
        </w:rPr>
        <w:t>6) Justice, Peace and Integrity of Creation</w:t>
      </w:r>
    </w:p>
    <w:p w14:paraId="6DC8C96B" w14:textId="77777777" w:rsidR="003901D6" w:rsidRPr="00FA7137" w:rsidRDefault="003901D6">
      <w:pPr>
        <w:pStyle w:val="Heading2"/>
        <w:numPr>
          <w:ilvl w:val="0"/>
          <w:numId w:val="13"/>
        </w:numPr>
        <w:tabs>
          <w:tab w:val="num" w:pos="360"/>
          <w:tab w:val="left" w:pos="1134"/>
        </w:tabs>
        <w:spacing w:before="0" w:after="0"/>
        <w:ind w:left="709" w:firstLine="0"/>
        <w:rPr>
          <w:rFonts w:ascii="Sylfaen" w:hAnsi="Sylfaen"/>
          <w:b/>
          <w:bCs/>
          <w:color w:val="000000" w:themeColor="text1"/>
          <w:sz w:val="24"/>
          <w:szCs w:val="24"/>
        </w:rPr>
      </w:pPr>
      <w:r w:rsidRPr="00FA7137">
        <w:rPr>
          <w:rFonts w:ascii="Sylfaen" w:hAnsi="Sylfaen"/>
          <w:color w:val="000000" w:themeColor="text1"/>
          <w:sz w:val="24"/>
          <w:szCs w:val="24"/>
        </w:rPr>
        <w:t>Purgatory</w:t>
      </w:r>
    </w:p>
    <w:p w14:paraId="4AE402E9" w14:textId="77777777" w:rsidR="003901D6" w:rsidRPr="00FA7137" w:rsidRDefault="003901D6" w:rsidP="003901D6">
      <w:pPr>
        <w:jc w:val="both"/>
        <w:rPr>
          <w:rFonts w:ascii="Sylfaen" w:hAnsi="Sylfaen"/>
          <w:lang w:val="hy-AM"/>
        </w:rPr>
      </w:pPr>
    </w:p>
    <w:p w14:paraId="285073D8" w14:textId="77777777" w:rsidR="003901D6" w:rsidRPr="00FD3BC3" w:rsidRDefault="003901D6" w:rsidP="003901D6">
      <w:pPr>
        <w:jc w:val="both"/>
        <w:rPr>
          <w:rFonts w:ascii="Sylfaen" w:hAnsi="Sylfaen"/>
          <w:b/>
          <w:bCs/>
          <w:lang w:val="hy-AM"/>
        </w:rPr>
      </w:pPr>
      <w:r w:rsidRPr="00FD3BC3">
        <w:rPr>
          <w:rFonts w:ascii="Sylfaen" w:hAnsi="Sylfaen"/>
          <w:b/>
          <w:bCs/>
          <w:lang w:val="hy-AM"/>
        </w:rPr>
        <w:t xml:space="preserve">Դ. ԱՍՏՈՒԱԾԱԲԱՆԱԿԱՆ ԵՐԿԽՕՍՈՒԹԵԱՆ </w:t>
      </w:r>
    </w:p>
    <w:p w14:paraId="3178FF16" w14:textId="77777777" w:rsidR="003901D6" w:rsidRPr="00FD3BC3" w:rsidRDefault="003901D6" w:rsidP="003901D6">
      <w:pPr>
        <w:jc w:val="both"/>
        <w:rPr>
          <w:rFonts w:ascii="Sylfaen" w:hAnsi="Sylfaen"/>
          <w:b/>
          <w:bCs/>
          <w:color w:val="000000" w:themeColor="text1"/>
        </w:rPr>
      </w:pPr>
      <w:r w:rsidRPr="00FD3BC3">
        <w:rPr>
          <w:rFonts w:ascii="Sylfaen" w:hAnsi="Sylfaen"/>
          <w:b/>
          <w:bCs/>
        </w:rPr>
        <w:t>ՅԱՆՁՆԱԺՈՂՈՎԻՆ ԵՐԵՔ ՏԵՂԵԿԱԳՐԵՐԸ</w:t>
      </w:r>
    </w:p>
    <w:p w14:paraId="09DEABC3" w14:textId="77777777" w:rsidR="003901D6" w:rsidRDefault="003901D6" w:rsidP="003901D6">
      <w:pPr>
        <w:jc w:val="both"/>
        <w:rPr>
          <w:rFonts w:ascii="Sylfaen" w:hAnsi="Sylfaen" w:cs="Open Sans"/>
          <w:color w:val="000000" w:themeColor="text1"/>
          <w:bdr w:val="none" w:sz="0" w:space="0" w:color="auto" w:frame="1"/>
        </w:rPr>
      </w:pPr>
      <w:r w:rsidRPr="00433300">
        <w:rPr>
          <w:rFonts w:ascii="Sylfaen" w:hAnsi="Sylfaen"/>
          <w:color w:val="000000" w:themeColor="text1"/>
          <w:lang w:val="hy-AM"/>
        </w:rPr>
        <w:tab/>
      </w:r>
      <w:r w:rsidRPr="00070DB0">
        <w:rPr>
          <w:rFonts w:ascii="Sylfaen" w:hAnsi="Sylfaen"/>
          <w:color w:val="000000" w:themeColor="text1"/>
        </w:rPr>
        <w:t>Յանձնաժողով</w:t>
      </w:r>
      <w:r>
        <w:rPr>
          <w:rFonts w:ascii="Sylfaen" w:hAnsi="Sylfaen"/>
          <w:color w:val="000000" w:themeColor="text1"/>
        </w:rPr>
        <w:t xml:space="preserve">ը հետեւեալ երեք տեղեկագրերը խմբագրեց ու յղեց Կաթոլիկ եկեղեցիի եւ Արեւելեան ուղղափառ եկեղեցիներու գահակալներուն ու համապա-տասխան հեղինակութիւններուն առ ի վաւերացում. </w:t>
      </w:r>
      <w:r>
        <w:rPr>
          <w:rFonts w:ascii="Sylfaen" w:hAnsi="Sylfaen"/>
        </w:rPr>
        <w:t xml:space="preserve">1) </w:t>
      </w:r>
      <w:r w:rsidRPr="00BA21C8">
        <w:rPr>
          <w:rFonts w:ascii="Sylfaen" w:hAnsi="Sylfaen"/>
          <w:color w:val="000000" w:themeColor="text1"/>
        </w:rPr>
        <w:t xml:space="preserve">Nature, Constitution and Mission of the Church (2009); </w:t>
      </w:r>
      <w:r>
        <w:rPr>
          <w:rFonts w:ascii="Sylfaen" w:hAnsi="Sylfaen"/>
          <w:color w:val="000000" w:themeColor="text1"/>
        </w:rPr>
        <w:t xml:space="preserve">2) </w:t>
      </w:r>
      <w:r w:rsidRPr="00BA21C8">
        <w:rPr>
          <w:rFonts w:ascii="Sylfaen" w:hAnsi="Sylfaen"/>
          <w:color w:val="000000" w:themeColor="text1"/>
        </w:rPr>
        <w:t>The Exercise of Communion in the Life of the Early Church and its Implications for our Search for Communion Today (</w:t>
      </w:r>
      <w:r w:rsidRPr="00BA21C8">
        <w:rPr>
          <w:rFonts w:ascii="Sylfaen" w:hAnsi="Sylfaen" w:cs="Open Sans"/>
          <w:color w:val="000000" w:themeColor="text1"/>
          <w:bdr w:val="none" w:sz="0" w:space="0" w:color="auto" w:frame="1"/>
        </w:rPr>
        <w:t>2015)</w:t>
      </w:r>
      <w:r w:rsidRPr="00BA21C8">
        <w:rPr>
          <w:rFonts w:ascii="Sylfaen" w:hAnsi="Sylfaen"/>
          <w:color w:val="000000" w:themeColor="text1"/>
        </w:rPr>
        <w:t xml:space="preserve">; </w:t>
      </w:r>
      <w:r>
        <w:rPr>
          <w:rFonts w:ascii="Sylfaen" w:hAnsi="Sylfaen"/>
          <w:color w:val="000000" w:themeColor="text1"/>
        </w:rPr>
        <w:t xml:space="preserve">3) </w:t>
      </w:r>
      <w:r w:rsidRPr="00BA21C8">
        <w:rPr>
          <w:rFonts w:ascii="Sylfaen" w:hAnsi="Sylfaen"/>
          <w:color w:val="000000" w:themeColor="text1"/>
        </w:rPr>
        <w:t xml:space="preserve">The Sacraments in the Life of the Church </w:t>
      </w:r>
      <w:r w:rsidRPr="00BA21C8">
        <w:rPr>
          <w:rFonts w:ascii="Sylfaen" w:hAnsi="Sylfaen" w:cs="Open Sans"/>
          <w:color w:val="000000" w:themeColor="text1"/>
          <w:bdr w:val="none" w:sz="0" w:space="0" w:color="auto" w:frame="1"/>
        </w:rPr>
        <w:t>(2022)</w:t>
      </w:r>
      <w:r>
        <w:rPr>
          <w:rFonts w:ascii="Sylfaen" w:hAnsi="Sylfaen" w:cs="Open Sans"/>
          <w:color w:val="000000" w:themeColor="text1"/>
          <w:bdr w:val="none" w:sz="0" w:space="0" w:color="auto" w:frame="1"/>
        </w:rPr>
        <w:t>.</w:t>
      </w:r>
    </w:p>
    <w:p w14:paraId="3E70173B" w14:textId="77777777" w:rsidR="003901D6" w:rsidRDefault="003901D6" w:rsidP="003901D6">
      <w:pPr>
        <w:ind w:firstLine="720"/>
        <w:jc w:val="both"/>
        <w:rPr>
          <w:rFonts w:ascii="Sylfaen" w:hAnsi="Sylfaen"/>
        </w:rPr>
      </w:pPr>
      <w:r w:rsidRPr="00FB340A">
        <w:rPr>
          <w:rFonts w:ascii="Sylfaen" w:hAnsi="Sylfaen"/>
        </w:rPr>
        <w:t xml:space="preserve">1) </w:t>
      </w:r>
      <w:r w:rsidRPr="00BA21C8">
        <w:rPr>
          <w:rFonts w:ascii="Sylfaen" w:hAnsi="Sylfaen"/>
          <w:color w:val="000000" w:themeColor="text1"/>
        </w:rPr>
        <w:t>Nature, Constitution and Mission of the Church (2009)</w:t>
      </w:r>
      <w:r>
        <w:rPr>
          <w:rStyle w:val="FootnoteReference"/>
          <w:rFonts w:ascii="Sylfaen" w:hAnsi="Sylfaen"/>
          <w:color w:val="000000" w:themeColor="text1"/>
        </w:rPr>
        <w:footnoteReference w:id="11"/>
      </w:r>
      <w:r>
        <w:rPr>
          <w:rFonts w:ascii="Sylfaen" w:hAnsi="Sylfaen"/>
          <w:color w:val="000000" w:themeColor="text1"/>
        </w:rPr>
        <w:t xml:space="preserve"> տեղեկագիրը </w:t>
      </w:r>
      <w:r>
        <w:rPr>
          <w:rFonts w:ascii="Sylfaen" w:hAnsi="Sylfaen"/>
          <w:color w:val="000000" w:themeColor="text1"/>
          <w:lang w:val="hy-AM"/>
        </w:rPr>
        <w:t xml:space="preserve">կը ցոլացնէ </w:t>
      </w:r>
      <w:r w:rsidRPr="00070DB0">
        <w:rPr>
          <w:rFonts w:ascii="Sylfaen" w:hAnsi="Sylfaen"/>
          <w:color w:val="000000" w:themeColor="text1"/>
        </w:rPr>
        <w:t>Յանձնաժողով</w:t>
      </w:r>
      <w:r>
        <w:rPr>
          <w:rFonts w:ascii="Sylfaen" w:hAnsi="Sylfaen"/>
          <w:color w:val="000000" w:themeColor="text1"/>
        </w:rPr>
        <w:t xml:space="preserve">ին </w:t>
      </w:r>
      <w:r w:rsidRPr="002A04C3">
        <w:rPr>
          <w:rFonts w:ascii="Sylfaen" w:hAnsi="Sylfaen"/>
        </w:rPr>
        <w:t>2003</w:t>
      </w:r>
      <w:r w:rsidRPr="007F3A69">
        <w:rPr>
          <w:rFonts w:ascii="Sylfaen" w:hAnsi="Sylfaen"/>
        </w:rPr>
        <w:t>–</w:t>
      </w:r>
      <w:r w:rsidRPr="00BA21C8">
        <w:rPr>
          <w:rFonts w:ascii="Sylfaen" w:hAnsi="Sylfaen"/>
          <w:color w:val="000000" w:themeColor="text1"/>
        </w:rPr>
        <w:t>2009</w:t>
      </w:r>
      <w:r>
        <w:rPr>
          <w:rFonts w:ascii="Sylfaen" w:hAnsi="Sylfaen"/>
          <w:color w:val="000000" w:themeColor="text1"/>
          <w:lang w:val="hy-AM"/>
        </w:rPr>
        <w:t xml:space="preserve"> կատարած աշխատանքին պատկերը. ան </w:t>
      </w:r>
      <w:r w:rsidRPr="002A04C3">
        <w:rPr>
          <w:rFonts w:ascii="Sylfaen" w:hAnsi="Sylfaen"/>
        </w:rPr>
        <w:t>67</w:t>
      </w:r>
      <w:r>
        <w:rPr>
          <w:rFonts w:ascii="Sylfaen" w:hAnsi="Sylfaen"/>
        </w:rPr>
        <w:t xml:space="preserve"> պարբե-րութենէ կը բաղկանայ եւ հետեւեալ ուրուագիծը ունի.</w:t>
      </w:r>
    </w:p>
    <w:p w14:paraId="6D37FF88" w14:textId="77777777" w:rsidR="003901D6" w:rsidRDefault="003901D6" w:rsidP="003901D6">
      <w:pPr>
        <w:ind w:firstLine="720"/>
        <w:jc w:val="both"/>
        <w:rPr>
          <w:rFonts w:ascii="Sylfaen" w:hAnsi="Sylfaen"/>
        </w:rPr>
      </w:pPr>
      <w:r w:rsidRPr="002A04C3">
        <w:rPr>
          <w:rFonts w:ascii="Sylfaen" w:hAnsi="Sylfaen"/>
        </w:rPr>
        <w:t>INTRODUCTION</w:t>
      </w:r>
      <w:r>
        <w:rPr>
          <w:rFonts w:ascii="Sylfaen" w:hAnsi="Sylfaen"/>
        </w:rPr>
        <w:t xml:space="preserve"> (1–4)</w:t>
      </w:r>
    </w:p>
    <w:p w14:paraId="18530117" w14:textId="77777777" w:rsidR="003901D6" w:rsidRDefault="003901D6" w:rsidP="003901D6">
      <w:pPr>
        <w:ind w:firstLine="720"/>
        <w:jc w:val="both"/>
        <w:rPr>
          <w:rFonts w:ascii="Sylfaen" w:hAnsi="Sylfaen"/>
        </w:rPr>
      </w:pPr>
      <w:r w:rsidRPr="002A04C3">
        <w:rPr>
          <w:rFonts w:ascii="Sylfaen" w:hAnsi="Sylfaen"/>
        </w:rPr>
        <w:t>I. THE MYSTERY OF THE CHURCH</w:t>
      </w:r>
      <w:r>
        <w:rPr>
          <w:rFonts w:ascii="Sylfaen" w:hAnsi="Sylfaen"/>
        </w:rPr>
        <w:t xml:space="preserve"> (5)</w:t>
      </w:r>
    </w:p>
    <w:p w14:paraId="435D8C6C" w14:textId="77777777" w:rsidR="003901D6" w:rsidRDefault="003901D6" w:rsidP="003901D6">
      <w:pPr>
        <w:ind w:firstLine="720"/>
        <w:jc w:val="both"/>
        <w:rPr>
          <w:rFonts w:ascii="Sylfaen" w:hAnsi="Sylfaen"/>
        </w:rPr>
      </w:pPr>
      <w:r w:rsidRPr="002A04C3">
        <w:rPr>
          <w:rFonts w:ascii="Sylfaen" w:hAnsi="Sylfaen"/>
        </w:rPr>
        <w:t>I.A THE HOLY TRINITY AND THE CHURCH AS COMMUNION</w:t>
      </w:r>
      <w:r>
        <w:rPr>
          <w:rFonts w:ascii="Sylfaen" w:hAnsi="Sylfaen"/>
        </w:rPr>
        <w:t xml:space="preserve"> (6–13)</w:t>
      </w:r>
    </w:p>
    <w:p w14:paraId="76E0E67E" w14:textId="77777777" w:rsidR="003901D6" w:rsidRDefault="003901D6" w:rsidP="003901D6">
      <w:pPr>
        <w:ind w:firstLine="720"/>
        <w:jc w:val="both"/>
        <w:rPr>
          <w:rFonts w:ascii="Sylfaen" w:hAnsi="Sylfaen"/>
        </w:rPr>
      </w:pPr>
      <w:r w:rsidRPr="002A04C3">
        <w:rPr>
          <w:rFonts w:ascii="Sylfaen" w:hAnsi="Sylfaen"/>
        </w:rPr>
        <w:t>I.B THE ATTRIBUTES OF THE CHURCH</w:t>
      </w:r>
      <w:r>
        <w:rPr>
          <w:rFonts w:ascii="Sylfaen" w:hAnsi="Sylfaen"/>
        </w:rPr>
        <w:t xml:space="preserve"> (14–22)</w:t>
      </w:r>
    </w:p>
    <w:p w14:paraId="2CF7791E" w14:textId="77777777" w:rsidR="003901D6" w:rsidRDefault="003901D6" w:rsidP="003901D6">
      <w:pPr>
        <w:ind w:firstLine="720"/>
        <w:jc w:val="both"/>
        <w:rPr>
          <w:rFonts w:ascii="Sylfaen" w:hAnsi="Sylfaen"/>
        </w:rPr>
      </w:pPr>
      <w:r w:rsidRPr="002A04C3">
        <w:rPr>
          <w:rFonts w:ascii="Sylfaen" w:hAnsi="Sylfaen"/>
        </w:rPr>
        <w:t>I.C GROWING TOWARDS FULL COMMUNION</w:t>
      </w:r>
      <w:r>
        <w:rPr>
          <w:rFonts w:ascii="Sylfaen" w:hAnsi="Sylfaen"/>
        </w:rPr>
        <w:t xml:space="preserve"> (23–25)</w:t>
      </w:r>
    </w:p>
    <w:p w14:paraId="2CEE4BCA" w14:textId="77777777" w:rsidR="003901D6" w:rsidRDefault="003901D6" w:rsidP="003901D6">
      <w:pPr>
        <w:ind w:firstLine="720"/>
        <w:jc w:val="both"/>
        <w:rPr>
          <w:rFonts w:ascii="Sylfaen" w:hAnsi="Sylfaen"/>
        </w:rPr>
      </w:pPr>
      <w:r w:rsidRPr="002A04C3">
        <w:rPr>
          <w:rFonts w:ascii="Sylfaen" w:hAnsi="Sylfaen"/>
        </w:rPr>
        <w:t>I.D POINTS FOR FURTHER STUDY AND DISCUSSION</w:t>
      </w:r>
      <w:r>
        <w:rPr>
          <w:rFonts w:ascii="Sylfaen" w:hAnsi="Sylfaen"/>
        </w:rPr>
        <w:t xml:space="preserve"> (26–27)</w:t>
      </w:r>
    </w:p>
    <w:p w14:paraId="4CDE60B2" w14:textId="77777777" w:rsidR="003901D6" w:rsidRPr="002A04C3" w:rsidRDefault="003901D6" w:rsidP="003901D6">
      <w:pPr>
        <w:ind w:firstLine="720"/>
        <w:jc w:val="both"/>
        <w:rPr>
          <w:rFonts w:ascii="Sylfaen" w:hAnsi="Sylfaen"/>
        </w:rPr>
      </w:pPr>
      <w:r w:rsidRPr="002A04C3">
        <w:rPr>
          <w:rFonts w:ascii="Sylfaen" w:hAnsi="Sylfaen"/>
        </w:rPr>
        <w:t>II. BISHOPS IN APOSTOLIC SUCCESSION</w:t>
      </w:r>
    </w:p>
    <w:p w14:paraId="0A305E1D" w14:textId="77777777" w:rsidR="003901D6" w:rsidRDefault="003901D6" w:rsidP="003901D6">
      <w:pPr>
        <w:ind w:firstLine="720"/>
        <w:jc w:val="both"/>
        <w:rPr>
          <w:rFonts w:ascii="Sylfaen" w:hAnsi="Sylfaen"/>
        </w:rPr>
      </w:pPr>
      <w:r w:rsidRPr="002A04C3">
        <w:rPr>
          <w:rFonts w:ascii="Sylfaen" w:hAnsi="Sylfaen"/>
        </w:rPr>
        <w:t>II.A BISHOPS</w:t>
      </w:r>
      <w:r>
        <w:rPr>
          <w:rFonts w:ascii="Sylfaen" w:hAnsi="Sylfaen"/>
        </w:rPr>
        <w:t xml:space="preserve"> (28–33)</w:t>
      </w:r>
    </w:p>
    <w:p w14:paraId="7C974304" w14:textId="77777777" w:rsidR="003901D6" w:rsidRDefault="003901D6" w:rsidP="003901D6">
      <w:pPr>
        <w:ind w:firstLine="720"/>
        <w:jc w:val="both"/>
        <w:rPr>
          <w:rFonts w:ascii="Sylfaen" w:hAnsi="Sylfaen"/>
        </w:rPr>
      </w:pPr>
      <w:r w:rsidRPr="002A04C3">
        <w:rPr>
          <w:rFonts w:ascii="Sylfaen" w:hAnsi="Sylfaen"/>
        </w:rPr>
        <w:t>II.B APOSTOLIC SUCCESSION</w:t>
      </w:r>
      <w:r>
        <w:rPr>
          <w:rFonts w:ascii="Sylfaen" w:hAnsi="Sylfaen"/>
        </w:rPr>
        <w:t xml:space="preserve"> (34–38)</w:t>
      </w:r>
    </w:p>
    <w:p w14:paraId="51F2F167" w14:textId="77777777" w:rsidR="003901D6" w:rsidRPr="002A04C3" w:rsidRDefault="003901D6" w:rsidP="003901D6">
      <w:pPr>
        <w:ind w:firstLine="720"/>
        <w:jc w:val="both"/>
        <w:rPr>
          <w:rFonts w:ascii="Sylfaen" w:hAnsi="Sylfaen"/>
        </w:rPr>
      </w:pPr>
      <w:r w:rsidRPr="002A04C3">
        <w:rPr>
          <w:rFonts w:ascii="Sylfaen" w:hAnsi="Sylfaen"/>
        </w:rPr>
        <w:t>III. SYNODALITY/COLLEGIALITY AND PRIMACIES</w:t>
      </w:r>
    </w:p>
    <w:p w14:paraId="7023ED7B" w14:textId="77777777" w:rsidR="003901D6" w:rsidRDefault="003901D6" w:rsidP="003901D6">
      <w:pPr>
        <w:ind w:firstLine="720"/>
        <w:jc w:val="both"/>
        <w:rPr>
          <w:rFonts w:ascii="Sylfaen" w:hAnsi="Sylfaen"/>
        </w:rPr>
      </w:pPr>
      <w:r w:rsidRPr="002A04C3">
        <w:rPr>
          <w:rFonts w:ascii="Sylfaen" w:hAnsi="Sylfaen"/>
        </w:rPr>
        <w:lastRenderedPageBreak/>
        <w:t>III. A LOCAL/ DIOCESAN CHURCHES AND THEIR BISHOPS</w:t>
      </w:r>
      <w:r>
        <w:rPr>
          <w:rFonts w:ascii="Sylfaen" w:hAnsi="Sylfaen"/>
        </w:rPr>
        <w:t xml:space="preserve"> (39–42)</w:t>
      </w:r>
    </w:p>
    <w:p w14:paraId="2D5A8B8F" w14:textId="77777777" w:rsidR="003901D6" w:rsidRDefault="003901D6" w:rsidP="003901D6">
      <w:pPr>
        <w:ind w:left="709"/>
        <w:jc w:val="both"/>
        <w:rPr>
          <w:rFonts w:ascii="Sylfaen" w:hAnsi="Sylfaen"/>
        </w:rPr>
      </w:pPr>
      <w:r w:rsidRPr="002A04C3">
        <w:rPr>
          <w:rFonts w:ascii="Sylfaen" w:hAnsi="Sylfaen"/>
        </w:rPr>
        <w:t xml:space="preserve">III. B RELATIONSHIP </w:t>
      </w:r>
      <w:r>
        <w:rPr>
          <w:rFonts w:ascii="Sylfaen" w:hAnsi="Sylfaen"/>
        </w:rPr>
        <w:t>BETWEEN</w:t>
      </w:r>
      <w:r w:rsidRPr="002A04C3">
        <w:rPr>
          <w:rFonts w:ascii="Sylfaen" w:hAnsi="Sylfaen"/>
        </w:rPr>
        <w:t xml:space="preserve"> SYNODALITY/CONCILIARITY AND PRIMACIES</w:t>
      </w:r>
      <w:r>
        <w:rPr>
          <w:rFonts w:ascii="Sylfaen" w:hAnsi="Sylfaen"/>
        </w:rPr>
        <w:t xml:space="preserve"> (43–46)</w:t>
      </w:r>
    </w:p>
    <w:p w14:paraId="05A8BACE" w14:textId="77777777" w:rsidR="003901D6" w:rsidRDefault="003901D6" w:rsidP="003901D6">
      <w:pPr>
        <w:ind w:firstLine="720"/>
        <w:jc w:val="both"/>
        <w:rPr>
          <w:rFonts w:ascii="Sylfaen" w:hAnsi="Sylfaen"/>
        </w:rPr>
      </w:pPr>
      <w:r w:rsidRPr="002A04C3">
        <w:rPr>
          <w:rFonts w:ascii="Sylfaen" w:hAnsi="Sylfaen"/>
        </w:rPr>
        <w:t>III.C ECCLESIOLOGICAL MEANING OF SYNODS/COUNCILS</w:t>
      </w:r>
      <w:r>
        <w:rPr>
          <w:rFonts w:ascii="Sylfaen" w:hAnsi="Sylfaen"/>
        </w:rPr>
        <w:t xml:space="preserve"> (47–52)</w:t>
      </w:r>
    </w:p>
    <w:p w14:paraId="351319BF" w14:textId="77777777" w:rsidR="003901D6" w:rsidRDefault="003901D6" w:rsidP="003901D6">
      <w:pPr>
        <w:ind w:firstLine="720"/>
        <w:jc w:val="both"/>
        <w:rPr>
          <w:rFonts w:ascii="Sylfaen" w:hAnsi="Sylfaen"/>
        </w:rPr>
      </w:pPr>
      <w:r w:rsidRPr="002A04C3">
        <w:rPr>
          <w:rFonts w:ascii="Sylfaen" w:hAnsi="Sylfaen"/>
        </w:rPr>
        <w:t>III.D POINTS FOR FURTHER STUDY AND DISCUSSION</w:t>
      </w:r>
      <w:r>
        <w:rPr>
          <w:rFonts w:ascii="Sylfaen" w:hAnsi="Sylfaen"/>
        </w:rPr>
        <w:t xml:space="preserve"> (53–55)</w:t>
      </w:r>
    </w:p>
    <w:p w14:paraId="38CF94F8" w14:textId="77777777" w:rsidR="003901D6" w:rsidRDefault="003901D6" w:rsidP="003901D6">
      <w:pPr>
        <w:ind w:firstLine="720"/>
        <w:jc w:val="both"/>
        <w:rPr>
          <w:rFonts w:ascii="Sylfaen" w:hAnsi="Sylfaen"/>
        </w:rPr>
      </w:pPr>
      <w:r w:rsidRPr="002A04C3">
        <w:rPr>
          <w:rFonts w:ascii="Sylfaen" w:hAnsi="Sylfaen"/>
        </w:rPr>
        <w:t>IV. THE MISSION OF THE CHURCH</w:t>
      </w:r>
      <w:r>
        <w:rPr>
          <w:rFonts w:ascii="Sylfaen" w:hAnsi="Sylfaen"/>
        </w:rPr>
        <w:t xml:space="preserve"> (56–66)</w:t>
      </w:r>
    </w:p>
    <w:p w14:paraId="0E92CD1B" w14:textId="77777777" w:rsidR="003901D6" w:rsidRDefault="003901D6" w:rsidP="003901D6">
      <w:pPr>
        <w:ind w:firstLine="720"/>
        <w:jc w:val="both"/>
        <w:rPr>
          <w:rFonts w:ascii="Sylfaen" w:hAnsi="Sylfaen"/>
        </w:rPr>
      </w:pPr>
      <w:r w:rsidRPr="00286FCE">
        <w:rPr>
          <w:rFonts w:ascii="Sylfaen" w:hAnsi="Sylfaen"/>
        </w:rPr>
        <w:t>CONCLUSION</w:t>
      </w:r>
      <w:r>
        <w:rPr>
          <w:rFonts w:ascii="Sylfaen" w:hAnsi="Sylfaen"/>
        </w:rPr>
        <w:t xml:space="preserve"> (67)</w:t>
      </w:r>
    </w:p>
    <w:p w14:paraId="30D34493" w14:textId="77777777" w:rsidR="003901D6" w:rsidRDefault="003901D6" w:rsidP="003901D6">
      <w:pPr>
        <w:ind w:firstLine="720"/>
        <w:jc w:val="both"/>
        <w:rPr>
          <w:rFonts w:ascii="Sylfaen" w:hAnsi="Sylfaen"/>
        </w:rPr>
      </w:pPr>
      <w:r>
        <w:rPr>
          <w:rFonts w:ascii="Sylfaen" w:hAnsi="Sylfaen"/>
        </w:rPr>
        <w:t xml:space="preserve">Տեղեկագրի եզրափակիչ մասին մէջ, Յանձնաժողովի անդամները երախտա-գիտութիւն յայտնեցին Աստուծոյ, որ այս տեղեկագիրը պատրաստելու կարողութիւնը շնորհեց իրենց։ Տեղեկագիրը ցոյց տուաւ, թէ </w:t>
      </w:r>
      <w:r>
        <w:rPr>
          <w:rFonts w:ascii="Sylfaen" w:hAnsi="Sylfaen"/>
          <w:color w:val="000000" w:themeColor="text1"/>
        </w:rPr>
        <w:t xml:space="preserve">Կաթոլիկ եկեղեցիի եւ Արեւելեան ուղղափառ եկեղեցիներու եկեղեցաբանութիւնը հիմնական բնագաւառներուն մէջ մեծ մասամբ բազմաթիւ համաձայնական եզրեր ունի։ Ապաւինելով </w:t>
      </w:r>
      <w:r>
        <w:rPr>
          <w:rFonts w:ascii="Sylfaen" w:hAnsi="Sylfaen"/>
        </w:rPr>
        <w:t xml:space="preserve">տեղեկագրին հաստա-տուն ենթահողին, ժողովականներ յանձնառու են շարունակելու իրենց քննարկում-ները՝ սպառելու համար օրակարգի մնացեալ կէտերը, որպէսզի լաւագոյն կերպով խորացնեն իրենց փոխադարձ ծանօթութիւնները եւ շարունակեն հասարակաց վկայութիւնը՝ ամբողջական հաղորդութեան եւ հաւատքի միութեան ցանկալի հանգրուանին հասնելու համար։ Աստուծոյ շնորհաձիր օգնականութեան ապաւի-նելով, անոնք տեղեկագիրը յանձնեցին իրենց եկեղեցիներու </w:t>
      </w:r>
      <w:r>
        <w:rPr>
          <w:rFonts w:ascii="Sylfaen" w:hAnsi="Sylfaen"/>
          <w:color w:val="000000" w:themeColor="text1"/>
        </w:rPr>
        <w:t>գահակալներուն ու</w:t>
      </w:r>
      <w:r>
        <w:rPr>
          <w:rFonts w:ascii="Sylfaen" w:hAnsi="Sylfaen"/>
        </w:rPr>
        <w:t xml:space="preserve"> հեղինակութիւններուն ուշադրութեան եւ գործնականութեան։  </w:t>
      </w:r>
      <w:r>
        <w:rPr>
          <w:rFonts w:ascii="Sylfaen" w:hAnsi="Sylfaen"/>
          <w:color w:val="000000" w:themeColor="text1"/>
        </w:rPr>
        <w:t xml:space="preserve">  </w:t>
      </w:r>
      <w:r>
        <w:rPr>
          <w:rFonts w:ascii="Sylfaen" w:hAnsi="Sylfaen"/>
        </w:rPr>
        <w:t xml:space="preserve">  </w:t>
      </w:r>
    </w:p>
    <w:p w14:paraId="33FA84FC" w14:textId="77777777" w:rsidR="003901D6" w:rsidRDefault="003901D6" w:rsidP="003901D6">
      <w:pPr>
        <w:ind w:firstLine="720"/>
        <w:jc w:val="both"/>
        <w:rPr>
          <w:rFonts w:ascii="Sylfaen" w:hAnsi="Sylfaen"/>
          <w:color w:val="000000" w:themeColor="text1"/>
          <w:lang w:val="hy-AM"/>
        </w:rPr>
      </w:pPr>
      <w:r w:rsidRPr="005209BC">
        <w:rPr>
          <w:rFonts w:ascii="Sylfaen" w:hAnsi="Sylfaen"/>
          <w:color w:val="000000" w:themeColor="text1"/>
        </w:rPr>
        <w:t xml:space="preserve">2) </w:t>
      </w:r>
      <w:r w:rsidRPr="00BA21C8">
        <w:rPr>
          <w:rFonts w:ascii="Sylfaen" w:hAnsi="Sylfaen"/>
          <w:color w:val="000000" w:themeColor="text1"/>
        </w:rPr>
        <w:t>The Exercise of Communion in the Life of the Early Church and its Implications for our Search for Communion Today (</w:t>
      </w:r>
      <w:r w:rsidRPr="00BA21C8">
        <w:rPr>
          <w:rFonts w:ascii="Sylfaen" w:hAnsi="Sylfaen" w:cs="Open Sans"/>
          <w:color w:val="000000" w:themeColor="text1"/>
          <w:bdr w:val="none" w:sz="0" w:space="0" w:color="auto" w:frame="1"/>
        </w:rPr>
        <w:t>2015)</w:t>
      </w:r>
      <w:r>
        <w:rPr>
          <w:rStyle w:val="FootnoteReference"/>
          <w:rFonts w:ascii="Sylfaen" w:hAnsi="Sylfaen" w:cs="Open Sans"/>
          <w:color w:val="000000" w:themeColor="text1"/>
          <w:bdr w:val="none" w:sz="0" w:space="0" w:color="auto" w:frame="1"/>
        </w:rPr>
        <w:footnoteReference w:id="12"/>
      </w:r>
      <w:r>
        <w:rPr>
          <w:rFonts w:ascii="Sylfaen" w:hAnsi="Sylfaen" w:cs="Open Sans"/>
          <w:color w:val="000000" w:themeColor="text1"/>
          <w:bdr w:val="none" w:sz="0" w:space="0" w:color="auto" w:frame="1"/>
        </w:rPr>
        <w:t xml:space="preserve"> </w:t>
      </w:r>
      <w:r>
        <w:rPr>
          <w:rFonts w:ascii="Sylfaen" w:hAnsi="Sylfaen"/>
          <w:color w:val="000000" w:themeColor="text1"/>
        </w:rPr>
        <w:t xml:space="preserve">տեղեկագիրը </w:t>
      </w:r>
      <w:r>
        <w:rPr>
          <w:rFonts w:ascii="Sylfaen" w:hAnsi="Sylfaen"/>
          <w:color w:val="000000" w:themeColor="text1"/>
          <w:lang w:val="hy-AM"/>
        </w:rPr>
        <w:t xml:space="preserve">կը ցոլացնէ </w:t>
      </w:r>
      <w:r w:rsidRPr="00070DB0">
        <w:rPr>
          <w:rFonts w:ascii="Sylfaen" w:hAnsi="Sylfaen"/>
          <w:color w:val="000000" w:themeColor="text1"/>
        </w:rPr>
        <w:t>Յանձնաժողով</w:t>
      </w:r>
      <w:r>
        <w:rPr>
          <w:rFonts w:ascii="Sylfaen" w:hAnsi="Sylfaen"/>
          <w:color w:val="000000" w:themeColor="text1"/>
        </w:rPr>
        <w:t xml:space="preserve">ին </w:t>
      </w:r>
      <w:r w:rsidRPr="002A04C3">
        <w:rPr>
          <w:rFonts w:ascii="Sylfaen" w:hAnsi="Sylfaen"/>
        </w:rPr>
        <w:t>20</w:t>
      </w:r>
      <w:r>
        <w:rPr>
          <w:rFonts w:ascii="Sylfaen" w:hAnsi="Sylfaen"/>
        </w:rPr>
        <w:t>1</w:t>
      </w:r>
      <w:r w:rsidRPr="002A04C3">
        <w:rPr>
          <w:rFonts w:ascii="Sylfaen" w:hAnsi="Sylfaen"/>
        </w:rPr>
        <w:t>0</w:t>
      </w:r>
      <w:r w:rsidRPr="007F3A69">
        <w:rPr>
          <w:rFonts w:ascii="Sylfaen" w:hAnsi="Sylfaen"/>
        </w:rPr>
        <w:t>–</w:t>
      </w:r>
      <w:r w:rsidRPr="00BA21C8">
        <w:rPr>
          <w:rFonts w:ascii="Sylfaen" w:hAnsi="Sylfaen"/>
          <w:color w:val="000000" w:themeColor="text1"/>
        </w:rPr>
        <w:t>20</w:t>
      </w:r>
      <w:r>
        <w:rPr>
          <w:rFonts w:ascii="Sylfaen" w:hAnsi="Sylfaen"/>
          <w:color w:val="000000" w:themeColor="text1"/>
        </w:rPr>
        <w:t>14</w:t>
      </w:r>
      <w:r>
        <w:rPr>
          <w:rFonts w:ascii="Sylfaen" w:hAnsi="Sylfaen"/>
          <w:color w:val="000000" w:themeColor="text1"/>
          <w:lang w:val="hy-AM"/>
        </w:rPr>
        <w:t xml:space="preserve"> կատարած աշխատանքին պատկերը. ան </w:t>
      </w:r>
      <w:r w:rsidRPr="002A04C3">
        <w:rPr>
          <w:rFonts w:ascii="Sylfaen" w:hAnsi="Sylfaen"/>
        </w:rPr>
        <w:t>7</w:t>
      </w:r>
      <w:r>
        <w:rPr>
          <w:rFonts w:ascii="Sylfaen" w:hAnsi="Sylfaen"/>
        </w:rPr>
        <w:t xml:space="preserve">4 պարբերութենէ կը բաղկանայ եւ </w:t>
      </w:r>
      <w:r>
        <w:rPr>
          <w:rFonts w:ascii="Sylfaen" w:hAnsi="Sylfaen"/>
          <w:color w:val="000000" w:themeColor="text1"/>
          <w:lang w:val="hy-AM"/>
        </w:rPr>
        <w:t>հետեւեալ ուրուագիծը</w:t>
      </w:r>
      <w:r w:rsidRPr="00212E28">
        <w:rPr>
          <w:rFonts w:ascii="Sylfaen" w:hAnsi="Sylfaen"/>
          <w:color w:val="000000" w:themeColor="text1"/>
          <w:lang w:val="hy-AM"/>
        </w:rPr>
        <w:t xml:space="preserve"> </w:t>
      </w:r>
      <w:r>
        <w:rPr>
          <w:rFonts w:ascii="Sylfaen" w:hAnsi="Sylfaen"/>
          <w:color w:val="000000" w:themeColor="text1"/>
          <w:lang w:val="hy-AM"/>
        </w:rPr>
        <w:t>ունի.</w:t>
      </w:r>
    </w:p>
    <w:p w14:paraId="2CCC7943" w14:textId="77777777" w:rsidR="003901D6" w:rsidRDefault="003901D6" w:rsidP="003901D6">
      <w:pPr>
        <w:ind w:firstLine="720"/>
        <w:jc w:val="both"/>
        <w:rPr>
          <w:rFonts w:ascii="Sylfaen" w:hAnsi="Sylfaen"/>
        </w:rPr>
      </w:pPr>
      <w:r w:rsidRPr="006624AE">
        <w:rPr>
          <w:rFonts w:ascii="Sylfaen" w:hAnsi="Sylfaen"/>
        </w:rPr>
        <w:t>INTRODUCTION</w:t>
      </w:r>
      <w:r>
        <w:rPr>
          <w:rFonts w:ascii="Sylfaen" w:hAnsi="Sylfaen"/>
        </w:rPr>
        <w:t xml:space="preserve"> (1–3)</w:t>
      </w:r>
    </w:p>
    <w:p w14:paraId="3B54BE48" w14:textId="77777777" w:rsidR="003901D6" w:rsidRDefault="003901D6" w:rsidP="003901D6">
      <w:pPr>
        <w:ind w:firstLine="720"/>
        <w:jc w:val="both"/>
        <w:rPr>
          <w:rFonts w:ascii="Sylfaen" w:hAnsi="Sylfaen"/>
        </w:rPr>
      </w:pPr>
      <w:r w:rsidRPr="006624AE">
        <w:rPr>
          <w:rFonts w:ascii="Sylfaen" w:hAnsi="Sylfaen"/>
        </w:rPr>
        <w:t>I. NEW TESTAMENT EVIDENCE</w:t>
      </w:r>
      <w:r>
        <w:rPr>
          <w:rFonts w:ascii="Sylfaen" w:hAnsi="Sylfaen"/>
        </w:rPr>
        <w:t xml:space="preserve"> (4–11)</w:t>
      </w:r>
    </w:p>
    <w:p w14:paraId="3D1499D0" w14:textId="77777777" w:rsidR="003901D6" w:rsidRPr="006624AE" w:rsidRDefault="003901D6" w:rsidP="003901D6">
      <w:pPr>
        <w:ind w:left="720"/>
        <w:jc w:val="both"/>
        <w:rPr>
          <w:rFonts w:ascii="Sylfaen" w:hAnsi="Sylfaen"/>
        </w:rPr>
      </w:pPr>
      <w:r w:rsidRPr="006624AE">
        <w:rPr>
          <w:rFonts w:ascii="Sylfaen" w:hAnsi="Sylfaen"/>
        </w:rPr>
        <w:t>II. THE EXPRESSION OF COMMUNION AMONG OUR CHURCHES IN THE FIRST FIVE CENTURIES</w:t>
      </w:r>
    </w:p>
    <w:p w14:paraId="5A5D893E" w14:textId="77777777" w:rsidR="003901D6" w:rsidRDefault="003901D6" w:rsidP="003901D6">
      <w:pPr>
        <w:ind w:firstLine="720"/>
        <w:jc w:val="both"/>
        <w:rPr>
          <w:rFonts w:ascii="Sylfaen" w:hAnsi="Sylfaen"/>
        </w:rPr>
      </w:pPr>
      <w:r w:rsidRPr="006624AE">
        <w:rPr>
          <w:rFonts w:ascii="Sylfaen" w:hAnsi="Sylfaen"/>
        </w:rPr>
        <w:t>II. A. EXCHANGE OF LETTERS AND VISITS</w:t>
      </w:r>
      <w:r>
        <w:rPr>
          <w:rFonts w:ascii="Sylfaen" w:hAnsi="Sylfaen"/>
        </w:rPr>
        <w:t xml:space="preserve"> (12–16)</w:t>
      </w:r>
    </w:p>
    <w:p w14:paraId="5166F0B4" w14:textId="77777777" w:rsidR="003901D6" w:rsidRDefault="003901D6" w:rsidP="003901D6">
      <w:pPr>
        <w:ind w:firstLine="720"/>
        <w:jc w:val="both"/>
        <w:rPr>
          <w:rFonts w:ascii="Sylfaen" w:hAnsi="Sylfaen"/>
        </w:rPr>
      </w:pPr>
      <w:r w:rsidRPr="006624AE">
        <w:rPr>
          <w:rFonts w:ascii="Sylfaen" w:hAnsi="Sylfaen"/>
        </w:rPr>
        <w:t>II. B. SYNODS/COUNCILS AND THEIR RECEPTION</w:t>
      </w:r>
      <w:r>
        <w:rPr>
          <w:rFonts w:ascii="Sylfaen" w:hAnsi="Sylfaen"/>
        </w:rPr>
        <w:t xml:space="preserve"> (17–22)</w:t>
      </w:r>
    </w:p>
    <w:p w14:paraId="752D19C8" w14:textId="77777777" w:rsidR="003901D6" w:rsidRDefault="003901D6" w:rsidP="003901D6">
      <w:pPr>
        <w:ind w:left="720"/>
        <w:jc w:val="both"/>
        <w:rPr>
          <w:rFonts w:ascii="Sylfaen" w:hAnsi="Sylfaen"/>
        </w:rPr>
      </w:pPr>
      <w:r w:rsidRPr="006624AE">
        <w:rPr>
          <w:rFonts w:ascii="Sylfaen" w:hAnsi="Sylfaen"/>
        </w:rPr>
        <w:t>III. PRAYER AND LITURGY AS A MEANS OF COMMUNION AND COMMUNICATION</w:t>
      </w:r>
      <w:r>
        <w:rPr>
          <w:rFonts w:ascii="Sylfaen" w:hAnsi="Sylfaen"/>
        </w:rPr>
        <w:t xml:space="preserve"> (23–32)</w:t>
      </w:r>
    </w:p>
    <w:p w14:paraId="5E42F92D" w14:textId="77777777" w:rsidR="003901D6" w:rsidRDefault="003901D6" w:rsidP="003901D6">
      <w:pPr>
        <w:ind w:left="720"/>
        <w:jc w:val="both"/>
        <w:rPr>
          <w:rFonts w:ascii="Sylfaen" w:hAnsi="Sylfaen"/>
        </w:rPr>
      </w:pPr>
      <w:r w:rsidRPr="006624AE">
        <w:rPr>
          <w:rFonts w:ascii="Sylfaen" w:hAnsi="Sylfaen"/>
        </w:rPr>
        <w:t>IV. MARTYRDOM AS AN ELEMENT OF COMMUNION AND COMMUNICATION</w:t>
      </w:r>
      <w:r>
        <w:rPr>
          <w:rFonts w:ascii="Sylfaen" w:hAnsi="Sylfaen"/>
        </w:rPr>
        <w:t xml:space="preserve"> (33–44)</w:t>
      </w:r>
    </w:p>
    <w:p w14:paraId="4A5E265D" w14:textId="77777777" w:rsidR="003901D6" w:rsidRDefault="003901D6" w:rsidP="003901D6">
      <w:pPr>
        <w:ind w:left="720"/>
        <w:jc w:val="both"/>
        <w:rPr>
          <w:rFonts w:ascii="Sylfaen" w:hAnsi="Sylfaen"/>
        </w:rPr>
      </w:pPr>
      <w:r w:rsidRPr="006624AE">
        <w:rPr>
          <w:rFonts w:ascii="Sylfaen" w:hAnsi="Sylfaen"/>
        </w:rPr>
        <w:t>V. MONASTICISM AS AN ELEMENT OF COMMUNION AND COMMUNICATION</w:t>
      </w:r>
      <w:r>
        <w:rPr>
          <w:rFonts w:ascii="Sylfaen" w:hAnsi="Sylfaen"/>
        </w:rPr>
        <w:t xml:space="preserve"> (45–52)</w:t>
      </w:r>
    </w:p>
    <w:p w14:paraId="18F290A9" w14:textId="77777777" w:rsidR="003901D6" w:rsidRDefault="003901D6" w:rsidP="003901D6">
      <w:pPr>
        <w:ind w:left="720"/>
        <w:jc w:val="both"/>
        <w:rPr>
          <w:rFonts w:ascii="Sylfaen" w:hAnsi="Sylfaen"/>
        </w:rPr>
      </w:pPr>
      <w:r w:rsidRPr="006624AE">
        <w:rPr>
          <w:rFonts w:ascii="Sylfaen" w:hAnsi="Sylfaen"/>
        </w:rPr>
        <w:t>VI. VENERATION OF SAINTS AND PILGRIMAGES</w:t>
      </w:r>
      <w:r>
        <w:rPr>
          <w:rFonts w:ascii="Sylfaen" w:hAnsi="Sylfaen"/>
        </w:rPr>
        <w:t xml:space="preserve"> (53–68)</w:t>
      </w:r>
    </w:p>
    <w:p w14:paraId="2CA452D3" w14:textId="77777777" w:rsidR="003901D6" w:rsidRDefault="003901D6" w:rsidP="003901D6">
      <w:pPr>
        <w:ind w:left="720"/>
        <w:jc w:val="both"/>
        <w:rPr>
          <w:rFonts w:ascii="Sylfaen" w:hAnsi="Sylfaen"/>
        </w:rPr>
      </w:pPr>
      <w:r w:rsidRPr="006624AE">
        <w:rPr>
          <w:rFonts w:ascii="Sylfaen" w:hAnsi="Sylfaen"/>
        </w:rPr>
        <w:lastRenderedPageBreak/>
        <w:t>SUMMARY AND CONCLUSION</w:t>
      </w:r>
      <w:r>
        <w:rPr>
          <w:rFonts w:ascii="Sylfaen" w:hAnsi="Sylfaen"/>
        </w:rPr>
        <w:t xml:space="preserve"> (69–74)</w:t>
      </w:r>
    </w:p>
    <w:p w14:paraId="370A41AB" w14:textId="77777777" w:rsidR="003901D6" w:rsidRDefault="003901D6" w:rsidP="003901D6">
      <w:pPr>
        <w:ind w:firstLine="720"/>
        <w:jc w:val="both"/>
        <w:rPr>
          <w:rFonts w:ascii="Sylfaen" w:hAnsi="Sylfaen"/>
        </w:rPr>
      </w:pPr>
      <w:r>
        <w:rPr>
          <w:rFonts w:ascii="Sylfaen" w:hAnsi="Sylfaen"/>
        </w:rPr>
        <w:t xml:space="preserve">Տեղեկագիրը եզրակացուց, թէ մինչեւ Ե. դարու բաժանումները բոլոր եկեղեցիներու միջեւ գտնուող ամբողջական հաղորդութիւնը զանազան եղանակներով (նամակագրութիւն, փոխայցելութիւններ, ժողովական կեանք, աղօթական եւ արարողական կեանք, մարտիրոսներ եւ սուրբեր, վանականութիւն, ուխտագնա-ցութիւններ) արտայայտուած էր՝ որպէս նոյն հաւատքի ցոլացում։ Նաեւ, ժողովա-կաններ հաստատեցին, թէ վերեւ յիշուած երեւոյթները մինչեւ այսօր կը շարունակուին </w:t>
      </w:r>
      <w:r>
        <w:rPr>
          <w:rFonts w:ascii="Sylfaen" w:hAnsi="Sylfaen"/>
          <w:color w:val="000000" w:themeColor="text1"/>
        </w:rPr>
        <w:t>Կաթոլիկ եկեղեցիի եւ Արեւելեան ուղղափառ եկեղեցիներու յարաբերութիւններու ծիրին մէջ։</w:t>
      </w:r>
      <w:r>
        <w:rPr>
          <w:rFonts w:ascii="Sylfaen" w:hAnsi="Sylfaen"/>
        </w:rPr>
        <w:t xml:space="preserve">  </w:t>
      </w:r>
    </w:p>
    <w:p w14:paraId="1F860EDF" w14:textId="77777777" w:rsidR="003901D6" w:rsidRDefault="003901D6" w:rsidP="003901D6">
      <w:pPr>
        <w:ind w:firstLine="720"/>
        <w:jc w:val="both"/>
        <w:rPr>
          <w:rFonts w:ascii="Sylfaen" w:hAnsi="Sylfaen"/>
        </w:rPr>
      </w:pPr>
      <w:r>
        <w:rPr>
          <w:rFonts w:ascii="Sylfaen" w:hAnsi="Sylfaen"/>
        </w:rPr>
        <w:t xml:space="preserve">Յանձնաժողովը դիմեց Ս. Հոգիի հաշտարար ներգործութեան՝ առկայ տարբե-րութիւնները յաղթահարելու եւ շարունակելու համար դէպի միութիւն ընթացող իր աշխատանքը։     </w:t>
      </w:r>
    </w:p>
    <w:p w14:paraId="74F53B01" w14:textId="77777777" w:rsidR="003901D6" w:rsidRDefault="003901D6" w:rsidP="003901D6">
      <w:pPr>
        <w:ind w:firstLine="720"/>
        <w:jc w:val="both"/>
        <w:rPr>
          <w:rFonts w:ascii="Sylfaen" w:hAnsi="Sylfaen"/>
          <w:color w:val="000000" w:themeColor="text1"/>
          <w:lang w:val="hy-AM"/>
        </w:rPr>
      </w:pPr>
      <w:r>
        <w:rPr>
          <w:rFonts w:ascii="Sylfaen" w:hAnsi="Sylfaen"/>
          <w:color w:val="000000" w:themeColor="text1"/>
        </w:rPr>
        <w:t xml:space="preserve">3) </w:t>
      </w:r>
      <w:r w:rsidRPr="00BA21C8">
        <w:rPr>
          <w:rFonts w:ascii="Sylfaen" w:hAnsi="Sylfaen"/>
          <w:color w:val="000000" w:themeColor="text1"/>
        </w:rPr>
        <w:t xml:space="preserve">The Sacraments in the Life of the Church </w:t>
      </w:r>
      <w:r w:rsidRPr="00BA21C8">
        <w:rPr>
          <w:rFonts w:ascii="Sylfaen" w:hAnsi="Sylfaen" w:cs="Open Sans"/>
          <w:color w:val="000000" w:themeColor="text1"/>
          <w:bdr w:val="none" w:sz="0" w:space="0" w:color="auto" w:frame="1"/>
        </w:rPr>
        <w:t>(2022)</w:t>
      </w:r>
      <w:r>
        <w:rPr>
          <w:rStyle w:val="FootnoteReference"/>
          <w:rFonts w:ascii="Sylfaen" w:hAnsi="Sylfaen" w:cs="Open Sans"/>
          <w:color w:val="000000" w:themeColor="text1"/>
          <w:bdr w:val="none" w:sz="0" w:space="0" w:color="auto" w:frame="1"/>
        </w:rPr>
        <w:footnoteReference w:id="13"/>
      </w:r>
      <w:r w:rsidRPr="006B0628">
        <w:rPr>
          <w:rFonts w:ascii="Sylfaen" w:hAnsi="Sylfaen"/>
          <w:color w:val="000000" w:themeColor="text1"/>
        </w:rPr>
        <w:t xml:space="preserve"> </w:t>
      </w:r>
      <w:r>
        <w:rPr>
          <w:rFonts w:ascii="Sylfaen" w:hAnsi="Sylfaen"/>
          <w:color w:val="000000" w:themeColor="text1"/>
        </w:rPr>
        <w:t xml:space="preserve">տեղեկագիրը </w:t>
      </w:r>
      <w:r>
        <w:rPr>
          <w:rFonts w:ascii="Sylfaen" w:hAnsi="Sylfaen"/>
          <w:color w:val="000000" w:themeColor="text1"/>
          <w:lang w:val="hy-AM"/>
        </w:rPr>
        <w:t xml:space="preserve">կը ցոլացնէ </w:t>
      </w:r>
      <w:r w:rsidRPr="00070DB0">
        <w:rPr>
          <w:rFonts w:ascii="Sylfaen" w:hAnsi="Sylfaen"/>
          <w:color w:val="000000" w:themeColor="text1"/>
        </w:rPr>
        <w:t>Յանձնաժողով</w:t>
      </w:r>
      <w:r>
        <w:rPr>
          <w:rFonts w:ascii="Sylfaen" w:hAnsi="Sylfaen"/>
          <w:color w:val="000000" w:themeColor="text1"/>
        </w:rPr>
        <w:t xml:space="preserve">ին </w:t>
      </w:r>
      <w:r w:rsidRPr="002A04C3">
        <w:rPr>
          <w:rFonts w:ascii="Sylfaen" w:hAnsi="Sylfaen"/>
        </w:rPr>
        <w:t>20</w:t>
      </w:r>
      <w:r>
        <w:rPr>
          <w:rFonts w:ascii="Sylfaen" w:hAnsi="Sylfaen"/>
        </w:rPr>
        <w:t>15</w:t>
      </w:r>
      <w:r w:rsidRPr="007F3A69">
        <w:rPr>
          <w:rFonts w:ascii="Sylfaen" w:hAnsi="Sylfaen"/>
        </w:rPr>
        <w:t>–</w:t>
      </w:r>
      <w:r>
        <w:rPr>
          <w:rFonts w:ascii="Sylfaen" w:hAnsi="Sylfaen"/>
        </w:rPr>
        <w:t>20</w:t>
      </w:r>
      <w:r w:rsidRPr="00BA21C8">
        <w:rPr>
          <w:rFonts w:ascii="Sylfaen" w:hAnsi="Sylfaen"/>
          <w:color w:val="000000" w:themeColor="text1"/>
        </w:rPr>
        <w:t>20</w:t>
      </w:r>
      <w:r>
        <w:rPr>
          <w:rFonts w:ascii="Sylfaen" w:hAnsi="Sylfaen"/>
          <w:color w:val="000000" w:themeColor="text1"/>
          <w:lang w:val="hy-AM"/>
        </w:rPr>
        <w:t xml:space="preserve"> կատարած աշխատանքին պատկերը. ան </w:t>
      </w:r>
      <w:r>
        <w:rPr>
          <w:rFonts w:ascii="Sylfaen" w:hAnsi="Sylfaen"/>
        </w:rPr>
        <w:t xml:space="preserve">61 պարբե-րութենէ կը բաղկանայ եւ </w:t>
      </w:r>
      <w:r>
        <w:rPr>
          <w:rFonts w:ascii="Sylfaen" w:hAnsi="Sylfaen"/>
          <w:color w:val="000000" w:themeColor="text1"/>
          <w:lang w:val="hy-AM"/>
        </w:rPr>
        <w:t>հետեւեալ ուրուագիծը</w:t>
      </w:r>
      <w:r w:rsidRPr="00212E28">
        <w:rPr>
          <w:rFonts w:ascii="Sylfaen" w:hAnsi="Sylfaen"/>
          <w:color w:val="000000" w:themeColor="text1"/>
          <w:lang w:val="hy-AM"/>
        </w:rPr>
        <w:t xml:space="preserve"> </w:t>
      </w:r>
      <w:r>
        <w:rPr>
          <w:rFonts w:ascii="Sylfaen" w:hAnsi="Sylfaen"/>
          <w:color w:val="000000" w:themeColor="text1"/>
          <w:lang w:val="hy-AM"/>
        </w:rPr>
        <w:t>ունի.</w:t>
      </w:r>
    </w:p>
    <w:p w14:paraId="7EE585D4" w14:textId="77777777" w:rsidR="003901D6" w:rsidRPr="00A914B7" w:rsidRDefault="003901D6" w:rsidP="003901D6">
      <w:pPr>
        <w:ind w:firstLine="720"/>
        <w:jc w:val="both"/>
        <w:rPr>
          <w:rFonts w:ascii="Sylfaen" w:hAnsi="Sylfaen"/>
          <w:lang w:val="hy-AM"/>
        </w:rPr>
      </w:pPr>
      <w:r>
        <w:rPr>
          <w:rFonts w:ascii="Sylfaen" w:hAnsi="Sylfaen"/>
        </w:rPr>
        <w:t>[</w:t>
      </w:r>
      <w:r w:rsidRPr="006624AE">
        <w:rPr>
          <w:rFonts w:ascii="Sylfaen" w:hAnsi="Sylfaen"/>
        </w:rPr>
        <w:t>INTRODUCTION</w:t>
      </w:r>
      <w:r>
        <w:rPr>
          <w:rFonts w:ascii="Sylfaen" w:hAnsi="Sylfaen"/>
        </w:rPr>
        <w:t xml:space="preserve"> (1–2)]</w:t>
      </w:r>
    </w:p>
    <w:p w14:paraId="464C0895" w14:textId="77777777" w:rsidR="003901D6" w:rsidRPr="008E0B39" w:rsidRDefault="003901D6" w:rsidP="003901D6">
      <w:pPr>
        <w:ind w:firstLine="720"/>
        <w:jc w:val="both"/>
        <w:rPr>
          <w:rFonts w:ascii="Sylfaen" w:hAnsi="Sylfaen"/>
        </w:rPr>
      </w:pPr>
      <w:r w:rsidRPr="008E0B39">
        <w:rPr>
          <w:rFonts w:ascii="Sylfaen" w:hAnsi="Sylfaen"/>
        </w:rPr>
        <w:t>I.  T</w:t>
      </w:r>
      <w:r>
        <w:rPr>
          <w:rFonts w:ascii="Sylfaen" w:hAnsi="Sylfaen"/>
        </w:rPr>
        <w:t>HE</w:t>
      </w:r>
      <w:r w:rsidRPr="008E0B39">
        <w:rPr>
          <w:rFonts w:ascii="Sylfaen" w:hAnsi="Sylfaen"/>
        </w:rPr>
        <w:t xml:space="preserve"> </w:t>
      </w:r>
      <w:r>
        <w:rPr>
          <w:rFonts w:ascii="Sylfaen" w:hAnsi="Sylfaen"/>
        </w:rPr>
        <w:t xml:space="preserve">DEFINITION AND THEOLOGICAL SIGNIFICANCE OF SACRAMENTS </w:t>
      </w:r>
    </w:p>
    <w:p w14:paraId="6DF20BA0" w14:textId="77777777" w:rsidR="003901D6" w:rsidRDefault="003901D6" w:rsidP="003901D6">
      <w:pPr>
        <w:ind w:left="720"/>
        <w:jc w:val="both"/>
        <w:rPr>
          <w:rFonts w:ascii="Sylfaen" w:hAnsi="Sylfaen"/>
        </w:rPr>
      </w:pPr>
      <w:r w:rsidRPr="008E0B39">
        <w:rPr>
          <w:rFonts w:ascii="Sylfaen" w:hAnsi="Sylfaen"/>
        </w:rPr>
        <w:t>A. C</w:t>
      </w:r>
      <w:r>
        <w:rPr>
          <w:rFonts w:ascii="Sylfaen" w:hAnsi="Sylfaen"/>
        </w:rPr>
        <w:t>HRIST AS THE FUNDAMENTAL SACRAMENT OF</w:t>
      </w:r>
      <w:r w:rsidRPr="008E0B39">
        <w:rPr>
          <w:rFonts w:ascii="Sylfaen" w:hAnsi="Sylfaen"/>
        </w:rPr>
        <w:t xml:space="preserve"> G</w:t>
      </w:r>
      <w:r>
        <w:rPr>
          <w:rFonts w:ascii="Sylfaen" w:hAnsi="Sylfaen"/>
        </w:rPr>
        <w:t>OD’S ACTION IN THE WORLD (3)</w:t>
      </w:r>
    </w:p>
    <w:p w14:paraId="79B4EE9C" w14:textId="77777777" w:rsidR="003901D6" w:rsidRDefault="003901D6" w:rsidP="003901D6">
      <w:pPr>
        <w:ind w:firstLine="720"/>
        <w:jc w:val="both"/>
        <w:rPr>
          <w:rFonts w:ascii="Sylfaen" w:hAnsi="Sylfaen"/>
        </w:rPr>
      </w:pPr>
      <w:r w:rsidRPr="008E0B39">
        <w:rPr>
          <w:rFonts w:ascii="Sylfaen" w:hAnsi="Sylfaen"/>
        </w:rPr>
        <w:t>B. T</w:t>
      </w:r>
      <w:r>
        <w:rPr>
          <w:rFonts w:ascii="Sylfaen" w:hAnsi="Sylfaen"/>
        </w:rPr>
        <w:t>ERMINOLOGY (4–5)</w:t>
      </w:r>
    </w:p>
    <w:p w14:paraId="2D32CFAF" w14:textId="77777777" w:rsidR="003901D6" w:rsidRDefault="003901D6" w:rsidP="003901D6">
      <w:pPr>
        <w:ind w:left="720"/>
        <w:jc w:val="both"/>
        <w:rPr>
          <w:rFonts w:ascii="Sylfaen" w:hAnsi="Sylfaen"/>
        </w:rPr>
      </w:pPr>
      <w:r w:rsidRPr="008E0B39">
        <w:rPr>
          <w:rFonts w:ascii="Sylfaen" w:hAnsi="Sylfaen"/>
        </w:rPr>
        <w:t>C. T</w:t>
      </w:r>
      <w:r>
        <w:rPr>
          <w:rFonts w:ascii="Sylfaen" w:hAnsi="Sylfaen"/>
        </w:rPr>
        <w:t>HE ORIGIN OF THE SACRAMENTS IN BIBLICAL AND APOSTOLIC TRADITIONS</w:t>
      </w:r>
      <w:r w:rsidRPr="008E0B39">
        <w:rPr>
          <w:rFonts w:ascii="Sylfaen" w:hAnsi="Sylfaen"/>
        </w:rPr>
        <w:t xml:space="preserve"> </w:t>
      </w:r>
      <w:r>
        <w:rPr>
          <w:rFonts w:ascii="Sylfaen" w:hAnsi="Sylfaen"/>
        </w:rPr>
        <w:t>(6)</w:t>
      </w:r>
    </w:p>
    <w:p w14:paraId="11562D8A" w14:textId="77777777" w:rsidR="003901D6" w:rsidRDefault="003901D6" w:rsidP="003901D6">
      <w:pPr>
        <w:ind w:firstLine="720"/>
        <w:jc w:val="both"/>
        <w:rPr>
          <w:rFonts w:ascii="Sylfaen" w:hAnsi="Sylfaen"/>
        </w:rPr>
      </w:pPr>
      <w:r w:rsidRPr="008E0B39">
        <w:rPr>
          <w:rFonts w:ascii="Sylfaen" w:hAnsi="Sylfaen"/>
        </w:rPr>
        <w:t>D. A</w:t>
      </w:r>
      <w:r>
        <w:rPr>
          <w:rFonts w:ascii="Sylfaen" w:hAnsi="Sylfaen"/>
        </w:rPr>
        <w:t>DMINISTRATION OF SACRAMENTS (7)</w:t>
      </w:r>
    </w:p>
    <w:p w14:paraId="321DCD1E" w14:textId="77777777" w:rsidR="003901D6" w:rsidRPr="008E0B39" w:rsidRDefault="003901D6" w:rsidP="003901D6">
      <w:pPr>
        <w:ind w:firstLine="720"/>
        <w:rPr>
          <w:rFonts w:ascii="Sylfaen" w:hAnsi="Sylfaen"/>
        </w:rPr>
      </w:pPr>
      <w:r w:rsidRPr="008E0B39">
        <w:rPr>
          <w:rFonts w:ascii="Sylfaen" w:hAnsi="Sylfaen"/>
        </w:rPr>
        <w:t>II. S</w:t>
      </w:r>
      <w:r>
        <w:rPr>
          <w:rFonts w:ascii="Sylfaen" w:hAnsi="Sylfaen"/>
        </w:rPr>
        <w:t>EVEN SACRAMENT</w:t>
      </w:r>
      <w:r w:rsidRPr="008E0B39">
        <w:rPr>
          <w:rFonts w:ascii="Sylfaen" w:hAnsi="Sylfaen"/>
        </w:rPr>
        <w:t>S</w:t>
      </w:r>
    </w:p>
    <w:p w14:paraId="3C52C467" w14:textId="77777777" w:rsidR="003901D6" w:rsidRDefault="003901D6" w:rsidP="003901D6">
      <w:pPr>
        <w:ind w:left="720"/>
        <w:jc w:val="both"/>
        <w:rPr>
          <w:rFonts w:ascii="Sylfaen" w:hAnsi="Sylfaen"/>
        </w:rPr>
      </w:pPr>
      <w:r w:rsidRPr="008E0B39">
        <w:rPr>
          <w:rFonts w:ascii="Sylfaen" w:hAnsi="Sylfaen"/>
        </w:rPr>
        <w:t>A. T</w:t>
      </w:r>
      <w:r>
        <w:rPr>
          <w:rFonts w:ascii="Sylfaen" w:hAnsi="Sylfaen"/>
        </w:rPr>
        <w:t xml:space="preserve">HE EMERGENCE AND DIFFUSION OF THE CONCEPT OF </w:t>
      </w:r>
      <w:r w:rsidRPr="008E0B39">
        <w:rPr>
          <w:rFonts w:ascii="Sylfaen" w:hAnsi="Sylfaen"/>
        </w:rPr>
        <w:t>“S</w:t>
      </w:r>
      <w:r>
        <w:rPr>
          <w:rFonts w:ascii="Sylfaen" w:hAnsi="Sylfaen"/>
        </w:rPr>
        <w:t>EVEN SACRAMENT</w:t>
      </w:r>
      <w:r w:rsidRPr="008E0B39">
        <w:rPr>
          <w:rFonts w:ascii="Sylfaen" w:hAnsi="Sylfaen"/>
        </w:rPr>
        <w:t>S”</w:t>
      </w:r>
      <w:r>
        <w:rPr>
          <w:rFonts w:ascii="Sylfaen" w:hAnsi="Sylfaen"/>
        </w:rPr>
        <w:t xml:space="preserve"> (8–10)</w:t>
      </w:r>
    </w:p>
    <w:p w14:paraId="4E45685A" w14:textId="77777777" w:rsidR="003901D6" w:rsidRPr="008E0B39" w:rsidRDefault="003901D6" w:rsidP="003901D6">
      <w:pPr>
        <w:ind w:firstLine="720"/>
        <w:jc w:val="both"/>
        <w:rPr>
          <w:rFonts w:ascii="Sylfaen" w:hAnsi="Sylfaen"/>
        </w:rPr>
      </w:pPr>
      <w:r w:rsidRPr="008E0B39">
        <w:rPr>
          <w:rFonts w:ascii="Sylfaen" w:hAnsi="Sylfaen"/>
        </w:rPr>
        <w:t xml:space="preserve">B. </w:t>
      </w:r>
      <w:r>
        <w:rPr>
          <w:rFonts w:ascii="Sylfaen" w:hAnsi="Sylfaen"/>
        </w:rPr>
        <w:t>SACRAMENT</w:t>
      </w:r>
      <w:r w:rsidRPr="008E0B39">
        <w:rPr>
          <w:rFonts w:ascii="Sylfaen" w:hAnsi="Sylfaen"/>
        </w:rPr>
        <w:t>S</w:t>
      </w:r>
      <w:r>
        <w:rPr>
          <w:rFonts w:ascii="Sylfaen" w:hAnsi="Sylfaen"/>
        </w:rPr>
        <w:t xml:space="preserve"> OF INITIATION</w:t>
      </w:r>
      <w:r w:rsidRPr="008E0B39">
        <w:rPr>
          <w:rFonts w:ascii="Sylfaen" w:hAnsi="Sylfaen"/>
        </w:rPr>
        <w:t xml:space="preserve"> </w:t>
      </w:r>
    </w:p>
    <w:p w14:paraId="57C122BB" w14:textId="77777777" w:rsidR="003901D6" w:rsidRPr="008E0B39" w:rsidRDefault="003901D6" w:rsidP="003901D6">
      <w:pPr>
        <w:ind w:firstLine="720"/>
        <w:jc w:val="both"/>
        <w:rPr>
          <w:rFonts w:ascii="Sylfaen" w:hAnsi="Sylfaen"/>
        </w:rPr>
      </w:pPr>
      <w:r w:rsidRPr="008E0B39">
        <w:rPr>
          <w:rFonts w:ascii="Sylfaen" w:hAnsi="Sylfaen"/>
        </w:rPr>
        <w:t>a. B</w:t>
      </w:r>
      <w:r>
        <w:rPr>
          <w:rFonts w:ascii="Sylfaen" w:hAnsi="Sylfaen"/>
        </w:rPr>
        <w:t xml:space="preserve">APTISM </w:t>
      </w:r>
    </w:p>
    <w:p w14:paraId="275E3833" w14:textId="77777777" w:rsidR="003901D6" w:rsidRDefault="003901D6" w:rsidP="003901D6">
      <w:pPr>
        <w:ind w:firstLine="720"/>
        <w:jc w:val="both"/>
        <w:rPr>
          <w:rFonts w:ascii="Sylfaen" w:hAnsi="Sylfaen"/>
        </w:rPr>
      </w:pPr>
      <w:r w:rsidRPr="008E0B39">
        <w:rPr>
          <w:rFonts w:ascii="Sylfaen" w:hAnsi="Sylfaen"/>
          <w:i/>
          <w:iCs/>
        </w:rPr>
        <w:t>H</w:t>
      </w:r>
      <w:r>
        <w:rPr>
          <w:rFonts w:ascii="Sylfaen" w:hAnsi="Sylfaen"/>
          <w:i/>
          <w:iCs/>
        </w:rPr>
        <w:t>ISTORICAL DEVELOPMENT</w:t>
      </w:r>
      <w:r w:rsidRPr="008E0B39">
        <w:rPr>
          <w:rFonts w:ascii="Sylfaen" w:hAnsi="Sylfaen"/>
          <w:i/>
          <w:iCs/>
        </w:rPr>
        <w:t xml:space="preserve"> </w:t>
      </w:r>
      <w:r>
        <w:rPr>
          <w:rFonts w:ascii="Sylfaen" w:hAnsi="Sylfaen"/>
        </w:rPr>
        <w:t>(11–12)</w:t>
      </w:r>
    </w:p>
    <w:p w14:paraId="649ED551"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 xml:space="preserve">RESENT PRACTICE IN THE VARIOUS CHURCHES </w:t>
      </w:r>
      <w:r>
        <w:rPr>
          <w:rFonts w:ascii="Sylfaen" w:hAnsi="Sylfaen"/>
        </w:rPr>
        <w:t>(13–15)</w:t>
      </w:r>
    </w:p>
    <w:p w14:paraId="3C6A67A2" w14:textId="77777777" w:rsidR="003901D6" w:rsidRDefault="003901D6" w:rsidP="003901D6">
      <w:pPr>
        <w:ind w:firstLine="720"/>
        <w:jc w:val="both"/>
        <w:rPr>
          <w:rFonts w:ascii="Sylfaen" w:hAnsi="Sylfaen"/>
          <w:color w:val="000000" w:themeColor="text1"/>
        </w:rPr>
      </w:pPr>
      <w:r w:rsidRPr="008E0B39">
        <w:rPr>
          <w:rFonts w:ascii="Sylfaen" w:hAnsi="Sylfaen"/>
          <w:i/>
          <w:iCs/>
        </w:rPr>
        <w:t>I</w:t>
      </w:r>
      <w:r>
        <w:rPr>
          <w:rFonts w:ascii="Sylfaen" w:hAnsi="Sylfaen"/>
          <w:i/>
          <w:iCs/>
        </w:rPr>
        <w:t xml:space="preserve">SSUES FOR FURTHER DISCUSSION </w:t>
      </w:r>
      <w:r w:rsidRPr="00BA21C8">
        <w:rPr>
          <w:rFonts w:ascii="Sylfaen" w:hAnsi="Sylfaen"/>
          <w:color w:val="000000" w:themeColor="text1"/>
        </w:rPr>
        <w:t>(</w:t>
      </w:r>
      <w:r>
        <w:rPr>
          <w:rFonts w:ascii="Sylfaen" w:hAnsi="Sylfaen"/>
          <w:color w:val="000000" w:themeColor="text1"/>
        </w:rPr>
        <w:t>16)</w:t>
      </w:r>
    </w:p>
    <w:p w14:paraId="59167835" w14:textId="77777777" w:rsidR="003901D6" w:rsidRPr="008E0B39" w:rsidRDefault="003901D6" w:rsidP="003901D6">
      <w:pPr>
        <w:ind w:firstLine="720"/>
        <w:jc w:val="both"/>
        <w:rPr>
          <w:rFonts w:ascii="Sylfaen" w:hAnsi="Sylfaen"/>
        </w:rPr>
      </w:pPr>
      <w:r w:rsidRPr="008E0B39">
        <w:rPr>
          <w:rFonts w:ascii="Sylfaen" w:hAnsi="Sylfaen"/>
        </w:rPr>
        <w:t>b. C</w:t>
      </w:r>
      <w:r>
        <w:rPr>
          <w:rFonts w:ascii="Sylfaen" w:hAnsi="Sylfaen"/>
        </w:rPr>
        <w:t>HRISMATION</w:t>
      </w:r>
    </w:p>
    <w:p w14:paraId="4E0E7899" w14:textId="77777777" w:rsidR="003901D6" w:rsidRDefault="003901D6" w:rsidP="003901D6">
      <w:pPr>
        <w:ind w:firstLine="720"/>
        <w:jc w:val="both"/>
        <w:rPr>
          <w:rFonts w:ascii="Sylfaen" w:hAnsi="Sylfaen"/>
          <w:color w:val="000000" w:themeColor="text1"/>
        </w:rPr>
      </w:pPr>
      <w:r w:rsidRPr="008E0B39">
        <w:rPr>
          <w:rFonts w:ascii="Sylfaen" w:hAnsi="Sylfaen"/>
          <w:i/>
          <w:iCs/>
        </w:rPr>
        <w:t>H</w:t>
      </w:r>
      <w:r>
        <w:rPr>
          <w:rFonts w:ascii="Sylfaen" w:hAnsi="Sylfaen"/>
          <w:i/>
          <w:iCs/>
        </w:rPr>
        <w:t xml:space="preserve">ISTORICAL DEVELOPMENT </w:t>
      </w:r>
      <w:r w:rsidRPr="00BA21C8">
        <w:rPr>
          <w:rFonts w:ascii="Sylfaen" w:hAnsi="Sylfaen"/>
          <w:color w:val="000000" w:themeColor="text1"/>
        </w:rPr>
        <w:t>(</w:t>
      </w:r>
      <w:r>
        <w:rPr>
          <w:rFonts w:ascii="Sylfaen" w:hAnsi="Sylfaen"/>
          <w:color w:val="000000" w:themeColor="text1"/>
        </w:rPr>
        <w:t>17)</w:t>
      </w:r>
    </w:p>
    <w:p w14:paraId="1C355C47"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RESENT PRACTICE IN THE VARIOUS CHURCHES</w:t>
      </w:r>
      <w:r>
        <w:rPr>
          <w:rFonts w:ascii="Sylfaen" w:hAnsi="Sylfaen"/>
        </w:rPr>
        <w:t xml:space="preserve"> (</w:t>
      </w:r>
      <w:r w:rsidRPr="008E0B39">
        <w:rPr>
          <w:rFonts w:ascii="Sylfaen" w:hAnsi="Sylfaen"/>
        </w:rPr>
        <w:t>18</w:t>
      </w:r>
      <w:r>
        <w:rPr>
          <w:rFonts w:ascii="Sylfaen" w:hAnsi="Sylfaen"/>
        </w:rPr>
        <w:t>)</w:t>
      </w:r>
    </w:p>
    <w:p w14:paraId="4621C956" w14:textId="77777777" w:rsidR="003901D6" w:rsidRDefault="003901D6" w:rsidP="003901D6">
      <w:pPr>
        <w:ind w:firstLine="720"/>
        <w:jc w:val="both"/>
        <w:rPr>
          <w:rFonts w:ascii="Sylfaen" w:hAnsi="Sylfaen"/>
          <w:color w:val="000000" w:themeColor="text1"/>
        </w:rPr>
      </w:pPr>
      <w:r w:rsidRPr="008E0B39">
        <w:rPr>
          <w:rFonts w:ascii="Sylfaen" w:hAnsi="Sylfaen"/>
          <w:i/>
          <w:iCs/>
        </w:rPr>
        <w:t>I</w:t>
      </w:r>
      <w:r>
        <w:rPr>
          <w:rFonts w:ascii="Sylfaen" w:hAnsi="Sylfaen"/>
          <w:i/>
          <w:iCs/>
        </w:rPr>
        <w:t xml:space="preserve">SSUES FOR FURTHER DISCUSSION </w:t>
      </w:r>
      <w:r w:rsidRPr="00BA21C8">
        <w:rPr>
          <w:rFonts w:ascii="Sylfaen" w:hAnsi="Sylfaen"/>
          <w:color w:val="000000" w:themeColor="text1"/>
        </w:rPr>
        <w:t>(</w:t>
      </w:r>
      <w:r>
        <w:rPr>
          <w:rFonts w:ascii="Sylfaen" w:hAnsi="Sylfaen"/>
          <w:color w:val="000000" w:themeColor="text1"/>
        </w:rPr>
        <w:t>19)</w:t>
      </w:r>
    </w:p>
    <w:p w14:paraId="1935D544" w14:textId="77777777" w:rsidR="003901D6" w:rsidRPr="008E0B39" w:rsidRDefault="003901D6" w:rsidP="003901D6">
      <w:pPr>
        <w:ind w:firstLine="720"/>
        <w:jc w:val="both"/>
        <w:rPr>
          <w:rFonts w:ascii="Sylfaen" w:hAnsi="Sylfaen"/>
        </w:rPr>
      </w:pPr>
      <w:r w:rsidRPr="008E0B39">
        <w:rPr>
          <w:rFonts w:ascii="Sylfaen" w:hAnsi="Sylfaen"/>
        </w:rPr>
        <w:t>c. E</w:t>
      </w:r>
      <w:r>
        <w:rPr>
          <w:rFonts w:ascii="Sylfaen" w:hAnsi="Sylfaen"/>
        </w:rPr>
        <w:t>UCHARIST</w:t>
      </w:r>
    </w:p>
    <w:p w14:paraId="41435032" w14:textId="77777777" w:rsidR="003901D6" w:rsidRPr="008E0B39" w:rsidRDefault="003901D6" w:rsidP="003901D6">
      <w:pPr>
        <w:ind w:firstLine="720"/>
        <w:jc w:val="both"/>
        <w:rPr>
          <w:rFonts w:ascii="Sylfaen" w:hAnsi="Sylfaen"/>
        </w:rPr>
      </w:pPr>
      <w:r w:rsidRPr="008E0B39">
        <w:rPr>
          <w:rFonts w:ascii="Sylfaen" w:hAnsi="Sylfaen"/>
          <w:i/>
          <w:iCs/>
        </w:rPr>
        <w:lastRenderedPageBreak/>
        <w:t>H</w:t>
      </w:r>
      <w:r>
        <w:rPr>
          <w:rFonts w:ascii="Sylfaen" w:hAnsi="Sylfaen"/>
          <w:i/>
          <w:iCs/>
        </w:rPr>
        <w:t xml:space="preserve">ISTORICAL DEVELOPMENT </w:t>
      </w:r>
      <w:r>
        <w:rPr>
          <w:rFonts w:ascii="Sylfaen" w:hAnsi="Sylfaen"/>
        </w:rPr>
        <w:t>(</w:t>
      </w:r>
      <w:r w:rsidRPr="008E0B39">
        <w:rPr>
          <w:rFonts w:ascii="Sylfaen" w:hAnsi="Sylfaen"/>
        </w:rPr>
        <w:t>20</w:t>
      </w:r>
      <w:r>
        <w:rPr>
          <w:rFonts w:ascii="Sylfaen" w:hAnsi="Sylfaen"/>
        </w:rPr>
        <w:t>–21)</w:t>
      </w:r>
    </w:p>
    <w:p w14:paraId="4E68545F"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RESENT PRACTICE IN THE VARIOUS CHURCHES</w:t>
      </w:r>
      <w:r>
        <w:rPr>
          <w:rFonts w:ascii="Sylfaen" w:hAnsi="Sylfaen"/>
        </w:rPr>
        <w:t xml:space="preserve"> (22)</w:t>
      </w:r>
    </w:p>
    <w:p w14:paraId="1379A1EC"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 xml:space="preserve">ASTORAL AND PRACTICAL CONCERNS </w:t>
      </w:r>
      <w:r>
        <w:rPr>
          <w:rFonts w:ascii="Sylfaen" w:hAnsi="Sylfaen"/>
        </w:rPr>
        <w:t>(</w:t>
      </w:r>
      <w:r w:rsidRPr="008E0B39">
        <w:rPr>
          <w:rFonts w:ascii="Sylfaen" w:hAnsi="Sylfaen"/>
        </w:rPr>
        <w:t>23</w:t>
      </w:r>
      <w:r>
        <w:rPr>
          <w:rFonts w:ascii="Sylfaen" w:hAnsi="Sylfaen"/>
        </w:rPr>
        <w:t>)</w:t>
      </w:r>
    </w:p>
    <w:p w14:paraId="3C45934E" w14:textId="77777777" w:rsidR="003901D6" w:rsidRDefault="003901D6" w:rsidP="003901D6">
      <w:pPr>
        <w:ind w:firstLine="720"/>
        <w:jc w:val="both"/>
        <w:rPr>
          <w:rFonts w:ascii="Sylfaen" w:hAnsi="Sylfaen"/>
          <w:color w:val="000000" w:themeColor="text1"/>
        </w:rPr>
      </w:pPr>
      <w:r w:rsidRPr="008E0B39">
        <w:rPr>
          <w:rFonts w:ascii="Sylfaen" w:hAnsi="Sylfaen"/>
          <w:i/>
          <w:iCs/>
        </w:rPr>
        <w:t>I</w:t>
      </w:r>
      <w:r>
        <w:rPr>
          <w:rFonts w:ascii="Sylfaen" w:hAnsi="Sylfaen"/>
          <w:i/>
          <w:iCs/>
        </w:rPr>
        <w:t xml:space="preserve">SSUES FOR FURTHER DISCUSSION </w:t>
      </w:r>
      <w:r w:rsidRPr="00BA21C8">
        <w:rPr>
          <w:rFonts w:ascii="Sylfaen" w:hAnsi="Sylfaen"/>
          <w:color w:val="000000" w:themeColor="text1"/>
        </w:rPr>
        <w:t>(</w:t>
      </w:r>
      <w:r>
        <w:rPr>
          <w:rFonts w:ascii="Sylfaen" w:hAnsi="Sylfaen"/>
          <w:color w:val="000000" w:themeColor="text1"/>
        </w:rPr>
        <w:t>24)</w:t>
      </w:r>
    </w:p>
    <w:p w14:paraId="5430F67E" w14:textId="77777777" w:rsidR="003901D6" w:rsidRPr="008E0B39" w:rsidRDefault="003901D6" w:rsidP="003901D6">
      <w:pPr>
        <w:ind w:firstLine="720"/>
        <w:jc w:val="both"/>
        <w:rPr>
          <w:rFonts w:ascii="Sylfaen" w:hAnsi="Sylfaen"/>
        </w:rPr>
      </w:pPr>
      <w:r w:rsidRPr="008E0B39">
        <w:rPr>
          <w:rFonts w:ascii="Sylfaen" w:hAnsi="Sylfaen"/>
        </w:rPr>
        <w:t xml:space="preserve">C. </w:t>
      </w:r>
      <w:r>
        <w:rPr>
          <w:rFonts w:ascii="Sylfaen" w:hAnsi="Sylfaen"/>
        </w:rPr>
        <w:t>SACRAMENT</w:t>
      </w:r>
      <w:r w:rsidRPr="008E0B39">
        <w:rPr>
          <w:rFonts w:ascii="Sylfaen" w:hAnsi="Sylfaen"/>
        </w:rPr>
        <w:t>S</w:t>
      </w:r>
      <w:r>
        <w:rPr>
          <w:rFonts w:ascii="Sylfaen" w:hAnsi="Sylfaen"/>
        </w:rPr>
        <w:t xml:space="preserve"> OF</w:t>
      </w:r>
      <w:r w:rsidRPr="008E0B39">
        <w:rPr>
          <w:rFonts w:ascii="Sylfaen" w:hAnsi="Sylfaen"/>
        </w:rPr>
        <w:t xml:space="preserve"> H</w:t>
      </w:r>
      <w:r>
        <w:rPr>
          <w:rFonts w:ascii="Sylfaen" w:hAnsi="Sylfaen"/>
        </w:rPr>
        <w:t xml:space="preserve">EALING </w:t>
      </w:r>
    </w:p>
    <w:p w14:paraId="756D33D6" w14:textId="77777777" w:rsidR="003901D6" w:rsidRPr="008E0B39" w:rsidRDefault="003901D6" w:rsidP="003901D6">
      <w:pPr>
        <w:ind w:firstLine="720"/>
        <w:jc w:val="both"/>
        <w:rPr>
          <w:rFonts w:ascii="Sylfaen" w:hAnsi="Sylfaen"/>
        </w:rPr>
      </w:pPr>
      <w:r w:rsidRPr="008E0B39">
        <w:rPr>
          <w:rFonts w:ascii="Sylfaen" w:hAnsi="Sylfaen"/>
        </w:rPr>
        <w:t>a. P</w:t>
      </w:r>
      <w:r>
        <w:rPr>
          <w:rFonts w:ascii="Sylfaen" w:hAnsi="Sylfaen"/>
        </w:rPr>
        <w:t>ENANCE</w:t>
      </w:r>
      <w:r w:rsidRPr="008E0B39">
        <w:rPr>
          <w:rFonts w:ascii="Sylfaen" w:hAnsi="Sylfaen"/>
        </w:rPr>
        <w:t>/C</w:t>
      </w:r>
      <w:r>
        <w:rPr>
          <w:rFonts w:ascii="Sylfaen" w:hAnsi="Sylfaen"/>
        </w:rPr>
        <w:t>ONFESSION</w:t>
      </w:r>
    </w:p>
    <w:p w14:paraId="796A8071" w14:textId="77777777" w:rsidR="003901D6" w:rsidRDefault="003901D6" w:rsidP="003901D6">
      <w:pPr>
        <w:ind w:firstLine="720"/>
        <w:jc w:val="both"/>
        <w:rPr>
          <w:rFonts w:ascii="Sylfaen" w:hAnsi="Sylfaen"/>
        </w:rPr>
      </w:pPr>
      <w:r w:rsidRPr="008E0B39">
        <w:rPr>
          <w:rFonts w:ascii="Sylfaen" w:hAnsi="Sylfaen"/>
          <w:i/>
          <w:iCs/>
        </w:rPr>
        <w:t>H</w:t>
      </w:r>
      <w:r>
        <w:rPr>
          <w:rFonts w:ascii="Sylfaen" w:hAnsi="Sylfaen"/>
          <w:i/>
          <w:iCs/>
        </w:rPr>
        <w:t xml:space="preserve">ISTORICAL DEVELOPMENT </w:t>
      </w:r>
      <w:r>
        <w:rPr>
          <w:rFonts w:ascii="Sylfaen" w:hAnsi="Sylfaen"/>
        </w:rPr>
        <w:t>(</w:t>
      </w:r>
      <w:r w:rsidRPr="008E0B39">
        <w:rPr>
          <w:rFonts w:ascii="Sylfaen" w:hAnsi="Sylfaen"/>
        </w:rPr>
        <w:t>25</w:t>
      </w:r>
      <w:r>
        <w:rPr>
          <w:rFonts w:ascii="Sylfaen" w:hAnsi="Sylfaen"/>
        </w:rPr>
        <w:t>–26)</w:t>
      </w:r>
    </w:p>
    <w:p w14:paraId="05CE57E1"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RESENT PRACTICE IN THE VARIOUS CHURCHES</w:t>
      </w:r>
      <w:r>
        <w:rPr>
          <w:rFonts w:ascii="Sylfaen" w:hAnsi="Sylfaen"/>
        </w:rPr>
        <w:t xml:space="preserve"> (27)</w:t>
      </w:r>
    </w:p>
    <w:p w14:paraId="580E0AB5" w14:textId="77777777" w:rsidR="003901D6" w:rsidRPr="008E0B39" w:rsidRDefault="003901D6" w:rsidP="003901D6">
      <w:pPr>
        <w:ind w:firstLine="720"/>
        <w:jc w:val="both"/>
        <w:rPr>
          <w:rFonts w:ascii="Sylfaen" w:hAnsi="Sylfaen"/>
        </w:rPr>
      </w:pPr>
      <w:r w:rsidRPr="008E0B39">
        <w:rPr>
          <w:rFonts w:ascii="Sylfaen" w:hAnsi="Sylfaen"/>
        </w:rPr>
        <w:t>b. A</w:t>
      </w:r>
      <w:r>
        <w:rPr>
          <w:rFonts w:ascii="Sylfaen" w:hAnsi="Sylfaen"/>
        </w:rPr>
        <w:t xml:space="preserve">NOINTING OF THE </w:t>
      </w:r>
      <w:r w:rsidRPr="008E0B39">
        <w:rPr>
          <w:rFonts w:ascii="Sylfaen" w:hAnsi="Sylfaen"/>
        </w:rPr>
        <w:t>S</w:t>
      </w:r>
      <w:r>
        <w:rPr>
          <w:rFonts w:ascii="Sylfaen" w:hAnsi="Sylfaen"/>
        </w:rPr>
        <w:t>ICK</w:t>
      </w:r>
    </w:p>
    <w:p w14:paraId="2DBDB5E5" w14:textId="77777777" w:rsidR="003901D6" w:rsidRDefault="003901D6" w:rsidP="003901D6">
      <w:pPr>
        <w:ind w:firstLine="720"/>
        <w:jc w:val="both"/>
        <w:rPr>
          <w:rFonts w:ascii="Sylfaen" w:hAnsi="Sylfaen"/>
        </w:rPr>
      </w:pPr>
      <w:r w:rsidRPr="008E0B39">
        <w:rPr>
          <w:rFonts w:ascii="Sylfaen" w:hAnsi="Sylfaen"/>
          <w:i/>
          <w:iCs/>
        </w:rPr>
        <w:t>H</w:t>
      </w:r>
      <w:r>
        <w:rPr>
          <w:rFonts w:ascii="Sylfaen" w:hAnsi="Sylfaen"/>
          <w:i/>
          <w:iCs/>
        </w:rPr>
        <w:t xml:space="preserve">ISTORICAL DEVELOPMENT </w:t>
      </w:r>
      <w:r>
        <w:rPr>
          <w:rFonts w:ascii="Sylfaen" w:hAnsi="Sylfaen"/>
        </w:rPr>
        <w:t>(</w:t>
      </w:r>
      <w:r w:rsidRPr="008E0B39">
        <w:rPr>
          <w:rFonts w:ascii="Sylfaen" w:hAnsi="Sylfaen"/>
        </w:rPr>
        <w:t>28</w:t>
      </w:r>
      <w:r>
        <w:rPr>
          <w:rFonts w:ascii="Sylfaen" w:hAnsi="Sylfaen"/>
        </w:rPr>
        <w:t>)</w:t>
      </w:r>
    </w:p>
    <w:p w14:paraId="61F7DA7F"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RESENT PRACTICE IN THE VARIOUS CHURCHES</w:t>
      </w:r>
      <w:r>
        <w:rPr>
          <w:rFonts w:ascii="Sylfaen" w:hAnsi="Sylfaen"/>
        </w:rPr>
        <w:t xml:space="preserve"> (29–30)</w:t>
      </w:r>
    </w:p>
    <w:p w14:paraId="7C861ED6" w14:textId="77777777" w:rsidR="003901D6" w:rsidRPr="008E0B39" w:rsidRDefault="003901D6" w:rsidP="003901D6">
      <w:pPr>
        <w:ind w:firstLine="720"/>
        <w:jc w:val="both"/>
        <w:rPr>
          <w:rFonts w:ascii="Sylfaen" w:hAnsi="Sylfaen"/>
        </w:rPr>
      </w:pPr>
      <w:r w:rsidRPr="008E0B39">
        <w:rPr>
          <w:rFonts w:ascii="Sylfaen" w:hAnsi="Sylfaen"/>
        </w:rPr>
        <w:t xml:space="preserve">D. </w:t>
      </w:r>
      <w:r>
        <w:rPr>
          <w:rFonts w:ascii="Sylfaen" w:hAnsi="Sylfaen"/>
        </w:rPr>
        <w:t>SACRAMENT</w:t>
      </w:r>
      <w:r w:rsidRPr="008E0B39">
        <w:rPr>
          <w:rFonts w:ascii="Sylfaen" w:hAnsi="Sylfaen"/>
        </w:rPr>
        <w:t>S</w:t>
      </w:r>
      <w:r>
        <w:rPr>
          <w:rFonts w:ascii="Sylfaen" w:hAnsi="Sylfaen"/>
        </w:rPr>
        <w:t xml:space="preserve"> OF </w:t>
      </w:r>
      <w:r w:rsidRPr="008E0B39">
        <w:rPr>
          <w:rFonts w:ascii="Sylfaen" w:hAnsi="Sylfaen"/>
        </w:rPr>
        <w:t>S</w:t>
      </w:r>
      <w:r>
        <w:rPr>
          <w:rFonts w:ascii="Sylfaen" w:hAnsi="Sylfaen"/>
        </w:rPr>
        <w:t>ERVICE AND</w:t>
      </w:r>
      <w:r w:rsidRPr="008E0B39">
        <w:rPr>
          <w:rFonts w:ascii="Sylfaen" w:hAnsi="Sylfaen"/>
        </w:rPr>
        <w:t xml:space="preserve"> C</w:t>
      </w:r>
      <w:r>
        <w:rPr>
          <w:rFonts w:ascii="Sylfaen" w:hAnsi="Sylfaen"/>
        </w:rPr>
        <w:t>OMMITMENT</w:t>
      </w:r>
    </w:p>
    <w:p w14:paraId="4059FCBD" w14:textId="77777777" w:rsidR="003901D6" w:rsidRDefault="003901D6" w:rsidP="003901D6">
      <w:pPr>
        <w:ind w:firstLine="720"/>
        <w:jc w:val="both"/>
        <w:rPr>
          <w:rFonts w:ascii="Sylfaen" w:hAnsi="Sylfaen"/>
        </w:rPr>
      </w:pPr>
      <w:r w:rsidRPr="008E0B39">
        <w:rPr>
          <w:rFonts w:ascii="Sylfaen" w:hAnsi="Sylfaen"/>
        </w:rPr>
        <w:t>a. M</w:t>
      </w:r>
      <w:r>
        <w:rPr>
          <w:rFonts w:ascii="Sylfaen" w:hAnsi="Sylfaen"/>
        </w:rPr>
        <w:t>ARRIAGE (</w:t>
      </w:r>
      <w:r w:rsidRPr="008E0B39">
        <w:rPr>
          <w:rFonts w:ascii="Sylfaen" w:hAnsi="Sylfaen"/>
        </w:rPr>
        <w:t>31</w:t>
      </w:r>
      <w:r>
        <w:rPr>
          <w:rFonts w:ascii="Sylfaen" w:hAnsi="Sylfaen"/>
        </w:rPr>
        <w:t>–33)</w:t>
      </w:r>
    </w:p>
    <w:p w14:paraId="5741C862" w14:textId="77777777" w:rsidR="003901D6" w:rsidRDefault="003901D6" w:rsidP="003901D6">
      <w:pPr>
        <w:ind w:firstLine="720"/>
        <w:jc w:val="both"/>
        <w:rPr>
          <w:rFonts w:ascii="Sylfaen" w:hAnsi="Sylfaen"/>
        </w:rPr>
      </w:pPr>
      <w:r w:rsidRPr="008E0B39">
        <w:rPr>
          <w:rFonts w:ascii="Sylfaen" w:hAnsi="Sylfaen"/>
          <w:i/>
          <w:iCs/>
        </w:rPr>
        <w:t>H</w:t>
      </w:r>
      <w:r>
        <w:rPr>
          <w:rFonts w:ascii="Sylfaen" w:hAnsi="Sylfaen"/>
          <w:i/>
          <w:iCs/>
        </w:rPr>
        <w:t xml:space="preserve">ISTORICAL DEVELOPMENT </w:t>
      </w:r>
      <w:r>
        <w:rPr>
          <w:rFonts w:ascii="Sylfaen" w:hAnsi="Sylfaen"/>
        </w:rPr>
        <w:t>(</w:t>
      </w:r>
      <w:r w:rsidRPr="008E0B39">
        <w:rPr>
          <w:rFonts w:ascii="Sylfaen" w:hAnsi="Sylfaen"/>
        </w:rPr>
        <w:t>34</w:t>
      </w:r>
      <w:r>
        <w:rPr>
          <w:rFonts w:ascii="Sylfaen" w:hAnsi="Sylfaen"/>
        </w:rPr>
        <w:t>–36)</w:t>
      </w:r>
    </w:p>
    <w:p w14:paraId="11B13CC2"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RESENT PRACTICE IN THE VARIOUS CHURCHES</w:t>
      </w:r>
      <w:r>
        <w:rPr>
          <w:rFonts w:ascii="Sylfaen" w:hAnsi="Sylfaen"/>
        </w:rPr>
        <w:t xml:space="preserve"> (37)</w:t>
      </w:r>
    </w:p>
    <w:p w14:paraId="57749A31"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 xml:space="preserve">ASTORAL AND PRACTICAL CONCERNS </w:t>
      </w:r>
      <w:r>
        <w:rPr>
          <w:rFonts w:ascii="Sylfaen" w:hAnsi="Sylfaen"/>
        </w:rPr>
        <w:t>(</w:t>
      </w:r>
      <w:r w:rsidRPr="008E0B39">
        <w:rPr>
          <w:rFonts w:ascii="Sylfaen" w:hAnsi="Sylfaen"/>
        </w:rPr>
        <w:t>38</w:t>
      </w:r>
      <w:r>
        <w:rPr>
          <w:rFonts w:ascii="Sylfaen" w:hAnsi="Sylfaen"/>
        </w:rPr>
        <w:t>–43)</w:t>
      </w:r>
    </w:p>
    <w:p w14:paraId="2F4C4117" w14:textId="77777777" w:rsidR="003901D6" w:rsidRDefault="003901D6" w:rsidP="003901D6">
      <w:pPr>
        <w:ind w:firstLine="720"/>
        <w:jc w:val="both"/>
        <w:rPr>
          <w:rFonts w:ascii="Sylfaen" w:hAnsi="Sylfaen"/>
          <w:color w:val="000000" w:themeColor="text1"/>
        </w:rPr>
      </w:pPr>
      <w:r w:rsidRPr="008E0B39">
        <w:rPr>
          <w:rFonts w:ascii="Sylfaen" w:hAnsi="Sylfaen"/>
          <w:i/>
          <w:iCs/>
        </w:rPr>
        <w:t>I</w:t>
      </w:r>
      <w:r>
        <w:rPr>
          <w:rFonts w:ascii="Sylfaen" w:hAnsi="Sylfaen"/>
          <w:i/>
          <w:iCs/>
        </w:rPr>
        <w:t xml:space="preserve">SSUES FOR FURTHER DISCUSSION </w:t>
      </w:r>
      <w:r w:rsidRPr="00BA21C8">
        <w:rPr>
          <w:rFonts w:ascii="Sylfaen" w:hAnsi="Sylfaen"/>
          <w:color w:val="000000" w:themeColor="text1"/>
        </w:rPr>
        <w:t>(</w:t>
      </w:r>
      <w:r>
        <w:rPr>
          <w:rFonts w:ascii="Sylfaen" w:hAnsi="Sylfaen"/>
          <w:color w:val="000000" w:themeColor="text1"/>
        </w:rPr>
        <w:t>44)</w:t>
      </w:r>
    </w:p>
    <w:p w14:paraId="1B69C96D" w14:textId="77777777" w:rsidR="003901D6" w:rsidRPr="008E0B39" w:rsidRDefault="003901D6" w:rsidP="003901D6">
      <w:pPr>
        <w:ind w:firstLine="720"/>
        <w:jc w:val="both"/>
        <w:rPr>
          <w:rFonts w:ascii="Sylfaen" w:hAnsi="Sylfaen"/>
        </w:rPr>
      </w:pPr>
      <w:r w:rsidRPr="008E0B39">
        <w:rPr>
          <w:rFonts w:ascii="Sylfaen" w:hAnsi="Sylfaen"/>
        </w:rPr>
        <w:t>b. H</w:t>
      </w:r>
      <w:r>
        <w:rPr>
          <w:rFonts w:ascii="Sylfaen" w:hAnsi="Sylfaen"/>
        </w:rPr>
        <w:t>OLY ORDERS</w:t>
      </w:r>
    </w:p>
    <w:p w14:paraId="44612BAC" w14:textId="77777777" w:rsidR="003901D6" w:rsidRDefault="003901D6" w:rsidP="003901D6">
      <w:pPr>
        <w:ind w:firstLine="720"/>
        <w:jc w:val="both"/>
        <w:rPr>
          <w:rFonts w:ascii="Sylfaen" w:hAnsi="Sylfaen"/>
        </w:rPr>
      </w:pPr>
      <w:r w:rsidRPr="008E0B39">
        <w:rPr>
          <w:rFonts w:ascii="Sylfaen" w:hAnsi="Sylfaen"/>
          <w:i/>
          <w:iCs/>
        </w:rPr>
        <w:t>H</w:t>
      </w:r>
      <w:r>
        <w:rPr>
          <w:rFonts w:ascii="Sylfaen" w:hAnsi="Sylfaen"/>
          <w:i/>
          <w:iCs/>
        </w:rPr>
        <w:t xml:space="preserve">ISTORICAL DEVELOPMENT </w:t>
      </w:r>
      <w:r>
        <w:rPr>
          <w:rFonts w:ascii="Sylfaen" w:hAnsi="Sylfaen"/>
        </w:rPr>
        <w:t>(</w:t>
      </w:r>
      <w:r w:rsidRPr="008E0B39">
        <w:rPr>
          <w:rFonts w:ascii="Sylfaen" w:hAnsi="Sylfaen"/>
        </w:rPr>
        <w:t>45</w:t>
      </w:r>
      <w:r>
        <w:rPr>
          <w:rFonts w:ascii="Sylfaen" w:hAnsi="Sylfaen"/>
        </w:rPr>
        <w:t>–46)</w:t>
      </w:r>
    </w:p>
    <w:p w14:paraId="5ED52D7D" w14:textId="77777777" w:rsidR="003901D6" w:rsidRDefault="003901D6" w:rsidP="003901D6">
      <w:pPr>
        <w:ind w:firstLine="720"/>
        <w:jc w:val="both"/>
        <w:rPr>
          <w:rFonts w:ascii="Sylfaen" w:hAnsi="Sylfaen"/>
        </w:rPr>
      </w:pPr>
      <w:r w:rsidRPr="008E0B39">
        <w:rPr>
          <w:rFonts w:ascii="Sylfaen" w:hAnsi="Sylfaen"/>
          <w:i/>
          <w:iCs/>
        </w:rPr>
        <w:t>P</w:t>
      </w:r>
      <w:r>
        <w:rPr>
          <w:rFonts w:ascii="Sylfaen" w:hAnsi="Sylfaen"/>
          <w:i/>
          <w:iCs/>
        </w:rPr>
        <w:t>RESENT PRACTICE IN THE VARIOUS CHURCHES</w:t>
      </w:r>
      <w:r>
        <w:rPr>
          <w:rFonts w:ascii="Sylfaen" w:hAnsi="Sylfaen"/>
        </w:rPr>
        <w:t xml:space="preserve"> (47–48)</w:t>
      </w:r>
    </w:p>
    <w:p w14:paraId="333F039B" w14:textId="77777777" w:rsidR="003901D6" w:rsidRDefault="003901D6" w:rsidP="003901D6">
      <w:pPr>
        <w:ind w:firstLine="720"/>
        <w:jc w:val="both"/>
        <w:rPr>
          <w:rFonts w:ascii="Sylfaen" w:hAnsi="Sylfaen"/>
        </w:rPr>
      </w:pPr>
      <w:r w:rsidRPr="008E0B39">
        <w:rPr>
          <w:rFonts w:ascii="Sylfaen" w:hAnsi="Sylfaen"/>
        </w:rPr>
        <w:t>III. P</w:t>
      </w:r>
      <w:r>
        <w:rPr>
          <w:rFonts w:ascii="Sylfaen" w:hAnsi="Sylfaen"/>
        </w:rPr>
        <w:t>ASTORAL</w:t>
      </w:r>
      <w:r w:rsidRPr="008E0B39">
        <w:rPr>
          <w:rFonts w:ascii="Sylfaen" w:hAnsi="Sylfaen"/>
        </w:rPr>
        <w:t xml:space="preserve"> C</w:t>
      </w:r>
      <w:r>
        <w:rPr>
          <w:rFonts w:ascii="Sylfaen" w:hAnsi="Sylfaen"/>
        </w:rPr>
        <w:t>ONCLUSIONS (</w:t>
      </w:r>
      <w:r w:rsidRPr="008E0B39">
        <w:rPr>
          <w:rFonts w:ascii="Sylfaen" w:hAnsi="Sylfaen"/>
        </w:rPr>
        <w:t>49</w:t>
      </w:r>
      <w:r>
        <w:rPr>
          <w:rFonts w:ascii="Sylfaen" w:hAnsi="Sylfaen"/>
        </w:rPr>
        <w:t>–50)</w:t>
      </w:r>
    </w:p>
    <w:p w14:paraId="137A1A11" w14:textId="77777777" w:rsidR="003901D6" w:rsidRDefault="003901D6" w:rsidP="003901D6">
      <w:pPr>
        <w:ind w:firstLine="720"/>
        <w:jc w:val="both"/>
        <w:rPr>
          <w:rFonts w:ascii="Sylfaen" w:hAnsi="Sylfaen"/>
        </w:rPr>
      </w:pPr>
      <w:r w:rsidRPr="008E0B39">
        <w:rPr>
          <w:rFonts w:ascii="Sylfaen" w:hAnsi="Sylfaen"/>
          <w:i/>
          <w:iCs/>
        </w:rPr>
        <w:t>C</w:t>
      </w:r>
      <w:r>
        <w:rPr>
          <w:rFonts w:ascii="Sylfaen" w:hAnsi="Sylfaen"/>
          <w:i/>
          <w:iCs/>
        </w:rPr>
        <w:t xml:space="preserve">OMMON DECLARATIONS BY </w:t>
      </w:r>
      <w:r w:rsidRPr="008E0B39">
        <w:rPr>
          <w:rFonts w:ascii="Sylfaen" w:hAnsi="Sylfaen"/>
          <w:i/>
          <w:iCs/>
        </w:rPr>
        <w:t>H</w:t>
      </w:r>
      <w:r>
        <w:rPr>
          <w:rFonts w:ascii="Sylfaen" w:hAnsi="Sylfaen"/>
          <w:i/>
          <w:iCs/>
        </w:rPr>
        <w:t xml:space="preserve">EADS OF </w:t>
      </w:r>
      <w:r w:rsidRPr="008E0B39">
        <w:rPr>
          <w:rFonts w:ascii="Sylfaen" w:hAnsi="Sylfaen"/>
          <w:i/>
          <w:iCs/>
        </w:rPr>
        <w:t>C</w:t>
      </w:r>
      <w:r>
        <w:rPr>
          <w:rFonts w:ascii="Sylfaen" w:hAnsi="Sylfaen"/>
          <w:i/>
          <w:iCs/>
        </w:rPr>
        <w:t xml:space="preserve">HURCHES </w:t>
      </w:r>
      <w:r>
        <w:rPr>
          <w:rFonts w:ascii="Sylfaen" w:hAnsi="Sylfaen"/>
        </w:rPr>
        <w:t>(</w:t>
      </w:r>
      <w:r w:rsidRPr="008E0B39">
        <w:rPr>
          <w:rFonts w:ascii="Sylfaen" w:hAnsi="Sylfaen"/>
        </w:rPr>
        <w:t>51</w:t>
      </w:r>
      <w:r>
        <w:rPr>
          <w:rFonts w:ascii="Sylfaen" w:hAnsi="Sylfaen"/>
        </w:rPr>
        <w:t>–56)</w:t>
      </w:r>
    </w:p>
    <w:p w14:paraId="4E46BFF6" w14:textId="77777777" w:rsidR="003901D6" w:rsidRDefault="003901D6" w:rsidP="003901D6">
      <w:pPr>
        <w:ind w:firstLine="720"/>
        <w:jc w:val="both"/>
        <w:rPr>
          <w:rFonts w:ascii="Sylfaen" w:hAnsi="Sylfaen"/>
        </w:rPr>
      </w:pPr>
      <w:r w:rsidRPr="008E0B39">
        <w:rPr>
          <w:rFonts w:ascii="Sylfaen" w:hAnsi="Sylfaen"/>
          <w:i/>
          <w:iCs/>
        </w:rPr>
        <w:t>C</w:t>
      </w:r>
      <w:r>
        <w:rPr>
          <w:rFonts w:ascii="Sylfaen" w:hAnsi="Sylfaen"/>
          <w:i/>
          <w:iCs/>
        </w:rPr>
        <w:t>OMMON</w:t>
      </w:r>
      <w:r w:rsidRPr="008E0B39">
        <w:rPr>
          <w:rFonts w:ascii="Sylfaen" w:hAnsi="Sylfaen"/>
          <w:i/>
          <w:iCs/>
        </w:rPr>
        <w:t xml:space="preserve"> </w:t>
      </w:r>
      <w:r>
        <w:rPr>
          <w:rFonts w:ascii="Sylfaen" w:hAnsi="Sylfaen"/>
          <w:i/>
          <w:iCs/>
        </w:rPr>
        <w:t xml:space="preserve">EXPERIENCE OF OUR </w:t>
      </w:r>
      <w:r w:rsidRPr="008E0B39">
        <w:rPr>
          <w:rFonts w:ascii="Sylfaen" w:hAnsi="Sylfaen"/>
          <w:i/>
          <w:iCs/>
        </w:rPr>
        <w:t>C</w:t>
      </w:r>
      <w:r>
        <w:rPr>
          <w:rFonts w:ascii="Sylfaen" w:hAnsi="Sylfaen"/>
          <w:i/>
          <w:iCs/>
        </w:rPr>
        <w:t xml:space="preserve">HURCHES </w:t>
      </w:r>
      <w:r>
        <w:rPr>
          <w:rFonts w:ascii="Sylfaen" w:hAnsi="Sylfaen"/>
        </w:rPr>
        <w:t>(</w:t>
      </w:r>
      <w:r w:rsidRPr="008E0B39">
        <w:rPr>
          <w:rFonts w:ascii="Sylfaen" w:hAnsi="Sylfaen"/>
        </w:rPr>
        <w:t>5</w:t>
      </w:r>
      <w:r>
        <w:rPr>
          <w:rFonts w:ascii="Sylfaen" w:hAnsi="Sylfaen"/>
        </w:rPr>
        <w:t>7–58)</w:t>
      </w:r>
    </w:p>
    <w:p w14:paraId="0B3F2CA4" w14:textId="77777777" w:rsidR="003901D6" w:rsidRDefault="003901D6" w:rsidP="003901D6">
      <w:pPr>
        <w:ind w:firstLine="720"/>
        <w:jc w:val="both"/>
        <w:rPr>
          <w:rFonts w:ascii="Sylfaen" w:hAnsi="Sylfaen"/>
        </w:rPr>
      </w:pPr>
      <w:r w:rsidRPr="008E0B39">
        <w:rPr>
          <w:rFonts w:ascii="Sylfaen" w:hAnsi="Sylfaen"/>
          <w:i/>
          <w:iCs/>
        </w:rPr>
        <w:t>R</w:t>
      </w:r>
      <w:r>
        <w:rPr>
          <w:rFonts w:ascii="Sylfaen" w:hAnsi="Sylfaen"/>
          <w:i/>
          <w:iCs/>
        </w:rPr>
        <w:t xml:space="preserve">ECOMMENDATIONS </w:t>
      </w:r>
      <w:r>
        <w:rPr>
          <w:rFonts w:ascii="Sylfaen" w:hAnsi="Sylfaen"/>
        </w:rPr>
        <w:t>(</w:t>
      </w:r>
      <w:r w:rsidRPr="008E0B39">
        <w:rPr>
          <w:rFonts w:ascii="Sylfaen" w:hAnsi="Sylfaen"/>
        </w:rPr>
        <w:t>59</w:t>
      </w:r>
      <w:r>
        <w:rPr>
          <w:rFonts w:ascii="Sylfaen" w:hAnsi="Sylfaen"/>
        </w:rPr>
        <w:t>–61)</w:t>
      </w:r>
    </w:p>
    <w:p w14:paraId="11A0551D" w14:textId="77777777" w:rsidR="003901D6" w:rsidRDefault="003901D6" w:rsidP="003901D6">
      <w:pPr>
        <w:ind w:firstLine="720"/>
        <w:jc w:val="both"/>
        <w:rPr>
          <w:rFonts w:ascii="Sylfaen" w:hAnsi="Sylfaen"/>
        </w:rPr>
      </w:pPr>
      <w:r>
        <w:rPr>
          <w:rFonts w:ascii="Sylfaen" w:hAnsi="Sylfaen"/>
        </w:rPr>
        <w:t xml:space="preserve">Նկատի ունենալով խորհուրդներուն սերտ աղերսը ծիսական կեանքին, տեղեկագիրը հետեւեալ գործնական առաջարկները ներկայացուց </w:t>
      </w:r>
      <w:r>
        <w:rPr>
          <w:rFonts w:ascii="Sylfaen" w:hAnsi="Sylfaen"/>
          <w:color w:val="000000" w:themeColor="text1"/>
        </w:rPr>
        <w:t>Կաթոլիկ եկեղեցիի եւ Արեւելեան ուղղափառ եկեղեցիներու գահակալներուն ու հեղինակութիւններուն.</w:t>
      </w:r>
    </w:p>
    <w:p w14:paraId="4EEE0297" w14:textId="77777777" w:rsidR="003901D6" w:rsidRPr="008E0B39" w:rsidRDefault="003901D6" w:rsidP="003901D6">
      <w:pPr>
        <w:jc w:val="both"/>
        <w:rPr>
          <w:rFonts w:ascii="Sylfaen" w:hAnsi="Sylfaen"/>
        </w:rPr>
      </w:pPr>
      <w:r>
        <w:rPr>
          <w:rFonts w:ascii="Sylfaen" w:hAnsi="Sylfaen"/>
        </w:rPr>
        <w:t>ա.</w:t>
      </w:r>
      <w:r w:rsidRPr="008E0B39">
        <w:rPr>
          <w:rFonts w:ascii="Sylfaen" w:hAnsi="Sylfaen"/>
        </w:rPr>
        <w:t xml:space="preserve">   </w:t>
      </w:r>
      <w:r>
        <w:rPr>
          <w:rFonts w:ascii="Sylfaen" w:hAnsi="Sylfaen"/>
        </w:rPr>
        <w:t xml:space="preserve">Յատուկ պարագաներու՝ արտօնել </w:t>
      </w:r>
      <w:r>
        <w:rPr>
          <w:rFonts w:ascii="Sylfaen" w:hAnsi="Sylfaen"/>
          <w:color w:val="000000" w:themeColor="text1"/>
        </w:rPr>
        <w:t>Կաթոլիկ եկեղեցիի եւ Արեւելեան ուղղափառ</w:t>
      </w:r>
      <w:r>
        <w:rPr>
          <w:rFonts w:ascii="Sylfaen" w:hAnsi="Sylfaen"/>
        </w:rPr>
        <w:t xml:space="preserve"> որեւէ եկեղեցիի հաւատացեալին խոստովանիլ ու սուրբ հաղորդութիւն ստանալ այլ եկեղեցիի հոգեւորականէն եւ կարգ հիւանդաց խորհուրդ</w:t>
      </w:r>
      <w:r>
        <w:rPr>
          <w:rFonts w:ascii="Sylfaen" w:hAnsi="Sylfaen"/>
          <w:lang w:val="hy-AM"/>
        </w:rPr>
        <w:t>ի մատակարարումին</w:t>
      </w:r>
      <w:r>
        <w:rPr>
          <w:rFonts w:ascii="Sylfaen" w:hAnsi="Sylfaen"/>
        </w:rPr>
        <w:t xml:space="preserve"> ընդառաջել՝ երբ իր եկեղեցիի հոգեւորականը անհասանելի է եւ ինք անմիջական հոգեւոր մխիթարութեան կարիք ունի։ </w:t>
      </w:r>
    </w:p>
    <w:p w14:paraId="1BE63885" w14:textId="77777777" w:rsidR="003901D6" w:rsidRPr="008E0B39" w:rsidRDefault="003901D6" w:rsidP="003901D6">
      <w:pPr>
        <w:jc w:val="both"/>
        <w:rPr>
          <w:rFonts w:ascii="Sylfaen" w:hAnsi="Sylfaen"/>
        </w:rPr>
      </w:pPr>
      <w:r>
        <w:rPr>
          <w:rFonts w:ascii="Sylfaen" w:hAnsi="Sylfaen"/>
        </w:rPr>
        <w:t>բ.</w:t>
      </w:r>
      <w:r w:rsidRPr="008E0B39">
        <w:rPr>
          <w:rFonts w:ascii="Sylfaen" w:hAnsi="Sylfaen"/>
        </w:rPr>
        <w:t xml:space="preserve"> </w:t>
      </w:r>
      <w:r>
        <w:rPr>
          <w:rFonts w:ascii="Sylfaen" w:hAnsi="Sylfaen"/>
        </w:rPr>
        <w:t xml:space="preserve">Եկեղեցիներ ջանադիր ըլլան ամեն մակարդակներու վրայ գործադրելու միացեալ յայտարարութիւններու ու համաձայնագրերու մէջ գտնուող յանձնարարութիւնները, որպէսզի հովուական բնագաւառին մէջ կարելի ըլլայ աւելի սերտօրէն գործակցիլ՝ հոգեւորականներ ու աշխարհականներ ներառելով եւ անհրաժեշտ մարդուժ եւ միջոցներ օգտագործելով (բարեսիրական ու կրթական հաստատութիւններ, երիտա-սարդութիւն, </w:t>
      </w:r>
      <w:r>
        <w:rPr>
          <w:rFonts w:ascii="Sylfaen" w:hAnsi="Sylfaen"/>
          <w:color w:val="000000" w:themeColor="text1"/>
        </w:rPr>
        <w:t>կաթոլիկ ու արեւելեան ուղղափառ</w:t>
      </w:r>
      <w:r>
        <w:rPr>
          <w:rFonts w:ascii="Sylfaen" w:hAnsi="Sylfaen"/>
        </w:rPr>
        <w:t xml:space="preserve"> ամուսնութիւններ եւ այլն)։ </w:t>
      </w:r>
    </w:p>
    <w:p w14:paraId="6A12FBBD" w14:textId="106E051A" w:rsidR="003901D6" w:rsidRPr="008E0B39" w:rsidRDefault="003901D6" w:rsidP="003901D6">
      <w:pPr>
        <w:jc w:val="both"/>
        <w:rPr>
          <w:rFonts w:ascii="Sylfaen" w:hAnsi="Sylfaen"/>
        </w:rPr>
      </w:pPr>
      <w:r>
        <w:rPr>
          <w:rFonts w:ascii="Sylfaen" w:hAnsi="Sylfaen"/>
        </w:rPr>
        <w:t>գ.</w:t>
      </w:r>
      <w:r w:rsidRPr="008E0B39">
        <w:rPr>
          <w:rFonts w:ascii="Sylfaen" w:hAnsi="Sylfaen"/>
        </w:rPr>
        <w:t xml:space="preserve"> </w:t>
      </w:r>
      <w:r>
        <w:rPr>
          <w:rFonts w:ascii="Sylfaen" w:hAnsi="Sylfaen"/>
        </w:rPr>
        <w:t xml:space="preserve">Եկեղեցիներ նկատի առնեն, թէ աստուածաբանական հարցերու մէջ ընդունելի համաձայնութիւն կը տիրէ </w:t>
      </w:r>
      <w:r>
        <w:rPr>
          <w:rFonts w:ascii="Sylfaen" w:hAnsi="Sylfaen"/>
          <w:color w:val="000000" w:themeColor="text1"/>
        </w:rPr>
        <w:t>Կաթոլիկ եկեղեցիի եւ Արեւելեան ուղղափառ եկեղեցիներու</w:t>
      </w:r>
      <w:r>
        <w:rPr>
          <w:rFonts w:ascii="Sylfaen" w:hAnsi="Sylfaen"/>
        </w:rPr>
        <w:t xml:space="preserve"> միջեւ մկրտութեան խորհուրդի փոխադարձ ճանաչումին համար։ </w:t>
      </w:r>
      <w:r>
        <w:rPr>
          <w:rFonts w:ascii="Sylfaen" w:hAnsi="Sylfaen"/>
        </w:rPr>
        <w:lastRenderedPageBreak/>
        <w:t xml:space="preserve">Նոյնիսկ եթէ ընդհանուր ճանաչում գոյութիւն չունի, </w:t>
      </w:r>
      <w:r>
        <w:rPr>
          <w:rFonts w:ascii="Sylfaen" w:hAnsi="Sylfaen"/>
          <w:color w:val="000000" w:themeColor="text1"/>
        </w:rPr>
        <w:t xml:space="preserve">կաթոլիկներ եւ արեւելեան ուղղափառներ պէտք է փորձեն </w:t>
      </w:r>
      <w:r>
        <w:rPr>
          <w:rFonts w:ascii="Sylfaen" w:hAnsi="Sylfaen"/>
        </w:rPr>
        <w:t xml:space="preserve">կրկնամկրտութենէ խուսափիլ </w:t>
      </w:r>
      <w:r>
        <w:rPr>
          <w:rFonts w:ascii="Sylfaen" w:hAnsi="Sylfaen"/>
          <w:color w:val="000000" w:themeColor="text1"/>
        </w:rPr>
        <w:t>կաթոլիկ ու արեւելեան ուղղափառ</w:t>
      </w:r>
      <w:r>
        <w:rPr>
          <w:rFonts w:ascii="Sylfaen" w:hAnsi="Sylfaen"/>
        </w:rPr>
        <w:t xml:space="preserve"> ամուսնութիւններու կամ որեւէ եկեղեցիի հաւատացեալի մը այլ եկեղեցիի հաւատացեալ դառնալու պարագային։</w:t>
      </w:r>
    </w:p>
    <w:p w14:paraId="75506F0D" w14:textId="77777777" w:rsidR="003901D6" w:rsidRDefault="003901D6" w:rsidP="003901D6">
      <w:pPr>
        <w:jc w:val="both"/>
        <w:rPr>
          <w:rFonts w:ascii="Sylfaen" w:hAnsi="Sylfaen"/>
        </w:rPr>
      </w:pPr>
      <w:r>
        <w:rPr>
          <w:rFonts w:ascii="Sylfaen" w:hAnsi="Sylfaen"/>
        </w:rPr>
        <w:t>դ.</w:t>
      </w:r>
      <w:r w:rsidRPr="008E0B39">
        <w:rPr>
          <w:rFonts w:ascii="Sylfaen" w:hAnsi="Sylfaen"/>
        </w:rPr>
        <w:t xml:space="preserve"> </w:t>
      </w:r>
      <w:r>
        <w:rPr>
          <w:rFonts w:ascii="Sylfaen" w:hAnsi="Sylfaen"/>
        </w:rPr>
        <w:t>Ուր որ կարելի է,</w:t>
      </w:r>
      <w:r w:rsidRPr="008E0B39">
        <w:rPr>
          <w:rFonts w:ascii="Sylfaen" w:hAnsi="Sylfaen"/>
        </w:rPr>
        <w:t xml:space="preserve"> </w:t>
      </w:r>
      <w:r>
        <w:rPr>
          <w:rFonts w:ascii="Sylfaen" w:hAnsi="Sylfaen"/>
        </w:rPr>
        <w:t xml:space="preserve">տեղական մակարդակի վրայ, </w:t>
      </w:r>
      <w:r>
        <w:rPr>
          <w:rFonts w:ascii="Sylfaen" w:hAnsi="Sylfaen"/>
          <w:color w:val="000000" w:themeColor="text1"/>
        </w:rPr>
        <w:t>Կաթոլիկ եկեղեցիի եւ Արեւելեան ուղղափառ եկեղեցիներ</w:t>
      </w:r>
      <w:r>
        <w:rPr>
          <w:rFonts w:ascii="Sylfaen" w:hAnsi="Sylfaen"/>
        </w:rPr>
        <w:t xml:space="preserve"> միացեալ յանձնախումբեր կազմեն վերեւ նշուած յանձնա-րարութիւնները</w:t>
      </w:r>
      <w:r w:rsidRPr="008E0B39">
        <w:rPr>
          <w:rFonts w:ascii="Sylfaen" w:hAnsi="Sylfaen"/>
        </w:rPr>
        <w:t xml:space="preserve"> </w:t>
      </w:r>
      <w:r>
        <w:rPr>
          <w:rFonts w:ascii="Sylfaen" w:hAnsi="Sylfaen"/>
        </w:rPr>
        <w:t>գործադրելու՝ տեղական պայմաններուն համաձայն։ Յիշեալ միացեալ յանձնախումբերը կրնան նաեւ մեծապէս նպաստել, որ</w:t>
      </w:r>
      <w:r w:rsidRPr="008E0B39">
        <w:rPr>
          <w:rFonts w:ascii="Sylfaen" w:hAnsi="Sylfaen"/>
        </w:rPr>
        <w:t xml:space="preserve"> </w:t>
      </w:r>
      <w:r>
        <w:rPr>
          <w:rFonts w:ascii="Sylfaen" w:hAnsi="Sylfaen"/>
        </w:rPr>
        <w:t xml:space="preserve">մեր Յանձնաժողովին աշխա-տանքը ընդունելի դառնայ եւ մարդորսութեան ենթադրութիւնները լուսաբանուին։ </w:t>
      </w:r>
    </w:p>
    <w:p w14:paraId="29C14D6B" w14:textId="11A205E7" w:rsidR="003901D6" w:rsidRPr="008E0B39" w:rsidRDefault="003901D6" w:rsidP="003901D6">
      <w:pPr>
        <w:jc w:val="both"/>
        <w:rPr>
          <w:rFonts w:ascii="Sylfaen" w:hAnsi="Sylfaen"/>
        </w:rPr>
      </w:pPr>
      <w:r>
        <w:rPr>
          <w:rFonts w:ascii="Sylfaen" w:hAnsi="Sylfaen"/>
        </w:rPr>
        <w:tab/>
        <w:t>Եզրափակելով իրենց տեղեկագիրը, ժողովականներ շնորհակալութիւն յայտ</w:t>
      </w:r>
      <w:r w:rsidR="00ED356B">
        <w:rPr>
          <w:rFonts w:ascii="Sylfaen" w:hAnsi="Sylfaen"/>
        </w:rPr>
        <w:t>-</w:t>
      </w:r>
      <w:r>
        <w:rPr>
          <w:rFonts w:ascii="Sylfaen" w:hAnsi="Sylfaen"/>
        </w:rPr>
        <w:t xml:space="preserve">նեցին Աստուծոյ, որ խորհուրդներու քննարկումի մի քանի տարիներու աղօթական գործընթացը իրենց վերեւ կատարած հաստատումները կարելի դարձուց իրարու հետ բաժնեկցած քրիստոնէական հաւատքով՝ որպէսզի շարունակեն քննարկել այն հարցերը, որոնք յաւելեալ ուշադրութեան կարօտ են։ Վերջապէս, ժողովականներ դիմեցին իրենց եկեղեցիներու </w:t>
      </w:r>
      <w:r>
        <w:rPr>
          <w:rFonts w:ascii="Sylfaen" w:hAnsi="Sylfaen"/>
          <w:color w:val="000000" w:themeColor="text1"/>
        </w:rPr>
        <w:t>գահակալներուն ու</w:t>
      </w:r>
      <w:r>
        <w:rPr>
          <w:rFonts w:ascii="Sylfaen" w:hAnsi="Sylfaen"/>
        </w:rPr>
        <w:t xml:space="preserve"> հեղինակութիւններուն իրենց կատարած հովուական առաջարկները գործադրելու՝ աղօթելով </w:t>
      </w:r>
      <w:r>
        <w:rPr>
          <w:rFonts w:ascii="Sylfaen" w:hAnsi="Sylfaen"/>
          <w:color w:val="000000" w:themeColor="text1"/>
        </w:rPr>
        <w:t>Կաթոլիկ եկեղեցիի եւ Արեւելեան ուղղափառ եկեղեցիներու գահակալներուն համար եւ խնդրելով Ս. Հոգիէն օգնելու, որ առկայ տարակարծութիւնները փարատին։</w:t>
      </w:r>
      <w:r>
        <w:rPr>
          <w:rFonts w:ascii="Sylfaen" w:hAnsi="Sylfaen"/>
        </w:rPr>
        <w:t xml:space="preserve">  </w:t>
      </w:r>
    </w:p>
    <w:p w14:paraId="77C3D9E9" w14:textId="79E9FC16" w:rsidR="003901D6" w:rsidRDefault="003901D6" w:rsidP="003901D6">
      <w:pPr>
        <w:jc w:val="both"/>
        <w:rPr>
          <w:rFonts w:ascii="Sylfaen" w:hAnsi="Sylfaen"/>
        </w:rPr>
      </w:pPr>
      <w:r>
        <w:rPr>
          <w:rFonts w:ascii="Sylfaen" w:hAnsi="Sylfaen"/>
        </w:rPr>
        <w:tab/>
        <w:t xml:space="preserve">Ինչպէս </w:t>
      </w:r>
      <w:r w:rsidRPr="00BA21C8">
        <w:rPr>
          <w:rFonts w:ascii="Sylfaen" w:hAnsi="Sylfaen"/>
          <w:color w:val="000000" w:themeColor="text1"/>
        </w:rPr>
        <w:t>Nature, Constitution and Mission of the Church</w:t>
      </w:r>
      <w:r>
        <w:rPr>
          <w:rFonts w:ascii="Sylfaen" w:hAnsi="Sylfaen"/>
          <w:color w:val="000000" w:themeColor="text1"/>
        </w:rPr>
        <w:t xml:space="preserve"> եւ </w:t>
      </w:r>
      <w:r w:rsidRPr="00BA21C8">
        <w:rPr>
          <w:rFonts w:ascii="Sylfaen" w:hAnsi="Sylfaen"/>
          <w:color w:val="000000" w:themeColor="text1"/>
        </w:rPr>
        <w:t>The Sacraments in the Life of the Church</w:t>
      </w:r>
      <w:r>
        <w:rPr>
          <w:rFonts w:ascii="Sylfaen" w:hAnsi="Sylfaen"/>
          <w:color w:val="000000" w:themeColor="text1"/>
        </w:rPr>
        <w:t xml:space="preserve"> </w:t>
      </w:r>
      <w:r>
        <w:rPr>
          <w:rFonts w:ascii="Sylfaen" w:hAnsi="Sylfaen"/>
        </w:rPr>
        <w:t>տեղեկագրեր կը թելադրեն՝ Յանձնաժողովի օրակարգին վրայ խնդրա</w:t>
      </w:r>
      <w:r w:rsidR="00F07CDA">
        <w:rPr>
          <w:rFonts w:ascii="Sylfaen" w:hAnsi="Sylfaen"/>
        </w:rPr>
        <w:t>-</w:t>
      </w:r>
      <w:r>
        <w:rPr>
          <w:rFonts w:ascii="Sylfaen" w:hAnsi="Sylfaen"/>
        </w:rPr>
        <w:t>յարոյց բազմաթիւ կէտեր կը գտնուին, որոնք աստիճանաբար պիտի</w:t>
      </w:r>
      <w:r>
        <w:rPr>
          <w:rFonts w:ascii="Sylfaen" w:hAnsi="Sylfaen"/>
          <w:color w:val="000000" w:themeColor="text1"/>
        </w:rPr>
        <w:t xml:space="preserve"> </w:t>
      </w:r>
      <w:r>
        <w:rPr>
          <w:rFonts w:ascii="Sylfaen" w:hAnsi="Sylfaen"/>
        </w:rPr>
        <w:t>քննարկուին։ Հետեւաբար երեք տեղեկագրերը կարելի է միայն որպէս հանգրուանային իրա</w:t>
      </w:r>
      <w:r w:rsidR="00F07CDA">
        <w:rPr>
          <w:rFonts w:ascii="Sylfaen" w:hAnsi="Sylfaen"/>
        </w:rPr>
        <w:t>-</w:t>
      </w:r>
      <w:r>
        <w:rPr>
          <w:rFonts w:ascii="Sylfaen" w:hAnsi="Sylfaen"/>
        </w:rPr>
        <w:t xml:space="preserve">գործումի ցոլացումներ նկատել։ </w:t>
      </w:r>
    </w:p>
    <w:p w14:paraId="2F8BA9E5" w14:textId="77777777" w:rsidR="003901D6" w:rsidRDefault="003901D6" w:rsidP="003901D6">
      <w:pPr>
        <w:ind w:firstLine="720"/>
        <w:jc w:val="both"/>
        <w:rPr>
          <w:rFonts w:ascii="Sylfaen" w:hAnsi="Sylfaen"/>
        </w:rPr>
      </w:pPr>
    </w:p>
    <w:p w14:paraId="1C017F66" w14:textId="77777777" w:rsidR="003901D6" w:rsidRPr="00FD3BC3" w:rsidRDefault="003901D6" w:rsidP="003901D6">
      <w:pPr>
        <w:jc w:val="both"/>
        <w:rPr>
          <w:rFonts w:ascii="Sylfaen" w:hAnsi="Sylfaen"/>
          <w:b/>
          <w:bCs/>
          <w:lang w:val="hy-AM"/>
        </w:rPr>
      </w:pPr>
      <w:r w:rsidRPr="00FD3BC3">
        <w:rPr>
          <w:rFonts w:ascii="Sylfaen" w:hAnsi="Sylfaen"/>
          <w:b/>
          <w:bCs/>
          <w:lang w:val="hy-AM"/>
        </w:rPr>
        <w:t xml:space="preserve">Ե. ԵԶՐԱԿԱՑՈՒԹԻՒՆ. </w:t>
      </w:r>
    </w:p>
    <w:p w14:paraId="0081314B" w14:textId="77777777" w:rsidR="003901D6" w:rsidRPr="0008481D" w:rsidRDefault="003901D6" w:rsidP="003901D6">
      <w:pPr>
        <w:jc w:val="both"/>
        <w:rPr>
          <w:rFonts w:ascii="Sylfaen" w:hAnsi="Sylfaen"/>
        </w:rPr>
      </w:pPr>
      <w:r w:rsidRPr="00FD3BC3">
        <w:rPr>
          <w:rFonts w:ascii="Sylfaen" w:hAnsi="Sylfaen"/>
          <w:b/>
          <w:bCs/>
          <w:lang w:val="hy-AM"/>
        </w:rPr>
        <w:t>ԻՆՉՈ՞Ւ ԱՅՍ ԱՍՏՈՒԱԾԱԲԱՆԱԿԱՆ ԵՐԿԽՕՍՈՒԹԻՒՆԸ</w:t>
      </w:r>
    </w:p>
    <w:p w14:paraId="774CB76D" w14:textId="77777777" w:rsidR="003901D6" w:rsidRPr="000945DC" w:rsidRDefault="003901D6" w:rsidP="003901D6">
      <w:pPr>
        <w:ind w:firstLine="720"/>
        <w:jc w:val="both"/>
        <w:rPr>
          <w:rFonts w:ascii="Sylfaen" w:hAnsi="Sylfaen"/>
        </w:rPr>
      </w:pPr>
      <w:r w:rsidRPr="00C37582">
        <w:rPr>
          <w:rFonts w:ascii="Sylfaen" w:hAnsi="Sylfaen"/>
        </w:rPr>
        <w:t>Առաջին</w:t>
      </w:r>
      <w:r>
        <w:rPr>
          <w:rFonts w:ascii="Sylfaen" w:hAnsi="Sylfaen"/>
          <w:lang w:val="hy-AM"/>
        </w:rPr>
        <w:t>՝</w:t>
      </w:r>
      <w:r w:rsidRPr="00C37582">
        <w:rPr>
          <w:rFonts w:ascii="Sylfaen" w:hAnsi="Sylfaen"/>
        </w:rPr>
        <w:t xml:space="preserve"> </w:t>
      </w:r>
      <w:r>
        <w:rPr>
          <w:rFonts w:ascii="Sylfaen" w:hAnsi="Sylfaen"/>
        </w:rPr>
        <w:t>մարդ արարածը երկխօսող է։ Մեր ամբողջ կեանքը երկխօսութիւն եւ երկլսողութիւն է մեր շրջապատին հետ։ Այս երկխօսութիւնը մի միայն շրթնային խօսք չէ, այլ զանազան ձեւերով արտայայտութիւն կը գտնէ։ Օրինակ՝ հոգիի աղօթական երկխօսութիւն, արուեստի նուագային ու երանգային երկխօսութիւն, բնութեան սքանչացումի երկխօսութիւն, իմաստալից գիրքի մը ընթերցումի երկխօսութիւն։ Նոյնինքն աստուածաբանելը խօսիլ է Աստուծոյ մասին եւ Աստուծոյ հետ. առաւել՝ երբ խմբական աստուածաբանական երկխօսութիւն</w:t>
      </w:r>
      <w:r w:rsidRPr="00C37582">
        <w:rPr>
          <w:rFonts w:ascii="Sylfaen" w:hAnsi="Sylfaen"/>
        </w:rPr>
        <w:t xml:space="preserve"> </w:t>
      </w:r>
      <w:r>
        <w:rPr>
          <w:rFonts w:ascii="Sylfaen" w:hAnsi="Sylfaen"/>
        </w:rPr>
        <w:t xml:space="preserve">է, ինչպէս </w:t>
      </w:r>
      <w:r>
        <w:rPr>
          <w:rFonts w:ascii="Sylfaen" w:hAnsi="Sylfaen"/>
          <w:color w:val="000000" w:themeColor="text1"/>
        </w:rPr>
        <w:t>Կաթոլիկ եկեղեցիի եւ Արեւելեան ուղղափառ եկեղեցիներու</w:t>
      </w:r>
      <w:r>
        <w:rPr>
          <w:rFonts w:ascii="Sylfaen" w:hAnsi="Sylfaen"/>
        </w:rPr>
        <w:t xml:space="preserve"> պարագային, կը դառնայ քրիստոնէական նո՛յն հաւատքը տարբեր բանաձեւումներով ու կերպերով ապրող հաւատացեալներու երկխօսութիւն, որուն նպատակն է հասնիլ ամբողջական հաղորդութեան՝ մէկ հօտ եւ մէկ Հովիւի, մէ՛կ Եկեղեցիի, երանական վիճակով։ Այս մղումն է, որ որպէս յանձնառութիւն քով-քովի բերաւ</w:t>
      </w:r>
      <w:r w:rsidRPr="00C37582">
        <w:rPr>
          <w:rFonts w:ascii="Sylfaen" w:hAnsi="Sylfaen"/>
        </w:rPr>
        <w:t xml:space="preserve"> </w:t>
      </w:r>
      <w:r>
        <w:rPr>
          <w:rFonts w:ascii="Sylfaen" w:hAnsi="Sylfaen"/>
        </w:rPr>
        <w:t>Յանձնաժողովի անդամները՝ մեր եկեղեցիներու գահակալներուն օրհնութեամբ եւ հեղինակութիւններուն համամտութեամբ։ Հոս տեղին է նշել, թէ Յանձնաժողովի</w:t>
      </w:r>
      <w:r>
        <w:rPr>
          <w:rFonts w:ascii="Sylfaen" w:hAnsi="Sylfaen"/>
          <w:color w:val="000000" w:themeColor="text1"/>
        </w:rPr>
        <w:t xml:space="preserve"> արեւելեան ուղղափառ </w:t>
      </w:r>
      <w:r w:rsidRPr="00D229E3">
        <w:rPr>
          <w:rFonts w:ascii="Sylfaen" w:hAnsi="Sylfaen"/>
          <w:color w:val="000000" w:themeColor="text1"/>
        </w:rPr>
        <w:t xml:space="preserve">14 </w:t>
      </w:r>
      <w:r>
        <w:rPr>
          <w:rFonts w:ascii="Sylfaen" w:hAnsi="Sylfaen"/>
          <w:color w:val="000000" w:themeColor="text1"/>
        </w:rPr>
        <w:t>անդամներուն</w:t>
      </w:r>
      <w:r w:rsidRPr="00D229E3">
        <w:rPr>
          <w:rFonts w:ascii="Sylfaen" w:hAnsi="Sylfaen"/>
          <w:color w:val="000000" w:themeColor="text1"/>
        </w:rPr>
        <w:t xml:space="preserve"> </w:t>
      </w:r>
      <w:r>
        <w:rPr>
          <w:rFonts w:ascii="Sylfaen" w:hAnsi="Sylfaen"/>
          <w:color w:val="000000" w:themeColor="text1"/>
        </w:rPr>
        <w:t>համա</w:t>
      </w:r>
      <w:r w:rsidRPr="0081726B">
        <w:rPr>
          <w:rFonts w:ascii="Sylfaen" w:hAnsi="Sylfaen"/>
          <w:color w:val="000000" w:themeColor="text1"/>
        </w:rPr>
        <w:t>-</w:t>
      </w:r>
      <w:r>
        <w:rPr>
          <w:rFonts w:ascii="Sylfaen" w:hAnsi="Sylfaen"/>
          <w:color w:val="000000" w:themeColor="text1"/>
        </w:rPr>
        <w:t>պատասխան</w:t>
      </w:r>
      <w:r w:rsidRPr="00BF685F">
        <w:rPr>
          <w:rFonts w:ascii="Sylfaen" w:hAnsi="Sylfaen"/>
          <w:color w:val="000000" w:themeColor="text1"/>
        </w:rPr>
        <w:t xml:space="preserve"> </w:t>
      </w:r>
      <w:r w:rsidRPr="00D229E3">
        <w:rPr>
          <w:rFonts w:ascii="Sylfaen" w:hAnsi="Sylfaen"/>
          <w:color w:val="000000" w:themeColor="text1"/>
        </w:rPr>
        <w:t>14</w:t>
      </w:r>
      <w:r>
        <w:rPr>
          <w:rFonts w:ascii="Sylfaen" w:hAnsi="Sylfaen"/>
          <w:color w:val="000000" w:themeColor="text1"/>
        </w:rPr>
        <w:t xml:space="preserve"> կաթոլիկ անդամներ</w:t>
      </w:r>
      <w:r w:rsidRPr="00BF685F">
        <w:rPr>
          <w:rFonts w:ascii="Sylfaen" w:hAnsi="Sylfaen"/>
          <w:color w:val="000000" w:themeColor="text1"/>
        </w:rPr>
        <w:t xml:space="preserve"> </w:t>
      </w:r>
      <w:r>
        <w:rPr>
          <w:rFonts w:ascii="Sylfaen" w:hAnsi="Sylfaen"/>
          <w:color w:val="000000" w:themeColor="text1"/>
        </w:rPr>
        <w:t xml:space="preserve">մասնակցեցան </w:t>
      </w:r>
      <w:r>
        <w:rPr>
          <w:rFonts w:ascii="Sylfaen" w:hAnsi="Sylfaen"/>
        </w:rPr>
        <w:t xml:space="preserve">երկխօսութեան, որոնցմէ եօթը </w:t>
      </w:r>
      <w:r>
        <w:rPr>
          <w:rFonts w:ascii="Sylfaen" w:hAnsi="Sylfaen"/>
        </w:rPr>
        <w:lastRenderedPageBreak/>
        <w:t xml:space="preserve">լատին </w:t>
      </w:r>
      <w:r>
        <w:rPr>
          <w:rFonts w:ascii="Sylfaen" w:hAnsi="Sylfaen"/>
          <w:color w:val="000000" w:themeColor="text1"/>
        </w:rPr>
        <w:t xml:space="preserve">կաթոլիկ էին եւ միւս եօթը՝ արեւելեան կաթոլիկ։ Այս համատեղումը մեծապէս նպաստեց, որ արեւելեան ուղղափառ աւանդութեան վրայ խարսխուած արեւելեան կաթոլիկ փորձառութիւնը եւս տեղ գտնէ </w:t>
      </w:r>
      <w:r w:rsidRPr="000945DC">
        <w:rPr>
          <w:rFonts w:ascii="Sylfaen" w:hAnsi="Sylfaen"/>
        </w:rPr>
        <w:t>երկխօսութեան մէջ։</w:t>
      </w:r>
    </w:p>
    <w:p w14:paraId="5525BEBE" w14:textId="77777777" w:rsidR="003901D6" w:rsidRDefault="003901D6" w:rsidP="003901D6">
      <w:pPr>
        <w:ind w:firstLine="720"/>
        <w:jc w:val="both"/>
        <w:rPr>
          <w:rFonts w:ascii="Sylfaen" w:hAnsi="Sylfaen"/>
        </w:rPr>
      </w:pPr>
      <w:r w:rsidRPr="000945DC">
        <w:rPr>
          <w:rFonts w:ascii="Sylfaen" w:hAnsi="Sylfaen"/>
        </w:rPr>
        <w:t xml:space="preserve">Երկրորդ՝ </w:t>
      </w:r>
      <w:r>
        <w:rPr>
          <w:rFonts w:ascii="Sylfaen" w:hAnsi="Sylfaen"/>
          <w:lang w:val="hy-AM"/>
        </w:rPr>
        <w:t xml:space="preserve">ինչպէս ամբողջ միջեկեղեցական շարժումը, </w:t>
      </w:r>
      <w:r>
        <w:rPr>
          <w:rFonts w:ascii="Sylfaen" w:hAnsi="Sylfaen"/>
          <w:color w:val="000000" w:themeColor="text1"/>
        </w:rPr>
        <w:t xml:space="preserve">Կաթոլիկ եկեղեցիի եւ Արեւելեան ուղղափառ եկեղեցիներու </w:t>
      </w:r>
      <w:r>
        <w:rPr>
          <w:rFonts w:ascii="Sylfaen" w:hAnsi="Sylfaen"/>
        </w:rPr>
        <w:t xml:space="preserve">աստուածաբանական երկխօսութիւնը եւս հաւաքական պատասխանատու ընդառաջում է Յիսուսի քրիստոնեաներուն ուղղած միութեան հրաւէրին, որ է. </w:t>
      </w:r>
      <w:r w:rsidRPr="0018098B">
        <w:rPr>
          <w:rFonts w:ascii="Sylfaen" w:hAnsi="Sylfaen"/>
          <w:i/>
          <w:iCs/>
        </w:rPr>
        <w:t>«Կ՚աղօթեմ որ անոնք բոլորն ալ մէկ ըլլան, ինչպէս որ դուն, ո՛վ Հայր, իմ մէջս ես եւ ես քու մէջդ, այնպէս ալ անոնք մեր մէջ ըլլան, որպէսզի աշխարհը հաւատայ, որ դուն ղրկեցիր զիս»</w:t>
      </w:r>
      <w:r>
        <w:rPr>
          <w:rFonts w:ascii="Sylfaen" w:hAnsi="Sylfaen"/>
        </w:rPr>
        <w:t xml:space="preserve"> </w:t>
      </w:r>
      <w:r w:rsidRPr="000945DC">
        <w:rPr>
          <w:rFonts w:ascii="Sylfaen" w:hAnsi="Sylfaen"/>
        </w:rPr>
        <w:t>(</w:t>
      </w:r>
      <w:r w:rsidRPr="000945DC">
        <w:rPr>
          <w:rFonts w:ascii="Sylfaen" w:hAnsi="Sylfaen"/>
          <w:color w:val="000000" w:themeColor="text1"/>
          <w:lang w:val="hy-AM"/>
        </w:rPr>
        <w:t xml:space="preserve">Յհ </w:t>
      </w:r>
      <w:r w:rsidRPr="000945DC">
        <w:rPr>
          <w:rFonts w:ascii="Sylfaen" w:hAnsi="Sylfaen"/>
          <w:color w:val="000000" w:themeColor="text1"/>
        </w:rPr>
        <w:t>17.21</w:t>
      </w:r>
      <w:r w:rsidRPr="000945DC">
        <w:rPr>
          <w:rFonts w:ascii="Sylfaen" w:hAnsi="Sylfaen"/>
        </w:rPr>
        <w:t>)</w:t>
      </w:r>
      <w:r>
        <w:rPr>
          <w:rFonts w:ascii="Sylfaen" w:hAnsi="Sylfaen"/>
        </w:rPr>
        <w:t xml:space="preserve">։ </w:t>
      </w:r>
    </w:p>
    <w:p w14:paraId="241364DA" w14:textId="77777777" w:rsidR="003901D6" w:rsidRDefault="003901D6" w:rsidP="003901D6">
      <w:pPr>
        <w:ind w:firstLine="720"/>
        <w:jc w:val="both"/>
        <w:rPr>
          <w:rFonts w:ascii="Sylfaen" w:hAnsi="Sylfaen"/>
          <w:color w:val="000000" w:themeColor="text1"/>
        </w:rPr>
      </w:pPr>
      <w:r w:rsidRPr="000945DC">
        <w:rPr>
          <w:rFonts w:ascii="Sylfaen" w:hAnsi="Sylfaen"/>
          <w:iCs/>
          <w:color w:val="000000" w:themeColor="text1"/>
        </w:rPr>
        <w:t xml:space="preserve">27 </w:t>
      </w:r>
      <w:r>
        <w:rPr>
          <w:rFonts w:ascii="Sylfaen" w:hAnsi="Sylfaen"/>
          <w:iCs/>
          <w:color w:val="000000" w:themeColor="text1"/>
        </w:rPr>
        <w:t>յունուար</w:t>
      </w:r>
      <w:r w:rsidRPr="000945DC">
        <w:rPr>
          <w:rFonts w:ascii="Sylfaen" w:hAnsi="Sylfaen"/>
          <w:iCs/>
          <w:color w:val="000000" w:themeColor="text1"/>
        </w:rPr>
        <w:t xml:space="preserve"> 2003</w:t>
      </w:r>
      <w:r>
        <w:rPr>
          <w:rFonts w:ascii="Sylfaen" w:hAnsi="Sylfaen"/>
          <w:iCs/>
          <w:color w:val="000000" w:themeColor="text1"/>
        </w:rPr>
        <w:t xml:space="preserve">-ին, երբ </w:t>
      </w:r>
      <w:r>
        <w:rPr>
          <w:rFonts w:ascii="Sylfaen" w:hAnsi="Sylfaen"/>
          <w:color w:val="000000" w:themeColor="text1"/>
        </w:rPr>
        <w:t xml:space="preserve">Ուոլթըր Գասպար կարտինալ բարի գալուստ մաղթեց </w:t>
      </w:r>
      <w:r>
        <w:rPr>
          <w:rFonts w:ascii="Sylfaen" w:hAnsi="Sylfaen"/>
        </w:rPr>
        <w:t xml:space="preserve">երկխօսութեան </w:t>
      </w:r>
      <w:r>
        <w:rPr>
          <w:rFonts w:ascii="Sylfaen" w:hAnsi="Sylfaen"/>
          <w:color w:val="000000" w:themeColor="text1"/>
        </w:rPr>
        <w:t>Կազմակերպիչ յանձնախումբի անդամներուն, ըսաւ. «</w:t>
      </w:r>
      <w:r>
        <w:rPr>
          <w:rFonts w:ascii="Sylfaen" w:hAnsi="Sylfaen"/>
          <w:color w:val="000000" w:themeColor="text1"/>
          <w:lang w:val="hy-AM"/>
        </w:rPr>
        <w:t>Բարձրօրէն կը գնահատեմ ձեր մասնակցութիւնը այս ժողովին, որ խոստմնալից քայլ մը պիտի դառնայ դէպի ամբողջական հաղորդութիւն մեր ճանապարհորդութեան համար»։</w:t>
      </w:r>
      <w:r>
        <w:rPr>
          <w:rFonts w:ascii="Sylfaen" w:hAnsi="Sylfaen"/>
          <w:iCs/>
          <w:color w:val="000000" w:themeColor="text1"/>
        </w:rPr>
        <w:t xml:space="preserve"> </w:t>
      </w:r>
      <w:r>
        <w:rPr>
          <w:rFonts w:ascii="Sylfaen" w:hAnsi="Sylfaen"/>
        </w:rPr>
        <w:t xml:space="preserve">Այս տեսիլքով </w:t>
      </w:r>
      <w:r>
        <w:rPr>
          <w:rFonts w:ascii="Sylfaen" w:hAnsi="Sylfaen"/>
          <w:lang w:val="hy-AM"/>
        </w:rPr>
        <w:t xml:space="preserve">«եւ եղիցին կամ քո» (Մտ </w:t>
      </w:r>
      <w:r w:rsidRPr="006039D8">
        <w:rPr>
          <w:rFonts w:ascii="Sylfaen" w:hAnsi="Sylfaen"/>
        </w:rPr>
        <w:t>6.</w:t>
      </w:r>
      <w:r>
        <w:rPr>
          <w:rFonts w:ascii="Sylfaen" w:hAnsi="Sylfaen"/>
        </w:rPr>
        <w:t>10</w:t>
      </w:r>
      <w:r>
        <w:rPr>
          <w:rFonts w:ascii="Sylfaen" w:hAnsi="Sylfaen"/>
          <w:lang w:val="hy-AM"/>
        </w:rPr>
        <w:t xml:space="preserve">) տէրունի աղօթքով </w:t>
      </w:r>
      <w:r>
        <w:rPr>
          <w:rFonts w:ascii="Sylfaen" w:hAnsi="Sylfaen"/>
        </w:rPr>
        <w:t xml:space="preserve">կը շարունակենք </w:t>
      </w:r>
      <w:r>
        <w:rPr>
          <w:rFonts w:ascii="Sylfaen" w:hAnsi="Sylfaen"/>
          <w:bCs/>
        </w:rPr>
        <w:t xml:space="preserve">Կաթոլիկ եկեղեցիի եւ </w:t>
      </w:r>
      <w:r>
        <w:rPr>
          <w:rFonts w:ascii="Sylfaen" w:hAnsi="Sylfaen"/>
          <w:color w:val="000000" w:themeColor="text1"/>
        </w:rPr>
        <w:t>Արեւելեան ուղղափառ եկեղեցիներու աստուածաբանական երկխօ-սութիւնը։</w:t>
      </w:r>
    </w:p>
    <w:p w14:paraId="1710D345" w14:textId="77777777" w:rsidR="003901D6" w:rsidRDefault="003901D6" w:rsidP="003901D6">
      <w:pPr>
        <w:ind w:firstLine="720"/>
        <w:jc w:val="both"/>
        <w:rPr>
          <w:rFonts w:ascii="Sylfaen" w:hAnsi="Sylfaen"/>
          <w:color w:val="000000" w:themeColor="text1"/>
          <w:lang w:val="hy-AM"/>
        </w:rPr>
      </w:pPr>
      <w:r>
        <w:rPr>
          <w:rFonts w:ascii="Sylfaen" w:hAnsi="Sylfaen"/>
          <w:color w:val="000000" w:themeColor="text1"/>
        </w:rPr>
        <w:t>Միջեկեղեցական յարաբերութիւններուն մէջ ի</w:t>
      </w:r>
      <w:r>
        <w:rPr>
          <w:rFonts w:ascii="Sylfaen" w:hAnsi="Sylfaen"/>
          <w:color w:val="000000" w:themeColor="text1"/>
          <w:lang w:val="hy-AM"/>
        </w:rPr>
        <w:t xml:space="preserve">րարու դէմ խօսելու ու իրարու մասին հակաճառելու հանգրուաններէն անցած ենք եւ թեւակոխած իրարու հետ աղօթելու, քննարկելու եւ համաձայնելու հանգրուանը, որուն խոստմնալից բնագա-ւառներէն է </w:t>
      </w:r>
      <w:r>
        <w:rPr>
          <w:rFonts w:ascii="Sylfaen" w:hAnsi="Sylfaen"/>
          <w:bCs/>
        </w:rPr>
        <w:t xml:space="preserve">Կաթոլիկ եկեղեցիի եւ </w:t>
      </w:r>
      <w:r>
        <w:rPr>
          <w:rFonts w:ascii="Sylfaen" w:hAnsi="Sylfaen"/>
          <w:color w:val="000000" w:themeColor="text1"/>
        </w:rPr>
        <w:t>Արեւելեան ուղղափառ եկեղեցիներու աստուա-ծաբանական երկխօսութիւնը։</w:t>
      </w:r>
      <w:r>
        <w:rPr>
          <w:rFonts w:ascii="Sylfaen" w:hAnsi="Sylfaen"/>
          <w:color w:val="000000" w:themeColor="text1"/>
          <w:lang w:val="hy-AM"/>
        </w:rPr>
        <w:t xml:space="preserve"> </w:t>
      </w:r>
    </w:p>
    <w:p w14:paraId="7B85A9E5" w14:textId="77777777" w:rsidR="003901D6" w:rsidRPr="000931A6" w:rsidRDefault="003901D6" w:rsidP="003901D6">
      <w:pPr>
        <w:ind w:firstLine="720"/>
        <w:jc w:val="both"/>
        <w:rPr>
          <w:rFonts w:ascii="Sylfaen" w:hAnsi="Sylfaen"/>
          <w:color w:val="000000" w:themeColor="text1"/>
          <w:lang w:val="hy-AM"/>
        </w:rPr>
      </w:pPr>
      <w:r>
        <w:rPr>
          <w:rFonts w:ascii="Sylfaen" w:hAnsi="Sylfaen"/>
          <w:color w:val="000000" w:themeColor="text1"/>
          <w:lang w:val="hy-AM"/>
        </w:rPr>
        <w:t xml:space="preserve">  </w:t>
      </w:r>
    </w:p>
    <w:p w14:paraId="7F57C0F4" w14:textId="44114FA4" w:rsidR="007D7895" w:rsidRDefault="003901D6" w:rsidP="003901D6">
      <w:r>
        <w:rPr>
          <w:rFonts w:ascii="Sylfaen" w:hAnsi="Sylfaen"/>
          <w:color w:val="000000" w:themeColor="text1"/>
        </w:rPr>
        <w:tab/>
      </w:r>
      <w:r>
        <w:rPr>
          <w:rFonts w:ascii="Sylfaen" w:hAnsi="Sylfaen"/>
          <w:color w:val="000000" w:themeColor="text1"/>
        </w:rPr>
        <w:tab/>
      </w:r>
      <w:r>
        <w:rPr>
          <w:rFonts w:ascii="Sylfaen" w:hAnsi="Sylfaen"/>
          <w:color w:val="000000" w:themeColor="text1"/>
        </w:rPr>
        <w:tab/>
      </w:r>
      <w:r>
        <w:rPr>
          <w:rFonts w:ascii="Sylfaen" w:hAnsi="Sylfaen"/>
          <w:color w:val="000000" w:themeColor="text1"/>
        </w:rPr>
        <w:tab/>
      </w:r>
      <w:r>
        <w:rPr>
          <w:rFonts w:ascii="Sylfaen" w:hAnsi="Sylfaen"/>
          <w:color w:val="000000" w:themeColor="text1"/>
        </w:rPr>
        <w:tab/>
      </w:r>
      <w:r>
        <w:rPr>
          <w:rFonts w:ascii="Sylfaen" w:hAnsi="Sylfaen"/>
          <w:color w:val="000000" w:themeColor="text1"/>
        </w:rPr>
        <w:tab/>
      </w:r>
      <w:r>
        <w:rPr>
          <w:rFonts w:ascii="Sylfaen" w:hAnsi="Sylfaen"/>
          <w:color w:val="000000" w:themeColor="text1"/>
        </w:rPr>
        <w:tab/>
      </w:r>
      <w:r>
        <w:rPr>
          <w:rFonts w:ascii="Sylfaen" w:hAnsi="Sylfaen"/>
          <w:color w:val="000000" w:themeColor="text1"/>
        </w:rPr>
        <w:tab/>
        <w:t xml:space="preserve">  </w:t>
      </w:r>
      <w:r>
        <w:rPr>
          <w:rFonts w:ascii="Sylfaen" w:hAnsi="Sylfaen"/>
          <w:color w:val="000000" w:themeColor="text1"/>
        </w:rPr>
        <w:tab/>
        <w:t xml:space="preserve">  </w:t>
      </w:r>
      <w:r>
        <w:rPr>
          <w:rFonts w:ascii="Sylfaen" w:hAnsi="Sylfaen"/>
          <w:color w:val="000000" w:themeColor="text1"/>
        </w:rPr>
        <w:t>Նարեկ արք. Ալեէմէզեան</w:t>
      </w:r>
      <w:r>
        <w:rPr>
          <w:rFonts w:ascii="Sylfaen" w:hAnsi="Sylfaen"/>
        </w:rPr>
        <w:t xml:space="preserve"> </w:t>
      </w:r>
      <w:r w:rsidRPr="000945DC">
        <w:rPr>
          <w:rFonts w:ascii="Sylfaen" w:hAnsi="Sylfaen"/>
          <w:color w:val="000000" w:themeColor="text1"/>
        </w:rPr>
        <w:t xml:space="preserve"> </w:t>
      </w:r>
    </w:p>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D0DAF" w14:textId="77777777" w:rsidR="003C775C" w:rsidRDefault="003C775C" w:rsidP="003901D6">
      <w:r>
        <w:separator/>
      </w:r>
    </w:p>
  </w:endnote>
  <w:endnote w:type="continuationSeparator" w:id="0">
    <w:p w14:paraId="0CB819A4" w14:textId="77777777" w:rsidR="003C775C" w:rsidRDefault="003C775C" w:rsidP="00390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sagan New">
    <w:altName w:val="Cambria"/>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LatRus">
    <w:altName w:val="Arial"/>
    <w:panose1 w:val="020B0604020202020204"/>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6601534"/>
      <w:docPartObj>
        <w:docPartGallery w:val="Page Numbers (Bottom of Page)"/>
        <w:docPartUnique/>
      </w:docPartObj>
    </w:sdtPr>
    <w:sdtContent>
      <w:p w14:paraId="5820908F" w14:textId="3B3D58B5" w:rsidR="003901D6" w:rsidRDefault="003901D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A20D1E1" w14:textId="77777777" w:rsidR="003901D6" w:rsidRDefault="003901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77303544"/>
      <w:docPartObj>
        <w:docPartGallery w:val="Page Numbers (Bottom of Page)"/>
        <w:docPartUnique/>
      </w:docPartObj>
    </w:sdtPr>
    <w:sdtContent>
      <w:p w14:paraId="7371193E" w14:textId="73DD63BA" w:rsidR="003901D6" w:rsidRDefault="003901D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1</w:t>
        </w:r>
        <w:r>
          <w:rPr>
            <w:rStyle w:val="PageNumber"/>
          </w:rPr>
          <w:fldChar w:fldCharType="end"/>
        </w:r>
      </w:p>
    </w:sdtContent>
  </w:sdt>
  <w:p w14:paraId="0C960CAE" w14:textId="77777777" w:rsidR="003901D6" w:rsidRDefault="00390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9C4EFF" w14:textId="77777777" w:rsidR="003C775C" w:rsidRDefault="003C775C" w:rsidP="003901D6">
      <w:r>
        <w:separator/>
      </w:r>
    </w:p>
  </w:footnote>
  <w:footnote w:type="continuationSeparator" w:id="0">
    <w:p w14:paraId="64FE7E17" w14:textId="77777777" w:rsidR="003C775C" w:rsidRDefault="003C775C" w:rsidP="003901D6">
      <w:r>
        <w:continuationSeparator/>
      </w:r>
    </w:p>
  </w:footnote>
  <w:footnote w:id="1">
    <w:p w14:paraId="4387612A" w14:textId="77777777" w:rsidR="003901D6" w:rsidRPr="007D0071" w:rsidRDefault="003901D6" w:rsidP="003901D6">
      <w:pPr>
        <w:jc w:val="both"/>
        <w:rPr>
          <w:rFonts w:ascii="Sylfaen" w:hAnsi="Sylfaen"/>
          <w:sz w:val="20"/>
          <w:szCs w:val="20"/>
          <w:lang w:val="hy-AM"/>
        </w:rPr>
      </w:pPr>
      <w:r w:rsidRPr="007D0071">
        <w:rPr>
          <w:rStyle w:val="FootnoteReference"/>
          <w:rFonts w:ascii="Sylfaen" w:hAnsi="Sylfaen"/>
          <w:sz w:val="20"/>
          <w:szCs w:val="20"/>
        </w:rPr>
        <w:footnoteRef/>
      </w:r>
      <w:r w:rsidRPr="007D0071">
        <w:rPr>
          <w:rFonts w:ascii="Sylfaen" w:hAnsi="Sylfaen"/>
          <w:sz w:val="20"/>
          <w:szCs w:val="20"/>
        </w:rPr>
        <w:t xml:space="preserve"> </w:t>
      </w:r>
      <w:r w:rsidRPr="007D0071">
        <w:rPr>
          <w:rFonts w:ascii="Sylfaen" w:hAnsi="Sylfaen" w:cs="Sylfaen"/>
          <w:sz w:val="20"/>
          <w:szCs w:val="20"/>
          <w:lang w:val="hy-AM"/>
        </w:rPr>
        <w:t>Ն</w:t>
      </w:r>
      <w:r w:rsidRPr="007D0071">
        <w:rPr>
          <w:rFonts w:ascii="Sylfaen" w:hAnsi="Sylfaen"/>
          <w:sz w:val="20"/>
          <w:szCs w:val="20"/>
          <w:lang w:val="hy-AM"/>
        </w:rPr>
        <w:t xml:space="preserve">իկիոյ Տիեզերական ժողովը գումարուած է մայիս–յուլիս </w:t>
      </w:r>
      <w:r w:rsidRPr="007D0071">
        <w:rPr>
          <w:rFonts w:ascii="Sylfaen" w:hAnsi="Sylfaen"/>
          <w:sz w:val="20"/>
          <w:szCs w:val="20"/>
        </w:rPr>
        <w:t>325</w:t>
      </w:r>
      <w:r w:rsidRPr="007D0071">
        <w:rPr>
          <w:rFonts w:ascii="Sylfaen" w:hAnsi="Sylfaen"/>
          <w:sz w:val="20"/>
          <w:szCs w:val="20"/>
          <w:lang w:val="hy-AM"/>
        </w:rPr>
        <w:t xml:space="preserve">-ին, Բիւզանդական կայսրութեան Կոստանդիանոս Ա. կայսրին հրաւէրով եւ </w:t>
      </w:r>
      <w:r w:rsidRPr="007D0071">
        <w:rPr>
          <w:rFonts w:ascii="Sylfaen" w:hAnsi="Sylfaen"/>
          <w:sz w:val="20"/>
          <w:szCs w:val="20"/>
        </w:rPr>
        <w:t xml:space="preserve">318 </w:t>
      </w:r>
      <w:r w:rsidRPr="007D0071">
        <w:rPr>
          <w:rFonts w:ascii="Sylfaen" w:hAnsi="Sylfaen"/>
          <w:sz w:val="20"/>
          <w:szCs w:val="20"/>
          <w:lang w:val="hy-AM"/>
        </w:rPr>
        <w:t xml:space="preserve">հայրապետներու մասնակցութեամբ՝ որոնց շարքին Հայ եկեղեցիի ներկայացուցիչ Արիստակէս կաթողիկոս, եւ կը հանդիսանայ Ընդհանրական եկեղեցիի Առաջին տիեզերական ժողովը։ Ժողովը դատապարտած է հերետիկոս Արիոսը, որ Որդի Աստուածը արարած կը դաւանէր։ Ժողովը նաեւ հրապարակած է Հաւատքի հանգանակ մը, որուն անգլերէնն է. </w:t>
      </w:r>
    </w:p>
    <w:p w14:paraId="3BA756A2" w14:textId="77777777" w:rsidR="003901D6" w:rsidRPr="007D0071" w:rsidRDefault="003901D6" w:rsidP="003901D6">
      <w:pPr>
        <w:pStyle w:val="NormalWeb"/>
        <w:spacing w:before="0" w:beforeAutospacing="0" w:after="0" w:afterAutospacing="0"/>
        <w:ind w:left="360"/>
        <w:rPr>
          <w:rFonts w:ascii="Sylfaen" w:hAnsi="Sylfaen" w:cs="Arial"/>
          <w:color w:val="202122"/>
        </w:rPr>
      </w:pPr>
      <w:r w:rsidRPr="007D0071">
        <w:rPr>
          <w:rFonts w:ascii="Sylfaen" w:hAnsi="Sylfaen" w:cs="Arial"/>
          <w:color w:val="202122"/>
        </w:rPr>
        <w:t>“We believe in one God, the Father almighty, maker of all things visible and invisible;</w:t>
      </w:r>
      <w:r w:rsidRPr="007D0071">
        <w:rPr>
          <w:rFonts w:ascii="Sylfaen" w:hAnsi="Sylfaen" w:cs="Arial"/>
          <w:color w:val="202122"/>
        </w:rPr>
        <w:br/>
        <w:t>And in one Lord, Jesus Christ, the Son of God, begotten from the Father, only-begotten,</w:t>
      </w:r>
      <w:r w:rsidRPr="007D0071">
        <w:rPr>
          <w:rFonts w:ascii="Sylfaen" w:hAnsi="Sylfaen" w:cs="Arial"/>
          <w:color w:val="202122"/>
        </w:rPr>
        <w:br/>
        <w:t>that is, from the substance of the Father, God from God, light from light,</w:t>
      </w:r>
      <w:r w:rsidRPr="007D0071">
        <w:rPr>
          <w:rFonts w:ascii="Sylfaen" w:hAnsi="Sylfaen" w:cs="Arial"/>
          <w:color w:val="202122"/>
        </w:rPr>
        <w:br/>
        <w:t>true God from true God, begotten not made, of one substance with the Father,</w:t>
      </w:r>
      <w:r w:rsidRPr="007D0071">
        <w:rPr>
          <w:rFonts w:ascii="Sylfaen" w:hAnsi="Sylfaen" w:cs="Arial"/>
          <w:color w:val="202122"/>
        </w:rPr>
        <w:br/>
        <w:t>through Whom all things came into being, things in heaven and things on earth,</w:t>
      </w:r>
      <w:r w:rsidRPr="007D0071">
        <w:rPr>
          <w:rFonts w:ascii="Sylfaen" w:hAnsi="Sylfaen" w:cs="Arial"/>
          <w:color w:val="202122"/>
        </w:rPr>
        <w:br/>
        <w:t>Who because of us men and because of our salvation came down, and became incarnate and became man, and suffered,</w:t>
      </w:r>
      <w:r w:rsidRPr="007D0071">
        <w:rPr>
          <w:rFonts w:ascii="Sylfaen" w:hAnsi="Sylfaen" w:cs="Arial"/>
          <w:color w:val="202122"/>
        </w:rPr>
        <w:br/>
        <w:t>and rose again on the third day, and ascended to the heavens, and will come to judge the living and dead,</w:t>
      </w:r>
      <w:r w:rsidRPr="007D0071">
        <w:rPr>
          <w:rFonts w:ascii="Sylfaen" w:hAnsi="Sylfaen" w:cs="Arial"/>
          <w:color w:val="202122"/>
        </w:rPr>
        <w:br/>
        <w:t>And in the Holy Spirit.</w:t>
      </w:r>
      <w:r w:rsidRPr="007D0071">
        <w:rPr>
          <w:rFonts w:ascii="Sylfaen" w:hAnsi="Sylfaen" w:cs="Arial"/>
          <w:color w:val="202122"/>
        </w:rPr>
        <w:br/>
        <w:t xml:space="preserve">But as for those who say, </w:t>
      </w:r>
      <w:r>
        <w:rPr>
          <w:rFonts w:ascii="Sylfaen" w:hAnsi="Sylfaen" w:cs="Arial"/>
          <w:color w:val="202122"/>
        </w:rPr>
        <w:t>t</w:t>
      </w:r>
      <w:r w:rsidRPr="007D0071">
        <w:rPr>
          <w:rFonts w:ascii="Sylfaen" w:hAnsi="Sylfaen" w:cs="Arial"/>
          <w:color w:val="202122"/>
        </w:rPr>
        <w:t xml:space="preserve">here was when He was not, and, </w:t>
      </w:r>
      <w:r>
        <w:rPr>
          <w:rFonts w:ascii="Sylfaen" w:hAnsi="Sylfaen" w:cs="Arial"/>
          <w:color w:val="202122"/>
        </w:rPr>
        <w:t>b</w:t>
      </w:r>
      <w:r w:rsidRPr="007D0071">
        <w:rPr>
          <w:rFonts w:ascii="Sylfaen" w:hAnsi="Sylfaen" w:cs="Arial"/>
          <w:color w:val="202122"/>
        </w:rPr>
        <w:t>efore being born He was not,</w:t>
      </w:r>
      <w:r w:rsidRPr="007D0071">
        <w:rPr>
          <w:rFonts w:ascii="Sylfaen" w:hAnsi="Sylfaen" w:cs="Arial"/>
          <w:color w:val="202122"/>
        </w:rPr>
        <w:br/>
        <w:t>and that He came into existence out of nothing, or who assert that the Son of God is of a different hypostasis or substance, or created, or is subject to alteration or change</w:t>
      </w:r>
      <w:r w:rsidRPr="007D0071">
        <w:rPr>
          <w:rFonts w:ascii="Sylfaen" w:hAnsi="Sylfaen" w:cs="Arial"/>
          <w:color w:val="202122"/>
        </w:rPr>
        <w:br/>
        <w:t>– these the Catholic and apostolic Church anathematizes.” (</w:t>
      </w:r>
      <w:r>
        <w:fldChar w:fldCharType="begin"/>
      </w:r>
      <w:r>
        <w:instrText>HYPERLINK "https://en.wikipedia.org/wiki/First_Council_of_Nicaea"</w:instrText>
      </w:r>
      <w:r>
        <w:fldChar w:fldCharType="separate"/>
      </w:r>
      <w:r w:rsidRPr="007D0071">
        <w:rPr>
          <w:rStyle w:val="Hyperlink"/>
          <w:rFonts w:ascii="Sylfaen" w:hAnsi="Sylfaen" w:cs="Arial"/>
        </w:rPr>
        <w:t>https://en.wikipedia.org/wiki/First_Council_of_Nicaea</w:t>
      </w:r>
      <w:r>
        <w:fldChar w:fldCharType="end"/>
      </w:r>
      <w:r w:rsidRPr="007D0071">
        <w:rPr>
          <w:rFonts w:ascii="Sylfaen" w:hAnsi="Sylfaen" w:cs="Arial"/>
          <w:color w:val="202122"/>
        </w:rPr>
        <w:t xml:space="preserve"> </w:t>
      </w:r>
      <w:r w:rsidRPr="007D0071">
        <w:rPr>
          <w:rFonts w:ascii="Sylfaen" w:hAnsi="Sylfaen"/>
          <w:iCs/>
          <w:color w:val="000000" w:themeColor="text1"/>
        </w:rPr>
        <w:t>- այց՝ 12 յունուար 2025</w:t>
      </w:r>
      <w:r w:rsidRPr="007D0071">
        <w:rPr>
          <w:rFonts w:ascii="Sylfaen" w:hAnsi="Sylfaen" w:cs="Arial"/>
          <w:color w:val="202122"/>
        </w:rPr>
        <w:t>)</w:t>
      </w:r>
    </w:p>
    <w:p w14:paraId="1DB35E8B" w14:textId="77777777" w:rsidR="003901D6" w:rsidRPr="002F3656" w:rsidRDefault="003901D6" w:rsidP="003901D6">
      <w:pPr>
        <w:pStyle w:val="FootnoteText"/>
        <w:jc w:val="both"/>
        <w:rPr>
          <w:rFonts w:ascii="Sylfaen" w:hAnsi="Sylfaen"/>
          <w:iCs/>
          <w:color w:val="000000" w:themeColor="text1"/>
        </w:rPr>
      </w:pPr>
      <w:r w:rsidRPr="007D0071">
        <w:rPr>
          <w:rFonts w:ascii="Sylfaen" w:hAnsi="Sylfaen" w:cs="Arial"/>
          <w:color w:val="202122"/>
          <w:lang w:val="hy-AM"/>
        </w:rPr>
        <w:t xml:space="preserve">Յաւելեալ մանրամասնութիւններու համար տե՛ս </w:t>
      </w:r>
      <w:r w:rsidRPr="007D0071">
        <w:rPr>
          <w:rFonts w:ascii="Sylfaen" w:hAnsi="Sylfaen" w:cs="Arial"/>
          <w:i/>
          <w:iCs/>
          <w:color w:val="202122"/>
          <w:lang w:val="hy-AM"/>
        </w:rPr>
        <w:t>Քրիստոնեայ Հայաստան հանրագիտարան</w:t>
      </w:r>
      <w:r w:rsidRPr="007D0071">
        <w:rPr>
          <w:rFonts w:ascii="Sylfaen" w:hAnsi="Sylfaen" w:cs="Arial"/>
          <w:color w:val="202122"/>
          <w:lang w:val="hy-AM"/>
        </w:rPr>
        <w:t>, «Արիոսականութիւն», էջ</w:t>
      </w:r>
      <w:r w:rsidRPr="007D0071">
        <w:rPr>
          <w:rFonts w:ascii="Sylfaen" w:hAnsi="Sylfaen" w:cs="Arial"/>
          <w:color w:val="202122"/>
        </w:rPr>
        <w:t xml:space="preserve"> 151</w:t>
      </w:r>
      <w:r w:rsidRPr="007D0071">
        <w:rPr>
          <w:rFonts w:ascii="Sylfaen" w:hAnsi="Sylfaen" w:cs="Arial"/>
          <w:color w:val="202122"/>
          <w:lang w:val="hy-AM"/>
        </w:rPr>
        <w:t xml:space="preserve"> եւ «Նիկիայի Ա </w:t>
      </w:r>
      <w:r w:rsidRPr="007D0071">
        <w:rPr>
          <w:rFonts w:ascii="Sylfaen" w:hAnsi="Sylfaen"/>
          <w:lang w:val="hy-AM"/>
        </w:rPr>
        <w:t xml:space="preserve">տիեզերական ժողով </w:t>
      </w:r>
      <w:r w:rsidRPr="007D0071">
        <w:rPr>
          <w:rFonts w:ascii="Sylfaen" w:hAnsi="Sylfaen"/>
        </w:rPr>
        <w:t xml:space="preserve">325», </w:t>
      </w:r>
      <w:r w:rsidRPr="007D0071">
        <w:rPr>
          <w:rFonts w:ascii="Sylfaen" w:hAnsi="Sylfaen" w:cs="Arial"/>
          <w:color w:val="202122"/>
          <w:lang w:val="hy-AM"/>
        </w:rPr>
        <w:t xml:space="preserve">էջ </w:t>
      </w:r>
      <w:r w:rsidRPr="007D0071">
        <w:rPr>
          <w:rFonts w:ascii="Sylfaen" w:hAnsi="Sylfaen" w:cs="Arial"/>
          <w:color w:val="202122"/>
        </w:rPr>
        <w:t xml:space="preserve">795–796, Երեւան, 2002: </w:t>
      </w:r>
      <w:r w:rsidRPr="007D0071">
        <w:rPr>
          <w:rFonts w:ascii="Sylfaen" w:hAnsi="Sylfaen" w:cs="Arial"/>
          <w:color w:val="202122"/>
          <w:lang w:val="hy-AM"/>
        </w:rPr>
        <w:t>(</w:t>
      </w:r>
      <w:r>
        <w:fldChar w:fldCharType="begin"/>
      </w:r>
      <w:r>
        <w:instrText>HYPERLINK "https://etchmiadzinlibrary.am/images/ENCYCLOPEDIA/QristonyaHayastan.pdf"</w:instrText>
      </w:r>
      <w:r>
        <w:fldChar w:fldCharType="separate"/>
      </w:r>
      <w:r w:rsidRPr="007D0071">
        <w:rPr>
          <w:rStyle w:val="Hyperlink"/>
          <w:rFonts w:ascii="Sylfaen" w:hAnsi="Sylfaen" w:cs="Arial"/>
          <w:lang w:val="hy-AM"/>
        </w:rPr>
        <w:t>https://etchmiadzinlibrary.am/images/ENCYCLOPEDIA/QristonyaHayastan.pdf</w:t>
      </w:r>
      <w:r>
        <w:fldChar w:fldCharType="end"/>
      </w:r>
      <w:r w:rsidRPr="007D0071">
        <w:rPr>
          <w:rFonts w:ascii="Sylfaen" w:hAnsi="Sylfaen" w:cs="Arial"/>
          <w:color w:val="202122"/>
          <w:lang w:val="hy-AM"/>
        </w:rPr>
        <w:t xml:space="preserve"> </w:t>
      </w:r>
      <w:r w:rsidRPr="007D0071">
        <w:rPr>
          <w:rFonts w:ascii="Sylfaen" w:hAnsi="Sylfaen"/>
          <w:iCs/>
          <w:color w:val="000000" w:themeColor="text1"/>
        </w:rPr>
        <w:t>- այց՝ 12 յունուար 2025)</w:t>
      </w:r>
    </w:p>
  </w:footnote>
  <w:footnote w:id="2">
    <w:p w14:paraId="053EBE3C" w14:textId="77777777" w:rsidR="003901D6" w:rsidRPr="007D0071" w:rsidRDefault="003901D6" w:rsidP="003901D6">
      <w:pPr>
        <w:pStyle w:val="FootnoteText"/>
        <w:jc w:val="both"/>
        <w:rPr>
          <w:rFonts w:ascii="Sylfaen" w:hAnsi="Sylfaen"/>
          <w:color w:val="000000" w:themeColor="text1"/>
          <w:lang w:val="hy-AM"/>
        </w:rPr>
      </w:pPr>
      <w:r w:rsidRPr="007D0071">
        <w:rPr>
          <w:rStyle w:val="FootnoteReference"/>
          <w:rFonts w:ascii="Sylfaen" w:hAnsi="Sylfaen"/>
        </w:rPr>
        <w:footnoteRef/>
      </w:r>
      <w:r w:rsidRPr="007D0071">
        <w:rPr>
          <w:rFonts w:ascii="Sylfaen" w:hAnsi="Sylfaen"/>
        </w:rPr>
        <w:t xml:space="preserve"> </w:t>
      </w:r>
      <w:r w:rsidRPr="007D0071">
        <w:rPr>
          <w:rFonts w:ascii="Sylfaen" w:hAnsi="Sylfaen"/>
        </w:rPr>
        <w:t xml:space="preserve">Յանձնաժողովին ամբողջական թղթածրարը ի պահ կը մնայ </w:t>
      </w:r>
      <w:r w:rsidRPr="007D0071">
        <w:rPr>
          <w:rFonts w:ascii="Sylfaen" w:hAnsi="Sylfaen"/>
          <w:color w:val="000000" w:themeColor="text1"/>
        </w:rPr>
        <w:t xml:space="preserve">Վատիկանի Միջեկեղեցական յարաբերութիւններու բաժանմունքին մօտ։ Կարեւոր տուեալներ հասանելի են հետեւեալ կայքէջէն. </w:t>
      </w:r>
      <w:r>
        <w:fldChar w:fldCharType="begin"/>
      </w:r>
      <w:r>
        <w:instrText>HYPERLINK "http://www.christianunity.va/content/unitacristiani/en/dialoghi/sezione-orientale/chiese-ortodosse-orientali/commissione-mista-internazionale-per-il-dialogo-teologico-tra-la.html"</w:instrText>
      </w:r>
      <w:r>
        <w:fldChar w:fldCharType="separate"/>
      </w:r>
      <w:r w:rsidRPr="007D0071">
        <w:rPr>
          <w:rStyle w:val="Hyperlink"/>
          <w:rFonts w:ascii="Sylfaen" w:hAnsi="Sylfaen"/>
        </w:rPr>
        <w:t>http://www.christianunity.va/content/unitacristiani/en/dialoghi/sezione-orientale/chiese-ortodosse-orientali/commissione-mista-internazionale-per-il-dialogo-teologico-tra-la.html</w:t>
      </w:r>
      <w:r>
        <w:fldChar w:fldCharType="end"/>
      </w:r>
      <w:r w:rsidRPr="007D0071">
        <w:rPr>
          <w:rFonts w:ascii="Sylfaen" w:hAnsi="Sylfaen"/>
          <w:color w:val="000000" w:themeColor="text1"/>
        </w:rPr>
        <w:t xml:space="preserve"> (</w:t>
      </w:r>
      <w:r w:rsidRPr="007D0071">
        <w:rPr>
          <w:rFonts w:ascii="Sylfaen" w:hAnsi="Sylfaen"/>
          <w:iCs/>
          <w:color w:val="000000" w:themeColor="text1"/>
        </w:rPr>
        <w:t xml:space="preserve">այց՝ 12 յունուար 2025)։ </w:t>
      </w:r>
      <w:r w:rsidRPr="007D0071">
        <w:rPr>
          <w:rFonts w:ascii="Sylfaen" w:hAnsi="Sylfaen"/>
          <w:iCs/>
          <w:color w:val="000000" w:themeColor="text1"/>
          <w:lang w:val="hy-AM"/>
        </w:rPr>
        <w:t xml:space="preserve">Առաւել, </w:t>
      </w:r>
      <w:r w:rsidRPr="007D0071">
        <w:rPr>
          <w:rFonts w:ascii="Sylfaen" w:hAnsi="Sylfaen"/>
          <w:color w:val="000000" w:themeColor="text1"/>
        </w:rPr>
        <w:t>Վատիկանի Միջեկեղեցական յարաբերութիւններու բաժանմունքը լոյս ընծայեց</w:t>
      </w:r>
      <w:r w:rsidRPr="007D0071">
        <w:rPr>
          <w:rFonts w:ascii="Sylfaen" w:hAnsi="Sylfaen"/>
          <w:color w:val="000000" w:themeColor="text1"/>
          <w:lang w:val="hy-AM"/>
        </w:rPr>
        <w:t xml:space="preserve"> գիրք մը. </w:t>
      </w:r>
      <w:r w:rsidRPr="007D0071">
        <w:rPr>
          <w:rFonts w:ascii="Sylfaen" w:hAnsi="Sylfaen"/>
          <w:i/>
          <w:iCs/>
          <w:color w:val="101010"/>
          <w:lang w:eastAsia="it-IT"/>
        </w:rPr>
        <w:t xml:space="preserve">The Joint International Commission for Theological Dialogue </w:t>
      </w:r>
      <w:r>
        <w:rPr>
          <w:rFonts w:ascii="Sylfaen" w:hAnsi="Sylfaen"/>
          <w:i/>
          <w:iCs/>
          <w:color w:val="101010"/>
          <w:lang w:eastAsia="it-IT"/>
        </w:rPr>
        <w:t>between</w:t>
      </w:r>
      <w:r w:rsidRPr="007D0071">
        <w:rPr>
          <w:rFonts w:ascii="Sylfaen" w:hAnsi="Sylfaen"/>
          <w:i/>
          <w:iCs/>
          <w:color w:val="101010"/>
          <w:lang w:eastAsia="it-IT"/>
        </w:rPr>
        <w:t xml:space="preserve"> the Catholic Church and the Oriental Orthodox Churches. </w:t>
      </w:r>
      <w:r w:rsidRPr="00901298">
        <w:rPr>
          <w:rFonts w:ascii="Sylfaen" w:hAnsi="Sylfaen"/>
          <w:i/>
          <w:iCs/>
          <w:color w:val="101010"/>
          <w:lang w:eastAsia="it-IT"/>
        </w:rPr>
        <w:t>20</w:t>
      </w:r>
      <w:r w:rsidRPr="00901298">
        <w:rPr>
          <w:rFonts w:ascii="Sylfaen" w:hAnsi="Sylfaen"/>
          <w:i/>
          <w:iCs/>
          <w:color w:val="101010"/>
          <w:vertAlign w:val="superscript"/>
          <w:lang w:eastAsia="it-IT"/>
        </w:rPr>
        <w:t>th</w:t>
      </w:r>
      <w:r w:rsidRPr="00901298">
        <w:rPr>
          <w:rFonts w:ascii="Sylfaen" w:hAnsi="Sylfaen"/>
          <w:i/>
          <w:iCs/>
          <w:color w:val="101010"/>
          <w:lang w:eastAsia="it-IT"/>
        </w:rPr>
        <w:t xml:space="preserve"> Anniversary (2003-2023), </w:t>
      </w:r>
      <w:r w:rsidRPr="00901298">
        <w:rPr>
          <w:rFonts w:ascii="Sylfaen" w:hAnsi="Sylfaen"/>
          <w:color w:val="101010"/>
          <w:lang w:eastAsia="it-IT"/>
        </w:rPr>
        <w:t>Libreria Editrice Vaticana, 2024</w:t>
      </w:r>
      <w:r w:rsidRPr="007D0071">
        <w:rPr>
          <w:rFonts w:ascii="Sylfaen" w:hAnsi="Sylfaen"/>
          <w:color w:val="101010"/>
          <w:lang w:val="en-US" w:eastAsia="it-IT"/>
        </w:rPr>
        <w:t>։</w:t>
      </w:r>
      <w:r w:rsidRPr="007D0071">
        <w:rPr>
          <w:rFonts w:ascii="Sylfaen" w:hAnsi="Sylfaen"/>
          <w:color w:val="000000" w:themeColor="text1"/>
        </w:rPr>
        <w:t xml:space="preserve"> </w:t>
      </w:r>
    </w:p>
    <w:p w14:paraId="5314BF10" w14:textId="77777777" w:rsidR="003901D6" w:rsidRPr="007D0071" w:rsidRDefault="003901D6" w:rsidP="003901D6">
      <w:pPr>
        <w:pStyle w:val="FootnoteText"/>
        <w:jc w:val="both"/>
        <w:rPr>
          <w:rFonts w:ascii="Sylfaen" w:hAnsi="Sylfaen"/>
        </w:rPr>
      </w:pPr>
      <w:r w:rsidRPr="007D0071">
        <w:rPr>
          <w:rFonts w:ascii="Sylfaen" w:hAnsi="Sylfaen"/>
          <w:color w:val="000000" w:themeColor="text1"/>
        </w:rPr>
        <w:t xml:space="preserve">Մեծի տանն Կիլիկիոյ կաթողիկոսութեան վերաբերեալ տեղեկութիւնները առնուած են </w:t>
      </w:r>
      <w:r w:rsidRPr="00991794">
        <w:rPr>
          <w:rFonts w:ascii="Sylfaen" w:hAnsi="Sylfaen"/>
          <w:i/>
          <w:iCs/>
          <w:color w:val="000000" w:themeColor="text1"/>
        </w:rPr>
        <w:t>ՀԱՍԿ</w:t>
      </w:r>
      <w:r w:rsidRPr="007D0071">
        <w:rPr>
          <w:rFonts w:ascii="Sylfaen" w:hAnsi="Sylfaen"/>
          <w:color w:val="000000" w:themeColor="text1"/>
        </w:rPr>
        <w:t xml:space="preserve"> պաշտօնական ամսագրէն եւ ի պահանջել հարկին՝ Միջեկեղեցական եւ միջկրօնական յարաբերութիւններու բաժանմունքի համապատասխան արխիւներէն։</w:t>
      </w:r>
    </w:p>
  </w:footnote>
  <w:footnote w:id="3">
    <w:p w14:paraId="5DF2BCA6" w14:textId="77777777" w:rsidR="003901D6" w:rsidRPr="00D933AC" w:rsidRDefault="003901D6" w:rsidP="003901D6">
      <w:pPr>
        <w:pStyle w:val="NormalWeb"/>
        <w:spacing w:before="0" w:beforeAutospacing="0" w:after="0" w:afterAutospacing="0"/>
        <w:jc w:val="both"/>
        <w:rPr>
          <w:rFonts w:ascii="Sylfaen" w:hAnsi="Sylfaen"/>
        </w:rPr>
      </w:pPr>
      <w:r w:rsidRPr="00314354">
        <w:rPr>
          <w:rStyle w:val="FootnoteReference"/>
          <w:rFonts w:ascii="Sylfaen" w:hAnsi="Sylfaen"/>
        </w:rPr>
        <w:footnoteRef/>
      </w:r>
      <w:r w:rsidRPr="00D933AC">
        <w:rPr>
          <w:rFonts w:ascii="Sylfaen" w:hAnsi="Sylfaen"/>
        </w:rPr>
        <w:t xml:space="preserve"> </w:t>
      </w:r>
      <w:r w:rsidRPr="00314354">
        <w:rPr>
          <w:rFonts w:ascii="Sylfaen" w:hAnsi="Sylfaen"/>
          <w:color w:val="000000" w:themeColor="text1"/>
        </w:rPr>
        <w:t>Արեւելեան</w:t>
      </w:r>
      <w:r w:rsidRPr="00D933AC">
        <w:rPr>
          <w:rFonts w:ascii="Sylfaen" w:hAnsi="Sylfaen"/>
          <w:color w:val="000000" w:themeColor="text1"/>
        </w:rPr>
        <w:t xml:space="preserve"> </w:t>
      </w:r>
      <w:r w:rsidRPr="00314354">
        <w:rPr>
          <w:rFonts w:ascii="Sylfaen" w:hAnsi="Sylfaen"/>
          <w:color w:val="000000" w:themeColor="text1"/>
        </w:rPr>
        <w:t>ուղղափառ</w:t>
      </w:r>
      <w:r w:rsidRPr="00D933AC">
        <w:rPr>
          <w:rFonts w:ascii="Sylfaen" w:hAnsi="Sylfaen"/>
          <w:color w:val="000000" w:themeColor="text1"/>
        </w:rPr>
        <w:t xml:space="preserve"> </w:t>
      </w:r>
      <w:r w:rsidRPr="00314354">
        <w:rPr>
          <w:rFonts w:ascii="Sylfaen" w:hAnsi="Sylfaen"/>
          <w:color w:val="000000" w:themeColor="text1"/>
        </w:rPr>
        <w:t>եկեղեցիներու</w:t>
      </w:r>
      <w:r w:rsidRPr="00D933AC">
        <w:rPr>
          <w:rFonts w:ascii="Sylfaen" w:hAnsi="Sylfaen"/>
          <w:color w:val="000000" w:themeColor="text1"/>
        </w:rPr>
        <w:t xml:space="preserve"> </w:t>
      </w:r>
      <w:r w:rsidRPr="00314354">
        <w:rPr>
          <w:rFonts w:ascii="Sylfaen" w:hAnsi="Sylfaen"/>
          <w:color w:val="000000" w:themeColor="text1"/>
        </w:rPr>
        <w:t>ընտանիքի</w:t>
      </w:r>
      <w:r w:rsidRPr="00D933AC">
        <w:rPr>
          <w:rFonts w:ascii="Sylfaen" w:hAnsi="Sylfaen"/>
          <w:color w:val="000000" w:themeColor="text1"/>
        </w:rPr>
        <w:t xml:space="preserve"> </w:t>
      </w:r>
      <w:r w:rsidRPr="00314354">
        <w:rPr>
          <w:rFonts w:ascii="Sylfaen" w:hAnsi="Sylfaen"/>
          <w:color w:val="000000" w:themeColor="text1"/>
        </w:rPr>
        <w:t>անդամներն</w:t>
      </w:r>
      <w:r w:rsidRPr="00D933AC">
        <w:rPr>
          <w:rFonts w:ascii="Sylfaen" w:hAnsi="Sylfaen"/>
          <w:color w:val="000000" w:themeColor="text1"/>
        </w:rPr>
        <w:t xml:space="preserve"> </w:t>
      </w:r>
      <w:r w:rsidRPr="00314354">
        <w:rPr>
          <w:rFonts w:ascii="Sylfaen" w:hAnsi="Sylfaen"/>
          <w:color w:val="000000" w:themeColor="text1"/>
        </w:rPr>
        <w:t>են</w:t>
      </w:r>
      <w:r w:rsidRPr="00D933AC">
        <w:rPr>
          <w:rFonts w:ascii="Sylfaen" w:hAnsi="Sylfaen"/>
          <w:color w:val="000000" w:themeColor="text1"/>
        </w:rPr>
        <w:t xml:space="preserve">. </w:t>
      </w:r>
      <w:r w:rsidRPr="00314354">
        <w:rPr>
          <w:rFonts w:ascii="Sylfaen" w:hAnsi="Sylfaen"/>
          <w:color w:val="000000" w:themeColor="text1"/>
        </w:rPr>
        <w:t>Ղպտի</w:t>
      </w:r>
      <w:r w:rsidRPr="00D933AC">
        <w:rPr>
          <w:rFonts w:ascii="Sylfaen" w:hAnsi="Sylfaen"/>
          <w:color w:val="000000" w:themeColor="text1"/>
        </w:rPr>
        <w:t xml:space="preserve"> </w:t>
      </w:r>
      <w:r w:rsidRPr="00314354">
        <w:rPr>
          <w:rFonts w:ascii="Sylfaen" w:hAnsi="Sylfaen"/>
          <w:color w:val="000000" w:themeColor="text1"/>
        </w:rPr>
        <w:t>եկեղեցի</w:t>
      </w:r>
      <w:r w:rsidRPr="00D933AC">
        <w:rPr>
          <w:rFonts w:ascii="Sylfaen" w:hAnsi="Sylfaen"/>
          <w:color w:val="000000" w:themeColor="text1"/>
        </w:rPr>
        <w:t xml:space="preserve">, </w:t>
      </w:r>
      <w:r w:rsidRPr="00314354">
        <w:rPr>
          <w:rFonts w:ascii="Sylfaen" w:hAnsi="Sylfaen"/>
          <w:color w:val="000000" w:themeColor="text1"/>
        </w:rPr>
        <w:t>Ասորի</w:t>
      </w:r>
      <w:r w:rsidRPr="00D933AC">
        <w:rPr>
          <w:rFonts w:ascii="Sylfaen" w:hAnsi="Sylfaen"/>
          <w:color w:val="000000" w:themeColor="text1"/>
        </w:rPr>
        <w:t xml:space="preserve"> </w:t>
      </w:r>
      <w:r w:rsidRPr="00314354">
        <w:rPr>
          <w:rFonts w:ascii="Sylfaen" w:hAnsi="Sylfaen"/>
          <w:color w:val="000000" w:themeColor="text1"/>
        </w:rPr>
        <w:t>եկեղեցի</w:t>
      </w:r>
      <w:r w:rsidRPr="00D933AC">
        <w:rPr>
          <w:rFonts w:ascii="Sylfaen" w:hAnsi="Sylfaen"/>
          <w:color w:val="000000" w:themeColor="text1"/>
        </w:rPr>
        <w:t xml:space="preserve">, </w:t>
      </w:r>
      <w:r w:rsidRPr="00314354">
        <w:rPr>
          <w:rFonts w:ascii="Sylfaen" w:hAnsi="Sylfaen"/>
          <w:color w:val="000000" w:themeColor="text1"/>
        </w:rPr>
        <w:t>Հայ</w:t>
      </w:r>
      <w:r w:rsidRPr="00D933AC">
        <w:rPr>
          <w:rFonts w:ascii="Sylfaen" w:hAnsi="Sylfaen"/>
          <w:color w:val="000000" w:themeColor="text1"/>
        </w:rPr>
        <w:t xml:space="preserve"> </w:t>
      </w:r>
      <w:r w:rsidRPr="00314354">
        <w:rPr>
          <w:rFonts w:ascii="Sylfaen" w:hAnsi="Sylfaen"/>
          <w:color w:val="000000" w:themeColor="text1"/>
        </w:rPr>
        <w:t>եկեղեցի</w:t>
      </w:r>
      <w:r w:rsidRPr="00D933AC">
        <w:rPr>
          <w:rFonts w:ascii="Sylfaen" w:hAnsi="Sylfaen"/>
          <w:color w:val="000000" w:themeColor="text1"/>
        </w:rPr>
        <w:t xml:space="preserve"> – </w:t>
      </w:r>
      <w:r w:rsidRPr="00314354">
        <w:rPr>
          <w:rFonts w:ascii="Sylfaen" w:hAnsi="Sylfaen"/>
          <w:color w:val="000000" w:themeColor="text1"/>
        </w:rPr>
        <w:t>Ս</w:t>
      </w:r>
      <w:r w:rsidRPr="00D933AC">
        <w:rPr>
          <w:rFonts w:ascii="Sylfaen" w:hAnsi="Sylfaen"/>
          <w:color w:val="000000" w:themeColor="text1"/>
        </w:rPr>
        <w:t xml:space="preserve">. </w:t>
      </w:r>
      <w:r w:rsidRPr="00314354">
        <w:rPr>
          <w:rFonts w:ascii="Sylfaen" w:hAnsi="Sylfaen"/>
          <w:color w:val="000000" w:themeColor="text1"/>
        </w:rPr>
        <w:t>Էջմիածնի</w:t>
      </w:r>
      <w:r w:rsidRPr="00D933AC">
        <w:rPr>
          <w:rFonts w:ascii="Sylfaen" w:hAnsi="Sylfaen"/>
          <w:color w:val="000000" w:themeColor="text1"/>
        </w:rPr>
        <w:t xml:space="preserve"> </w:t>
      </w:r>
      <w:r w:rsidRPr="00314354">
        <w:rPr>
          <w:rFonts w:ascii="Sylfaen" w:hAnsi="Sylfaen"/>
          <w:color w:val="000000" w:themeColor="text1"/>
        </w:rPr>
        <w:t>Ամենայն</w:t>
      </w:r>
      <w:r w:rsidRPr="00D933AC">
        <w:rPr>
          <w:rFonts w:ascii="Sylfaen" w:hAnsi="Sylfaen"/>
          <w:color w:val="000000" w:themeColor="text1"/>
        </w:rPr>
        <w:t xml:space="preserve"> </w:t>
      </w:r>
      <w:r w:rsidRPr="00314354">
        <w:rPr>
          <w:rFonts w:ascii="Sylfaen" w:hAnsi="Sylfaen"/>
          <w:color w:val="000000" w:themeColor="text1"/>
        </w:rPr>
        <w:t>հայոց</w:t>
      </w:r>
      <w:r w:rsidRPr="00D933AC">
        <w:rPr>
          <w:rFonts w:ascii="Sylfaen" w:hAnsi="Sylfaen"/>
          <w:color w:val="000000" w:themeColor="text1"/>
        </w:rPr>
        <w:t xml:space="preserve"> </w:t>
      </w:r>
      <w:r w:rsidRPr="00314354">
        <w:rPr>
          <w:rFonts w:ascii="Sylfaen" w:hAnsi="Sylfaen"/>
          <w:color w:val="000000" w:themeColor="text1"/>
        </w:rPr>
        <w:t>կաթողիկոսութիւն</w:t>
      </w:r>
      <w:r w:rsidRPr="00D933AC">
        <w:rPr>
          <w:rFonts w:ascii="Sylfaen" w:hAnsi="Sylfaen"/>
          <w:color w:val="000000" w:themeColor="text1"/>
        </w:rPr>
        <w:t xml:space="preserve">, </w:t>
      </w:r>
      <w:r w:rsidRPr="00314354">
        <w:rPr>
          <w:rFonts w:ascii="Sylfaen" w:hAnsi="Sylfaen"/>
          <w:color w:val="000000" w:themeColor="text1"/>
        </w:rPr>
        <w:t>Հայ</w:t>
      </w:r>
      <w:r w:rsidRPr="00D933AC">
        <w:rPr>
          <w:rFonts w:ascii="Sylfaen" w:hAnsi="Sylfaen"/>
          <w:color w:val="000000" w:themeColor="text1"/>
        </w:rPr>
        <w:t xml:space="preserve"> </w:t>
      </w:r>
      <w:r w:rsidRPr="00314354">
        <w:rPr>
          <w:rFonts w:ascii="Sylfaen" w:hAnsi="Sylfaen"/>
          <w:color w:val="000000" w:themeColor="text1"/>
        </w:rPr>
        <w:t>եկեղեցի</w:t>
      </w:r>
      <w:r w:rsidRPr="00D933AC">
        <w:rPr>
          <w:rFonts w:ascii="Sylfaen" w:hAnsi="Sylfaen"/>
          <w:color w:val="000000" w:themeColor="text1"/>
        </w:rPr>
        <w:t xml:space="preserve"> – </w:t>
      </w:r>
      <w:r w:rsidRPr="00314354">
        <w:rPr>
          <w:rFonts w:ascii="Sylfaen" w:hAnsi="Sylfaen"/>
          <w:color w:val="000000" w:themeColor="text1"/>
        </w:rPr>
        <w:t>Մեծի</w:t>
      </w:r>
      <w:r w:rsidRPr="00D933AC">
        <w:rPr>
          <w:rFonts w:ascii="Sylfaen" w:hAnsi="Sylfaen"/>
          <w:color w:val="000000" w:themeColor="text1"/>
        </w:rPr>
        <w:t xml:space="preserve"> </w:t>
      </w:r>
      <w:r w:rsidRPr="00314354">
        <w:rPr>
          <w:rFonts w:ascii="Sylfaen" w:hAnsi="Sylfaen"/>
          <w:color w:val="000000" w:themeColor="text1"/>
        </w:rPr>
        <w:t>տանն</w:t>
      </w:r>
      <w:r w:rsidRPr="00D933AC">
        <w:rPr>
          <w:rFonts w:ascii="Sylfaen" w:hAnsi="Sylfaen"/>
          <w:color w:val="000000" w:themeColor="text1"/>
        </w:rPr>
        <w:t xml:space="preserve"> </w:t>
      </w:r>
      <w:r w:rsidRPr="00314354">
        <w:rPr>
          <w:rFonts w:ascii="Sylfaen" w:hAnsi="Sylfaen"/>
          <w:color w:val="000000" w:themeColor="text1"/>
        </w:rPr>
        <w:t>Կիլիկիոյ</w:t>
      </w:r>
      <w:r w:rsidRPr="00D933AC">
        <w:rPr>
          <w:rFonts w:ascii="Sylfaen" w:hAnsi="Sylfaen"/>
          <w:color w:val="000000" w:themeColor="text1"/>
        </w:rPr>
        <w:t xml:space="preserve"> </w:t>
      </w:r>
      <w:r w:rsidRPr="00314354">
        <w:rPr>
          <w:rFonts w:ascii="Sylfaen" w:hAnsi="Sylfaen"/>
          <w:color w:val="000000" w:themeColor="text1"/>
        </w:rPr>
        <w:t>կաթողիկոսութիւն</w:t>
      </w:r>
      <w:r w:rsidRPr="00D933AC">
        <w:rPr>
          <w:rFonts w:ascii="Sylfaen" w:hAnsi="Sylfaen"/>
          <w:color w:val="000000" w:themeColor="text1"/>
        </w:rPr>
        <w:t xml:space="preserve">, </w:t>
      </w:r>
      <w:r w:rsidRPr="00314354">
        <w:rPr>
          <w:rFonts w:ascii="Sylfaen" w:hAnsi="Sylfaen"/>
          <w:color w:val="000000" w:themeColor="text1"/>
        </w:rPr>
        <w:t>Եթովպիոյ</w:t>
      </w:r>
      <w:r w:rsidRPr="00D933AC">
        <w:rPr>
          <w:rFonts w:ascii="Sylfaen" w:hAnsi="Sylfaen"/>
          <w:color w:val="000000" w:themeColor="text1"/>
        </w:rPr>
        <w:t xml:space="preserve"> </w:t>
      </w:r>
      <w:r w:rsidRPr="00314354">
        <w:rPr>
          <w:rFonts w:ascii="Sylfaen" w:hAnsi="Sylfaen"/>
          <w:color w:val="000000" w:themeColor="text1"/>
        </w:rPr>
        <w:t>եկեղեցի</w:t>
      </w:r>
      <w:r w:rsidRPr="00D933AC">
        <w:rPr>
          <w:rFonts w:ascii="Sylfaen" w:hAnsi="Sylfaen"/>
          <w:color w:val="000000" w:themeColor="text1"/>
        </w:rPr>
        <w:t xml:space="preserve">, </w:t>
      </w:r>
      <w:r w:rsidRPr="00314354">
        <w:rPr>
          <w:rFonts w:ascii="Sylfaen" w:hAnsi="Sylfaen"/>
          <w:color w:val="000000" w:themeColor="text1"/>
        </w:rPr>
        <w:t>Հնդիկ</w:t>
      </w:r>
      <w:r w:rsidRPr="00D933AC">
        <w:rPr>
          <w:rFonts w:ascii="Sylfaen" w:hAnsi="Sylfaen"/>
          <w:color w:val="000000" w:themeColor="text1"/>
        </w:rPr>
        <w:t xml:space="preserve"> </w:t>
      </w:r>
      <w:r w:rsidRPr="00314354">
        <w:rPr>
          <w:rFonts w:ascii="Sylfaen" w:hAnsi="Sylfaen"/>
          <w:color w:val="000000" w:themeColor="text1"/>
        </w:rPr>
        <w:t>եկեղեցի</w:t>
      </w:r>
      <w:r w:rsidRPr="00D933AC">
        <w:rPr>
          <w:rFonts w:ascii="Sylfaen" w:hAnsi="Sylfaen"/>
          <w:color w:val="000000" w:themeColor="text1"/>
        </w:rPr>
        <w:t xml:space="preserve"> </w:t>
      </w:r>
      <w:r w:rsidRPr="00314354">
        <w:rPr>
          <w:rFonts w:ascii="Sylfaen" w:hAnsi="Sylfaen"/>
          <w:color w:val="000000" w:themeColor="text1"/>
        </w:rPr>
        <w:t>եւ</w:t>
      </w:r>
      <w:r w:rsidRPr="00D933AC">
        <w:rPr>
          <w:rFonts w:ascii="Sylfaen" w:hAnsi="Sylfaen"/>
          <w:color w:val="000000" w:themeColor="text1"/>
        </w:rPr>
        <w:t xml:space="preserve"> </w:t>
      </w:r>
      <w:r w:rsidRPr="00314354">
        <w:rPr>
          <w:rFonts w:ascii="Sylfaen" w:hAnsi="Sylfaen"/>
          <w:color w:val="000000" w:themeColor="text1"/>
        </w:rPr>
        <w:t>Էրիթրիոյ</w:t>
      </w:r>
      <w:r w:rsidRPr="00D933AC">
        <w:rPr>
          <w:rFonts w:ascii="Sylfaen" w:hAnsi="Sylfaen"/>
          <w:color w:val="000000" w:themeColor="text1"/>
        </w:rPr>
        <w:t xml:space="preserve"> </w:t>
      </w:r>
      <w:r w:rsidRPr="00314354">
        <w:rPr>
          <w:rFonts w:ascii="Sylfaen" w:hAnsi="Sylfaen"/>
          <w:color w:val="000000" w:themeColor="text1"/>
        </w:rPr>
        <w:t>եկեղեցի։</w:t>
      </w:r>
      <w:r w:rsidRPr="00D933AC">
        <w:rPr>
          <w:rFonts w:ascii="Sylfaen" w:hAnsi="Sylfaen"/>
          <w:color w:val="000000" w:themeColor="text1"/>
        </w:rPr>
        <w:t xml:space="preserve"> </w:t>
      </w:r>
      <w:r>
        <w:rPr>
          <w:rFonts w:ascii="Sylfaen" w:hAnsi="Sylfaen"/>
          <w:color w:val="000000" w:themeColor="text1"/>
        </w:rPr>
        <w:t>Ս</w:t>
      </w:r>
      <w:r w:rsidRPr="00D933AC">
        <w:rPr>
          <w:rFonts w:ascii="Sylfaen" w:hAnsi="Sylfaen"/>
          <w:color w:val="000000" w:themeColor="text1"/>
        </w:rPr>
        <w:t xml:space="preserve">. </w:t>
      </w:r>
      <w:r>
        <w:rPr>
          <w:rFonts w:ascii="Sylfaen" w:hAnsi="Sylfaen"/>
          <w:color w:val="000000" w:themeColor="text1"/>
          <w:lang w:val="hy-AM"/>
        </w:rPr>
        <w:t xml:space="preserve">Կիւրեղ </w:t>
      </w:r>
      <w:r w:rsidRPr="00112060">
        <w:rPr>
          <w:rFonts w:ascii="Sylfaen" w:hAnsi="Sylfaen"/>
          <w:color w:val="000000" w:themeColor="text1"/>
          <w:lang w:val="hy-AM"/>
        </w:rPr>
        <w:t xml:space="preserve">Աղեքսանդրացիի </w:t>
      </w:r>
      <w:r w:rsidRPr="00D933AC">
        <w:rPr>
          <w:rFonts w:ascii="Sylfaen" w:hAnsi="Sylfaen"/>
        </w:rPr>
        <w:t>(376–444)</w:t>
      </w:r>
      <w:r w:rsidRPr="00112060">
        <w:rPr>
          <w:rFonts w:ascii="Sylfaen" w:hAnsi="Sylfaen"/>
          <w:color w:val="000000" w:themeColor="text1"/>
          <w:lang w:val="hy-AM"/>
        </w:rPr>
        <w:t xml:space="preserve"> «Մի բնութիւն Բանին մարմնացելոյ» բանաձեւին կառչած եւ </w:t>
      </w:r>
      <w:r w:rsidRPr="00D933AC">
        <w:rPr>
          <w:rFonts w:ascii="Sylfaen" w:hAnsi="Sylfaen"/>
          <w:color w:val="000000" w:themeColor="text1"/>
        </w:rPr>
        <w:t>451</w:t>
      </w:r>
      <w:r w:rsidRPr="00112060">
        <w:rPr>
          <w:rFonts w:ascii="Sylfaen" w:hAnsi="Sylfaen"/>
          <w:color w:val="000000" w:themeColor="text1"/>
          <w:lang w:val="hy-AM"/>
        </w:rPr>
        <w:t>-ի</w:t>
      </w:r>
      <w:r w:rsidRPr="00314354">
        <w:rPr>
          <w:rFonts w:ascii="Sylfaen" w:hAnsi="Sylfaen"/>
          <w:color w:val="000000" w:themeColor="text1"/>
          <w:lang w:val="hy-AM"/>
        </w:rPr>
        <w:t xml:space="preserve"> </w:t>
      </w:r>
      <w:r w:rsidRPr="00314354">
        <w:rPr>
          <w:rFonts w:ascii="Sylfaen" w:hAnsi="Sylfaen"/>
          <w:color w:val="000000" w:themeColor="text1"/>
        </w:rPr>
        <w:t>Քաղկեդոնի</w:t>
      </w:r>
      <w:r w:rsidRPr="00D933AC">
        <w:rPr>
          <w:rFonts w:ascii="Sylfaen" w:hAnsi="Sylfaen"/>
          <w:color w:val="000000" w:themeColor="text1"/>
        </w:rPr>
        <w:t xml:space="preserve"> </w:t>
      </w:r>
      <w:r w:rsidRPr="00314354">
        <w:rPr>
          <w:rFonts w:ascii="Sylfaen" w:hAnsi="Sylfaen"/>
          <w:color w:val="000000" w:themeColor="text1"/>
        </w:rPr>
        <w:t>ժողովը</w:t>
      </w:r>
      <w:r w:rsidRPr="00D933AC">
        <w:rPr>
          <w:rFonts w:ascii="Sylfaen" w:hAnsi="Sylfaen"/>
          <w:color w:val="000000" w:themeColor="text1"/>
        </w:rPr>
        <w:t xml:space="preserve"> </w:t>
      </w:r>
      <w:r w:rsidRPr="00314354">
        <w:rPr>
          <w:rFonts w:ascii="Sylfaen" w:hAnsi="Sylfaen"/>
          <w:color w:val="000000" w:themeColor="text1"/>
          <w:lang w:val="hy-AM"/>
        </w:rPr>
        <w:t>մ</w:t>
      </w:r>
      <w:r w:rsidRPr="00314354">
        <w:rPr>
          <w:rFonts w:ascii="Sylfaen" w:hAnsi="Sylfaen"/>
          <w:color w:val="000000" w:themeColor="text1"/>
        </w:rPr>
        <w:t>երժ</w:t>
      </w:r>
      <w:r>
        <w:rPr>
          <w:rFonts w:ascii="Sylfaen" w:hAnsi="Sylfaen"/>
          <w:color w:val="000000" w:themeColor="text1"/>
        </w:rPr>
        <w:t>ած</w:t>
      </w:r>
      <w:r w:rsidRPr="00D933AC">
        <w:rPr>
          <w:rFonts w:ascii="Sylfaen" w:hAnsi="Sylfaen"/>
          <w:color w:val="000000" w:themeColor="text1"/>
        </w:rPr>
        <w:t xml:space="preserve"> </w:t>
      </w:r>
      <w:r w:rsidRPr="00314354">
        <w:rPr>
          <w:rFonts w:ascii="Sylfaen" w:hAnsi="Sylfaen"/>
          <w:color w:val="000000" w:themeColor="text1"/>
        </w:rPr>
        <w:t>այս</w:t>
      </w:r>
      <w:r w:rsidRPr="00D933AC">
        <w:rPr>
          <w:rFonts w:ascii="Sylfaen" w:hAnsi="Sylfaen"/>
          <w:color w:val="000000" w:themeColor="text1"/>
        </w:rPr>
        <w:t xml:space="preserve"> </w:t>
      </w:r>
      <w:r w:rsidRPr="00314354">
        <w:rPr>
          <w:rFonts w:ascii="Sylfaen" w:hAnsi="Sylfaen"/>
          <w:color w:val="000000" w:themeColor="text1"/>
        </w:rPr>
        <w:t>եկեղեցիները</w:t>
      </w:r>
      <w:r w:rsidRPr="00D933AC">
        <w:rPr>
          <w:rFonts w:ascii="Sylfaen" w:hAnsi="Sylfaen"/>
          <w:color w:val="000000" w:themeColor="text1"/>
        </w:rPr>
        <w:t xml:space="preserve"> </w:t>
      </w:r>
      <w:r w:rsidRPr="00314354">
        <w:rPr>
          <w:rFonts w:ascii="Sylfaen" w:hAnsi="Sylfaen"/>
          <w:color w:val="000000" w:themeColor="text1"/>
        </w:rPr>
        <w:t>առանձին</w:t>
      </w:r>
      <w:r w:rsidRPr="00D933AC">
        <w:rPr>
          <w:rFonts w:ascii="Sylfaen" w:hAnsi="Sylfaen"/>
          <w:color w:val="000000" w:themeColor="text1"/>
        </w:rPr>
        <w:t xml:space="preserve"> </w:t>
      </w:r>
      <w:r w:rsidRPr="00314354">
        <w:rPr>
          <w:rFonts w:ascii="Sylfaen" w:hAnsi="Sylfaen"/>
          <w:color w:val="000000" w:themeColor="text1"/>
        </w:rPr>
        <w:t>եկեղեցական</w:t>
      </w:r>
      <w:r w:rsidRPr="00D933AC">
        <w:rPr>
          <w:rFonts w:ascii="Sylfaen" w:hAnsi="Sylfaen"/>
          <w:color w:val="000000" w:themeColor="text1"/>
        </w:rPr>
        <w:t xml:space="preserve"> </w:t>
      </w:r>
      <w:r w:rsidRPr="00314354">
        <w:rPr>
          <w:rFonts w:ascii="Sylfaen" w:hAnsi="Sylfaen"/>
          <w:color w:val="000000" w:themeColor="text1"/>
        </w:rPr>
        <w:t>ընտանիք</w:t>
      </w:r>
      <w:r w:rsidRPr="00D933AC">
        <w:rPr>
          <w:rFonts w:ascii="Sylfaen" w:hAnsi="Sylfaen"/>
          <w:color w:val="000000" w:themeColor="text1"/>
        </w:rPr>
        <w:t xml:space="preserve"> </w:t>
      </w:r>
      <w:r w:rsidRPr="00314354">
        <w:rPr>
          <w:rFonts w:ascii="Sylfaen" w:hAnsi="Sylfaen"/>
          <w:color w:val="000000" w:themeColor="text1"/>
        </w:rPr>
        <w:t>են։</w:t>
      </w:r>
      <w:r w:rsidRPr="00D933AC">
        <w:rPr>
          <w:rFonts w:ascii="Sylfaen" w:hAnsi="Sylfaen"/>
          <w:color w:val="000000" w:themeColor="text1"/>
        </w:rPr>
        <w:t xml:space="preserve">   </w:t>
      </w:r>
    </w:p>
  </w:footnote>
  <w:footnote w:id="4">
    <w:p w14:paraId="443C2577" w14:textId="77777777" w:rsidR="003901D6" w:rsidRPr="00653A04" w:rsidRDefault="003901D6" w:rsidP="003901D6">
      <w:pPr>
        <w:pStyle w:val="FootnoteText"/>
        <w:jc w:val="both"/>
        <w:rPr>
          <w:rFonts w:ascii="Sylfaen" w:hAnsi="Sylfaen"/>
        </w:rPr>
      </w:pPr>
      <w:r>
        <w:rPr>
          <w:rStyle w:val="FootnoteReference"/>
        </w:rPr>
        <w:footnoteRef/>
      </w:r>
      <w:r>
        <w:t xml:space="preserve"> </w:t>
      </w:r>
      <w:proofErr w:type="spellStart"/>
      <w:r>
        <w:rPr>
          <w:rFonts w:ascii="Sylfaen" w:hAnsi="Sylfaen"/>
          <w:lang w:val="en-US"/>
        </w:rPr>
        <w:t>Միջին</w:t>
      </w:r>
      <w:proofErr w:type="spellEnd"/>
      <w:r w:rsidRPr="002F3656">
        <w:rPr>
          <w:rFonts w:ascii="Sylfaen" w:hAnsi="Sylfaen"/>
        </w:rPr>
        <w:t xml:space="preserve"> </w:t>
      </w:r>
      <w:proofErr w:type="spellStart"/>
      <w:r>
        <w:rPr>
          <w:rFonts w:ascii="Sylfaen" w:hAnsi="Sylfaen"/>
          <w:lang w:val="en-US"/>
        </w:rPr>
        <w:t>Արեւելքի</w:t>
      </w:r>
      <w:proofErr w:type="spellEnd"/>
      <w:r w:rsidRPr="002F3656">
        <w:rPr>
          <w:rFonts w:ascii="Sylfaen" w:hAnsi="Sylfaen"/>
        </w:rPr>
        <w:t xml:space="preserve"> </w:t>
      </w:r>
      <w:proofErr w:type="spellStart"/>
      <w:r>
        <w:rPr>
          <w:rFonts w:ascii="Sylfaen" w:hAnsi="Sylfaen"/>
          <w:lang w:val="en-US"/>
        </w:rPr>
        <w:t>Արեւելեան</w:t>
      </w:r>
      <w:proofErr w:type="spellEnd"/>
      <w:r w:rsidRPr="002F3656">
        <w:rPr>
          <w:rFonts w:ascii="Sylfaen" w:hAnsi="Sylfaen"/>
        </w:rPr>
        <w:t xml:space="preserve"> </w:t>
      </w:r>
      <w:r>
        <w:rPr>
          <w:rFonts w:ascii="Sylfaen" w:hAnsi="Sylfaen"/>
          <w:color w:val="000000" w:themeColor="text1"/>
        </w:rPr>
        <w:t>ուղղափառ եկեղեցիներու երեք հոգեւոր պետերու առաջին տարեկան հանդիպումին առթիւ հրապարակուած Միացեալ յայտարարութեան մէջ (</w:t>
      </w:r>
      <w:r w:rsidRPr="002F3656">
        <w:rPr>
          <w:rFonts w:ascii="Sylfaen" w:hAnsi="Sylfaen"/>
        </w:rPr>
        <w:t xml:space="preserve">11 </w:t>
      </w:r>
      <w:r>
        <w:rPr>
          <w:rFonts w:ascii="Sylfaen" w:hAnsi="Sylfaen"/>
          <w:lang w:val="hy-AM"/>
        </w:rPr>
        <w:t xml:space="preserve">մարտ </w:t>
      </w:r>
      <w:r w:rsidRPr="002F3656">
        <w:rPr>
          <w:rFonts w:ascii="Sylfaen" w:hAnsi="Sylfaen"/>
        </w:rPr>
        <w:t>1998</w:t>
      </w:r>
      <w:r>
        <w:rPr>
          <w:rFonts w:ascii="Sylfaen" w:hAnsi="Sylfaen"/>
        </w:rPr>
        <w:t xml:space="preserve">) </w:t>
      </w:r>
      <w:r>
        <w:rPr>
          <w:rFonts w:ascii="Sylfaen" w:hAnsi="Sylfaen"/>
          <w:color w:val="000000" w:themeColor="text1"/>
        </w:rPr>
        <w:t xml:space="preserve">կը կարդանք. </w:t>
      </w:r>
      <w:r>
        <w:rPr>
          <w:rFonts w:ascii="Sylfaen" w:hAnsi="Sylfaen"/>
          <w:color w:val="000000" w:themeColor="text1"/>
        </w:rPr>
        <w:t xml:space="preserve">«Միածին Որդիին, Մարդացեալ Բանին, մեր Փրկիչ Յիսուս Քրիստոսի նկատմամբ ունեցած մեր հաւատքին հասարակաց վկայութեան մէջ, մենք ամրօրօէն կառչած կը մնանք այն Առաքելական հաւատքին, որ մեզի փոխանցուեցաւ Առաքելական հայրերէն, Աստուածաշունչ մատեանի Հին եւ Նոր կտակարաններուն, առաջին երեք Տիեզերական ժողովներուն (Նիկիա՝ </w:t>
      </w:r>
      <w:r w:rsidRPr="0003740E">
        <w:rPr>
          <w:rFonts w:ascii="Sylfaen" w:hAnsi="Sylfaen"/>
        </w:rPr>
        <w:t>325</w:t>
      </w:r>
      <w:r>
        <w:rPr>
          <w:rFonts w:ascii="Sylfaen" w:hAnsi="Sylfaen"/>
        </w:rPr>
        <w:t xml:space="preserve">, Կոստանդնուպոլիս՝ </w:t>
      </w:r>
      <w:r w:rsidRPr="0003740E">
        <w:rPr>
          <w:rFonts w:ascii="Sylfaen" w:hAnsi="Sylfaen"/>
        </w:rPr>
        <w:t>381</w:t>
      </w:r>
      <w:r>
        <w:rPr>
          <w:rFonts w:ascii="Sylfaen" w:hAnsi="Sylfaen"/>
        </w:rPr>
        <w:t xml:space="preserve"> եւ Եփեսոս՝ </w:t>
      </w:r>
      <w:r w:rsidRPr="0003740E">
        <w:rPr>
          <w:rFonts w:ascii="Sylfaen" w:hAnsi="Sylfaen"/>
        </w:rPr>
        <w:t>431</w:t>
      </w:r>
      <w:r>
        <w:rPr>
          <w:rFonts w:ascii="Sylfaen" w:hAnsi="Sylfaen"/>
        </w:rPr>
        <w:t>) եւ մեր երեք եկեղեցիներու սուրբ հայրերուն ուսուցումներուն ճամբով»։</w:t>
      </w:r>
    </w:p>
  </w:footnote>
  <w:footnote w:id="5">
    <w:p w14:paraId="5276150E" w14:textId="77777777" w:rsidR="003901D6" w:rsidRPr="005962D6" w:rsidRDefault="003901D6" w:rsidP="003901D6">
      <w:pPr>
        <w:pStyle w:val="FootnoteText"/>
        <w:jc w:val="both"/>
        <w:rPr>
          <w:rFonts w:ascii="Sylfaen" w:hAnsi="Sylfaen"/>
        </w:rPr>
      </w:pPr>
      <w:r w:rsidRPr="005962D6">
        <w:rPr>
          <w:rStyle w:val="FootnoteReference"/>
          <w:rFonts w:ascii="Sylfaen" w:hAnsi="Sylfaen"/>
        </w:rPr>
        <w:footnoteRef/>
      </w:r>
      <w:r w:rsidRPr="005962D6">
        <w:rPr>
          <w:rFonts w:ascii="Sylfaen" w:hAnsi="Sylfaen"/>
        </w:rPr>
        <w:t xml:space="preserve"> </w:t>
      </w:r>
      <w:r w:rsidRPr="005962D6">
        <w:rPr>
          <w:rFonts w:ascii="Sylfaen" w:hAnsi="Sylfaen"/>
          <w:lang w:val="hy-AM"/>
        </w:rPr>
        <w:t xml:space="preserve">Նոյն </w:t>
      </w:r>
      <w:r w:rsidRPr="005962D6">
        <w:rPr>
          <w:rFonts w:ascii="Sylfaen" w:hAnsi="Sylfaen"/>
          <w:color w:val="000000" w:themeColor="text1"/>
        </w:rPr>
        <w:t>Միացեալ յայտարարութեան</w:t>
      </w:r>
      <w:r w:rsidRPr="005962D6">
        <w:rPr>
          <w:rFonts w:ascii="Sylfaen" w:hAnsi="Sylfaen"/>
          <w:lang w:val="hy-AM"/>
        </w:rPr>
        <w:t xml:space="preserve"> </w:t>
      </w:r>
      <w:r w:rsidRPr="005962D6">
        <w:rPr>
          <w:rFonts w:ascii="Sylfaen" w:hAnsi="Sylfaen"/>
          <w:iCs/>
        </w:rPr>
        <w:t>տասնմէկերորդ կէտը կը յայտնէր. «Այս հանդիպումին որոշումները գործադրող Մնայուն յանձնախումբ մը նշանակեցինք։ Այս</w:t>
      </w:r>
      <w:r w:rsidRPr="005962D6">
        <w:rPr>
          <w:rFonts w:ascii="Sylfaen" w:hAnsi="Sylfaen"/>
        </w:rPr>
        <w:t xml:space="preserve"> </w:t>
      </w:r>
      <w:r w:rsidRPr="005962D6">
        <w:rPr>
          <w:rFonts w:ascii="Sylfaen" w:hAnsi="Sylfaen"/>
          <w:iCs/>
        </w:rPr>
        <w:t xml:space="preserve">յանձնախումբը տարին երկու անգամ պիտի հանդիպի։ </w:t>
      </w:r>
      <w:r w:rsidRPr="005962D6">
        <w:rPr>
          <w:rFonts w:ascii="Sylfaen" w:hAnsi="Sylfaen"/>
        </w:rPr>
        <w:t xml:space="preserve"> </w:t>
      </w:r>
      <w:r w:rsidRPr="005962D6">
        <w:rPr>
          <w:rFonts w:ascii="Sylfaen" w:hAnsi="Sylfaen"/>
          <w:iCs/>
        </w:rPr>
        <w:t xml:space="preserve">Մնայուն յանձնախումբի անդամներն են. Գերշ. </w:t>
      </w:r>
      <w:r>
        <w:rPr>
          <w:rFonts w:ascii="Sylfaen" w:hAnsi="Sylfaen"/>
          <w:iCs/>
        </w:rPr>
        <w:t>Տ</w:t>
      </w:r>
      <w:r w:rsidRPr="005962D6">
        <w:rPr>
          <w:rFonts w:ascii="Sylfaen" w:hAnsi="Sylfaen"/>
          <w:iCs/>
        </w:rPr>
        <w:t xml:space="preserve">. Պիշոյ արքեպիսկոպոս եւ </w:t>
      </w:r>
      <w:r>
        <w:rPr>
          <w:rFonts w:ascii="Sylfaen" w:hAnsi="Sylfaen"/>
          <w:iCs/>
        </w:rPr>
        <w:t>Գ</w:t>
      </w:r>
      <w:r w:rsidRPr="005962D6">
        <w:rPr>
          <w:rFonts w:ascii="Sylfaen" w:hAnsi="Sylfaen"/>
          <w:iCs/>
        </w:rPr>
        <w:t xml:space="preserve">երշ. </w:t>
      </w:r>
      <w:r>
        <w:rPr>
          <w:rFonts w:ascii="Sylfaen" w:hAnsi="Sylfaen"/>
          <w:iCs/>
        </w:rPr>
        <w:t>Տ</w:t>
      </w:r>
      <w:r w:rsidRPr="005962D6">
        <w:rPr>
          <w:rFonts w:ascii="Sylfaen" w:hAnsi="Sylfaen"/>
          <w:iCs/>
        </w:rPr>
        <w:t xml:space="preserve">. Մուսա արքեպիսկոպոս՝ Ղպտի եկեղեցիէն, </w:t>
      </w:r>
      <w:r>
        <w:rPr>
          <w:rFonts w:ascii="Sylfaen" w:hAnsi="Sylfaen"/>
          <w:iCs/>
        </w:rPr>
        <w:t>Գ</w:t>
      </w:r>
      <w:r w:rsidRPr="005962D6">
        <w:rPr>
          <w:rFonts w:ascii="Sylfaen" w:hAnsi="Sylfaen"/>
          <w:iCs/>
        </w:rPr>
        <w:t xml:space="preserve">երշ. </w:t>
      </w:r>
      <w:r>
        <w:rPr>
          <w:rFonts w:ascii="Sylfaen" w:hAnsi="Sylfaen"/>
          <w:iCs/>
        </w:rPr>
        <w:t>Տ</w:t>
      </w:r>
      <w:r w:rsidRPr="005962D6">
        <w:rPr>
          <w:rFonts w:ascii="Sylfaen" w:hAnsi="Sylfaen"/>
          <w:iCs/>
        </w:rPr>
        <w:t xml:space="preserve">. Կրեկորիոս Եոհանա Իպրահիմ արքեպիսկոպոս եւ </w:t>
      </w:r>
      <w:r>
        <w:rPr>
          <w:rFonts w:ascii="Sylfaen" w:hAnsi="Sylfaen"/>
          <w:iCs/>
        </w:rPr>
        <w:t>Գ</w:t>
      </w:r>
      <w:r w:rsidRPr="005962D6">
        <w:rPr>
          <w:rFonts w:ascii="Sylfaen" w:hAnsi="Sylfaen"/>
          <w:iCs/>
        </w:rPr>
        <w:t xml:space="preserve">երշ. </w:t>
      </w:r>
      <w:r>
        <w:rPr>
          <w:rFonts w:ascii="Sylfaen" w:hAnsi="Sylfaen"/>
          <w:iCs/>
        </w:rPr>
        <w:t>Տ</w:t>
      </w:r>
      <w:r w:rsidRPr="005962D6">
        <w:rPr>
          <w:rFonts w:ascii="Sylfaen" w:hAnsi="Sylfaen"/>
          <w:iCs/>
        </w:rPr>
        <w:t xml:space="preserve">. Թէոֆիլոս Ճորճ Սալիպա արքեպիսկոպոս՝ Ասորի եկեղեցիէն, </w:t>
      </w:r>
      <w:r>
        <w:rPr>
          <w:rFonts w:ascii="Sylfaen" w:hAnsi="Sylfaen"/>
          <w:iCs/>
        </w:rPr>
        <w:t>Գ</w:t>
      </w:r>
      <w:r w:rsidRPr="005962D6">
        <w:rPr>
          <w:rFonts w:ascii="Sylfaen" w:hAnsi="Sylfaen"/>
          <w:iCs/>
        </w:rPr>
        <w:t xml:space="preserve">երշ. </w:t>
      </w:r>
      <w:r>
        <w:rPr>
          <w:rFonts w:ascii="Sylfaen" w:hAnsi="Sylfaen"/>
          <w:iCs/>
        </w:rPr>
        <w:t>Տ</w:t>
      </w:r>
      <w:r w:rsidRPr="005962D6">
        <w:rPr>
          <w:rFonts w:ascii="Sylfaen" w:hAnsi="Sylfaen"/>
          <w:iCs/>
        </w:rPr>
        <w:t xml:space="preserve">. Սեպուհ եպս. Սարգիսեան եւ </w:t>
      </w:r>
      <w:r>
        <w:rPr>
          <w:rFonts w:ascii="Sylfaen" w:hAnsi="Sylfaen"/>
          <w:iCs/>
        </w:rPr>
        <w:t>Գ</w:t>
      </w:r>
      <w:r w:rsidRPr="005962D6">
        <w:rPr>
          <w:rFonts w:ascii="Sylfaen" w:hAnsi="Sylfaen"/>
          <w:iCs/>
        </w:rPr>
        <w:t xml:space="preserve">երպ. </w:t>
      </w:r>
      <w:r>
        <w:rPr>
          <w:rFonts w:ascii="Sylfaen" w:hAnsi="Sylfaen"/>
          <w:iCs/>
        </w:rPr>
        <w:t>Տ</w:t>
      </w:r>
      <w:r w:rsidRPr="005962D6">
        <w:rPr>
          <w:rFonts w:ascii="Sylfaen" w:hAnsi="Sylfaen"/>
          <w:iCs/>
        </w:rPr>
        <w:t xml:space="preserve">. Նարեկ ծ. </w:t>
      </w:r>
      <w:r>
        <w:rPr>
          <w:rFonts w:ascii="Sylfaen" w:hAnsi="Sylfaen"/>
          <w:iCs/>
        </w:rPr>
        <w:t>վ</w:t>
      </w:r>
      <w:r w:rsidRPr="005962D6">
        <w:rPr>
          <w:rFonts w:ascii="Sylfaen" w:hAnsi="Sylfaen"/>
          <w:iCs/>
        </w:rPr>
        <w:t>րդ. Ալեէմէզեան՝ Հայ եկեղեցիէն (Մեծի տանն Կիլիկիոյ կաթողիկոսութիւն)։</w:t>
      </w:r>
      <w:r w:rsidRPr="005962D6">
        <w:rPr>
          <w:rFonts w:ascii="Sylfaen" w:hAnsi="Sylfaen"/>
        </w:rPr>
        <w:t xml:space="preserve"> </w:t>
      </w:r>
    </w:p>
  </w:footnote>
  <w:footnote w:id="6">
    <w:p w14:paraId="1712973A" w14:textId="77777777" w:rsidR="003901D6" w:rsidRDefault="003901D6" w:rsidP="003901D6">
      <w:pPr>
        <w:jc w:val="both"/>
        <w:rPr>
          <w:rFonts w:ascii="Sylfaen" w:hAnsi="Sylfaen"/>
          <w:sz w:val="20"/>
          <w:szCs w:val="20"/>
          <w:lang w:val="hy-AM"/>
        </w:rPr>
      </w:pPr>
      <w:r w:rsidRPr="005962D6">
        <w:rPr>
          <w:rStyle w:val="FootnoteReference"/>
          <w:rFonts w:ascii="Sylfaen" w:hAnsi="Sylfaen"/>
          <w:sz w:val="20"/>
          <w:szCs w:val="20"/>
        </w:rPr>
        <w:footnoteRef/>
      </w:r>
      <w:r w:rsidRPr="00D933AC">
        <w:rPr>
          <w:rFonts w:ascii="Sylfaen" w:hAnsi="Sylfaen"/>
          <w:sz w:val="20"/>
          <w:szCs w:val="20"/>
        </w:rPr>
        <w:t xml:space="preserve"> </w:t>
      </w:r>
      <w:r w:rsidRPr="00D933AC">
        <w:rPr>
          <w:rFonts w:ascii="Sylfaen" w:hAnsi="Sylfaen"/>
          <w:iCs/>
          <w:color w:val="000000" w:themeColor="text1"/>
          <w:sz w:val="20"/>
          <w:szCs w:val="20"/>
        </w:rPr>
        <w:t>1964-</w:t>
      </w:r>
      <w:r w:rsidRPr="005962D6">
        <w:rPr>
          <w:rFonts w:ascii="Sylfaen" w:hAnsi="Sylfaen"/>
          <w:iCs/>
          <w:color w:val="000000" w:themeColor="text1"/>
          <w:sz w:val="20"/>
          <w:szCs w:val="20"/>
        </w:rPr>
        <w:t>ին</w:t>
      </w:r>
      <w:r w:rsidRPr="00D933AC">
        <w:rPr>
          <w:rFonts w:ascii="Sylfaen" w:hAnsi="Sylfaen"/>
          <w:iCs/>
          <w:color w:val="000000" w:themeColor="text1"/>
          <w:sz w:val="20"/>
          <w:szCs w:val="20"/>
        </w:rPr>
        <w:t xml:space="preserve">, </w:t>
      </w:r>
      <w:r w:rsidRPr="005962D6">
        <w:rPr>
          <w:rFonts w:ascii="Sylfaen" w:hAnsi="Sylfaen"/>
          <w:iCs/>
          <w:color w:val="000000" w:themeColor="text1"/>
          <w:sz w:val="20"/>
          <w:szCs w:val="20"/>
        </w:rPr>
        <w:t>Վիեննայի</w:t>
      </w:r>
      <w:r w:rsidRPr="00D933AC">
        <w:rPr>
          <w:rFonts w:ascii="Sylfaen" w:hAnsi="Sylfaen"/>
          <w:iCs/>
          <w:color w:val="000000" w:themeColor="text1"/>
          <w:sz w:val="20"/>
          <w:szCs w:val="20"/>
        </w:rPr>
        <w:t xml:space="preserve"> </w:t>
      </w:r>
      <w:r w:rsidRPr="005962D6">
        <w:rPr>
          <w:rFonts w:ascii="Sylfaen" w:hAnsi="Sylfaen"/>
          <w:iCs/>
          <w:color w:val="000000" w:themeColor="text1"/>
          <w:sz w:val="20"/>
          <w:szCs w:val="20"/>
        </w:rPr>
        <w:t>մէջ</w:t>
      </w:r>
      <w:r w:rsidRPr="00D933AC">
        <w:rPr>
          <w:rFonts w:ascii="Sylfaen" w:hAnsi="Sylfaen"/>
          <w:iCs/>
          <w:color w:val="000000" w:themeColor="text1"/>
          <w:sz w:val="20"/>
          <w:szCs w:val="20"/>
        </w:rPr>
        <w:t xml:space="preserve">, </w:t>
      </w:r>
      <w:r w:rsidRPr="005962D6">
        <w:rPr>
          <w:rFonts w:ascii="Sylfaen" w:hAnsi="Sylfaen"/>
          <w:sz w:val="20"/>
          <w:szCs w:val="20"/>
        </w:rPr>
        <w:t>Ֆրանզ</w:t>
      </w:r>
      <w:r w:rsidRPr="00D933AC">
        <w:rPr>
          <w:rFonts w:ascii="Sylfaen" w:hAnsi="Sylfaen"/>
          <w:sz w:val="20"/>
          <w:szCs w:val="20"/>
        </w:rPr>
        <w:t xml:space="preserve"> </w:t>
      </w:r>
      <w:r w:rsidRPr="005962D6">
        <w:rPr>
          <w:rFonts w:ascii="Sylfaen" w:hAnsi="Sylfaen"/>
          <w:sz w:val="20"/>
          <w:szCs w:val="20"/>
        </w:rPr>
        <w:t>Քէօնիկ</w:t>
      </w:r>
      <w:r w:rsidRPr="00D933AC">
        <w:rPr>
          <w:rFonts w:ascii="Sylfaen" w:hAnsi="Sylfaen"/>
          <w:sz w:val="20"/>
          <w:szCs w:val="20"/>
        </w:rPr>
        <w:t xml:space="preserve"> </w:t>
      </w:r>
      <w:r w:rsidRPr="005962D6">
        <w:rPr>
          <w:rFonts w:ascii="Sylfaen" w:hAnsi="Sylfaen"/>
          <w:sz w:val="20"/>
          <w:szCs w:val="20"/>
        </w:rPr>
        <w:t>կարտինալը</w:t>
      </w:r>
      <w:r w:rsidRPr="00D933AC">
        <w:rPr>
          <w:rFonts w:ascii="Sylfaen" w:hAnsi="Sylfaen"/>
          <w:sz w:val="20"/>
          <w:szCs w:val="20"/>
        </w:rPr>
        <w:t xml:space="preserve"> </w:t>
      </w:r>
      <w:r w:rsidRPr="005962D6">
        <w:rPr>
          <w:rFonts w:ascii="Sylfaen" w:hAnsi="Sylfaen"/>
          <w:sz w:val="20"/>
          <w:szCs w:val="20"/>
        </w:rPr>
        <w:t>հիմնած</w:t>
      </w:r>
      <w:r w:rsidRPr="00D933AC">
        <w:rPr>
          <w:rFonts w:ascii="Sylfaen" w:hAnsi="Sylfaen"/>
          <w:sz w:val="20"/>
          <w:szCs w:val="20"/>
        </w:rPr>
        <w:t xml:space="preserve"> </w:t>
      </w:r>
      <w:r w:rsidRPr="005962D6">
        <w:rPr>
          <w:rFonts w:ascii="Sylfaen" w:hAnsi="Sylfaen"/>
          <w:sz w:val="20"/>
          <w:szCs w:val="20"/>
        </w:rPr>
        <w:t>է</w:t>
      </w:r>
      <w:r w:rsidRPr="00D933AC">
        <w:rPr>
          <w:rFonts w:ascii="Sylfaen" w:hAnsi="Sylfaen"/>
          <w:sz w:val="20"/>
          <w:szCs w:val="20"/>
        </w:rPr>
        <w:t xml:space="preserve"> </w:t>
      </w:r>
      <w:r w:rsidRPr="00D933AC">
        <w:rPr>
          <w:rFonts w:ascii="Sylfaen" w:hAnsi="Sylfaen"/>
          <w:iCs/>
          <w:color w:val="000000" w:themeColor="text1"/>
          <w:sz w:val="20"/>
          <w:szCs w:val="20"/>
        </w:rPr>
        <w:t>Pro Oriente </w:t>
      </w:r>
      <w:r w:rsidRPr="005962D6">
        <w:rPr>
          <w:rFonts w:ascii="Sylfaen" w:hAnsi="Sylfaen"/>
          <w:sz w:val="20"/>
          <w:szCs w:val="20"/>
          <w:lang w:val="hy-AM"/>
        </w:rPr>
        <w:t xml:space="preserve">հիմնարկութիւնը՝ Կաթոլիկ եկեղեցիի եւ Ուղղափառ ու Արեւելեան ուղղափառ եկեղեցիներու յարաբերութիւնները բարելաւելու համար։ Հիմնարկութիւնը ծնած է Վատիկանի երկրորդ ժողովի օրերուն եւ անոր </w:t>
      </w:r>
      <w:r w:rsidRPr="00D933AC">
        <w:rPr>
          <w:rFonts w:ascii="Sylfaen" w:hAnsi="Sylfaen"/>
          <w:color w:val="000000" w:themeColor="text1"/>
          <w:sz w:val="20"/>
          <w:szCs w:val="20"/>
          <w:lang w:val="hy-AM"/>
        </w:rPr>
        <w:t>Միջեկեղեցական յարաբերութիւններու յայտարարութեան (</w:t>
      </w:r>
      <w:r w:rsidRPr="005962D6">
        <w:rPr>
          <w:rFonts w:ascii="Sylfaen" w:hAnsi="Sylfaen"/>
          <w:iCs/>
          <w:color w:val="000000" w:themeColor="text1"/>
          <w:sz w:val="20"/>
          <w:szCs w:val="20"/>
          <w:lang w:val="hy-AM"/>
        </w:rPr>
        <w:t>“</w:t>
      </w:r>
      <w:r w:rsidRPr="00D933AC">
        <w:rPr>
          <w:rFonts w:ascii="Sylfaen" w:hAnsi="Sylfaen"/>
          <w:iCs/>
          <w:color w:val="000000" w:themeColor="text1"/>
          <w:sz w:val="20"/>
          <w:szCs w:val="20"/>
          <w:lang w:val="hy-AM"/>
        </w:rPr>
        <w:t xml:space="preserve">Unitatis Redintegratio”) </w:t>
      </w:r>
      <w:r w:rsidRPr="00D933AC">
        <w:rPr>
          <w:rFonts w:ascii="Sylfaen" w:hAnsi="Sylfaen"/>
          <w:color w:val="000000" w:themeColor="text1"/>
          <w:sz w:val="20"/>
          <w:szCs w:val="20"/>
          <w:lang w:val="hy-AM"/>
        </w:rPr>
        <w:t xml:space="preserve">ոգիէն ներշնչուած։ </w:t>
      </w:r>
      <w:r w:rsidRPr="00D933AC">
        <w:rPr>
          <w:rFonts w:ascii="Sylfaen" w:hAnsi="Sylfaen"/>
          <w:sz w:val="20"/>
          <w:szCs w:val="20"/>
          <w:lang w:val="hy-AM"/>
        </w:rPr>
        <w:t>1970-ականներէն սկսեալ,</w:t>
      </w:r>
      <w:r w:rsidRPr="005962D6">
        <w:rPr>
          <w:rFonts w:ascii="Sylfaen" w:hAnsi="Sylfaen"/>
          <w:sz w:val="20"/>
          <w:szCs w:val="20"/>
          <w:lang w:val="hy-AM"/>
        </w:rPr>
        <w:t xml:space="preserve"> զանազան </w:t>
      </w:r>
      <w:r>
        <w:rPr>
          <w:rFonts w:ascii="Sylfaen" w:hAnsi="Sylfaen"/>
          <w:sz w:val="20"/>
          <w:szCs w:val="20"/>
          <w:lang w:val="hy-AM"/>
        </w:rPr>
        <w:t>ան</w:t>
      </w:r>
      <w:r w:rsidRPr="005962D6">
        <w:rPr>
          <w:rFonts w:ascii="Sylfaen" w:hAnsi="Sylfaen"/>
          <w:sz w:val="20"/>
          <w:szCs w:val="20"/>
          <w:lang w:val="hy-AM"/>
        </w:rPr>
        <w:t>պաշտօնական նախաձեռնութիւններու (աստուածաբանական խորհրդակցութ</w:t>
      </w:r>
      <w:r>
        <w:rPr>
          <w:rFonts w:ascii="Sylfaen" w:hAnsi="Sylfaen"/>
          <w:sz w:val="20"/>
          <w:szCs w:val="20"/>
          <w:lang w:val="hy-AM"/>
        </w:rPr>
        <w:t>-</w:t>
      </w:r>
      <w:r w:rsidRPr="005962D6">
        <w:rPr>
          <w:rFonts w:ascii="Sylfaen" w:hAnsi="Sylfaen"/>
          <w:sz w:val="20"/>
          <w:szCs w:val="20"/>
          <w:lang w:val="hy-AM"/>
        </w:rPr>
        <w:t>իւն, գիտաժողով, փոխայցելութիւն եւ այլն) դիմելով՝ հիմնարկութիւնը մեծապէս</w:t>
      </w:r>
      <w:r>
        <w:rPr>
          <w:rFonts w:ascii="Sylfaen" w:hAnsi="Sylfaen"/>
          <w:sz w:val="20"/>
          <w:szCs w:val="20"/>
          <w:lang w:val="hy-AM"/>
        </w:rPr>
        <w:t xml:space="preserve"> օժանդակած է մերձեցումի եւ փոխհասկացողութեան։ </w:t>
      </w:r>
      <w:r w:rsidRPr="00D933AC">
        <w:rPr>
          <w:rFonts w:ascii="Sylfaen" w:hAnsi="Sylfaen"/>
          <w:iCs/>
          <w:color w:val="000000" w:themeColor="text1"/>
          <w:sz w:val="20"/>
          <w:szCs w:val="20"/>
          <w:lang w:val="hy-AM"/>
        </w:rPr>
        <w:t>1972</w:t>
      </w:r>
      <w:r>
        <w:rPr>
          <w:rFonts w:ascii="Sylfaen" w:hAnsi="Sylfaen"/>
          <w:iCs/>
          <w:color w:val="000000" w:themeColor="text1"/>
          <w:sz w:val="20"/>
          <w:szCs w:val="20"/>
          <w:lang w:val="hy-AM"/>
        </w:rPr>
        <w:t xml:space="preserve">-ին </w:t>
      </w:r>
      <w:r w:rsidRPr="00F74513">
        <w:rPr>
          <w:rFonts w:ascii="Sylfaen" w:hAnsi="Sylfaen"/>
          <w:sz w:val="20"/>
          <w:szCs w:val="20"/>
          <w:lang w:val="hy-AM"/>
        </w:rPr>
        <w:t>հիմնարկութիւնը</w:t>
      </w:r>
      <w:r w:rsidRPr="00877A4D">
        <w:rPr>
          <w:rFonts w:ascii="Sylfaen" w:hAnsi="Sylfaen"/>
          <w:sz w:val="20"/>
          <w:szCs w:val="20"/>
          <w:lang w:val="hy-AM"/>
        </w:rPr>
        <w:t xml:space="preserve"> </w:t>
      </w:r>
      <w:r>
        <w:rPr>
          <w:rFonts w:ascii="Sylfaen" w:hAnsi="Sylfaen"/>
          <w:sz w:val="20"/>
          <w:szCs w:val="20"/>
          <w:lang w:val="hy-AM"/>
        </w:rPr>
        <w:t xml:space="preserve">խմբագրած է Վիեննայի քրիստո-սաբանական բանաձեւը </w:t>
      </w:r>
      <w:r w:rsidRPr="00D933AC">
        <w:rPr>
          <w:rFonts w:ascii="Sylfaen" w:hAnsi="Sylfaen"/>
          <w:iCs/>
          <w:color w:val="000000" w:themeColor="text1"/>
          <w:sz w:val="20"/>
          <w:szCs w:val="20"/>
          <w:lang w:val="hy-AM"/>
        </w:rPr>
        <w:t xml:space="preserve">(Wiener Christologische Formel)՝ որպէս </w:t>
      </w:r>
      <w:r>
        <w:rPr>
          <w:rFonts w:ascii="Sylfaen" w:hAnsi="Sylfaen"/>
          <w:sz w:val="20"/>
          <w:szCs w:val="20"/>
          <w:lang w:val="hy-AM"/>
        </w:rPr>
        <w:t>Արեւելեան ուղղափառ եկեղեցիներու</w:t>
      </w:r>
      <w:r w:rsidRPr="00D933AC">
        <w:rPr>
          <w:rFonts w:ascii="Sylfaen" w:hAnsi="Sylfaen"/>
          <w:iCs/>
          <w:color w:val="000000" w:themeColor="text1"/>
          <w:sz w:val="20"/>
          <w:szCs w:val="20"/>
          <w:lang w:val="hy-AM"/>
        </w:rPr>
        <w:t xml:space="preserve"> եւ </w:t>
      </w:r>
      <w:r>
        <w:rPr>
          <w:rFonts w:ascii="Sylfaen" w:hAnsi="Sylfaen"/>
          <w:sz w:val="20"/>
          <w:szCs w:val="20"/>
          <w:lang w:val="hy-AM"/>
        </w:rPr>
        <w:t>Կաթոլիկ եկեղեցիի</w:t>
      </w:r>
      <w:r w:rsidRPr="00D933AC">
        <w:rPr>
          <w:rFonts w:ascii="Sylfaen" w:hAnsi="Sylfaen"/>
          <w:iCs/>
          <w:color w:val="000000" w:themeColor="text1"/>
          <w:sz w:val="20"/>
          <w:szCs w:val="20"/>
          <w:lang w:val="hy-AM"/>
        </w:rPr>
        <w:t xml:space="preserve"> Քաղկեդոնի ժողովի </w:t>
      </w:r>
      <w:r>
        <w:rPr>
          <w:rFonts w:ascii="Sylfaen" w:hAnsi="Sylfaen"/>
          <w:sz w:val="20"/>
          <w:szCs w:val="20"/>
          <w:lang w:val="hy-AM"/>
        </w:rPr>
        <w:t>քրիստոսաբանութեան</w:t>
      </w:r>
      <w:r w:rsidRPr="00D933AC">
        <w:rPr>
          <w:rFonts w:ascii="Sylfaen" w:hAnsi="Sylfaen"/>
          <w:iCs/>
          <w:color w:val="000000" w:themeColor="text1"/>
          <w:sz w:val="20"/>
          <w:szCs w:val="20"/>
          <w:lang w:val="hy-AM"/>
        </w:rPr>
        <w:t xml:space="preserve"> նոր եւ փոխադարձ մեկնաբանութիւն։ Բանաձեւը՝ գերմաներէնով եւ անգլերէնով. </w:t>
      </w:r>
    </w:p>
    <w:p w14:paraId="3F403714" w14:textId="77777777" w:rsidR="003901D6" w:rsidRPr="00643A97" w:rsidRDefault="003901D6" w:rsidP="003901D6">
      <w:pPr>
        <w:pStyle w:val="Title"/>
        <w:jc w:val="both"/>
        <w:rPr>
          <w:rFonts w:ascii="Sylfaen" w:hAnsi="Sylfaen"/>
          <w:iCs/>
          <w:color w:val="000000" w:themeColor="text1"/>
          <w:spacing w:val="0"/>
          <w:sz w:val="20"/>
          <w:szCs w:val="20"/>
          <w:u w:val="single"/>
        </w:rPr>
      </w:pPr>
      <w:r w:rsidRPr="00643A97">
        <w:rPr>
          <w:rFonts w:ascii="Sylfaen" w:hAnsi="Sylfaen"/>
          <w:spacing w:val="0"/>
          <w:sz w:val="20"/>
          <w:szCs w:val="20"/>
        </w:rPr>
        <w:t>"Wir glauben, dass unser Gott und Erlöser, Jesus Christus, Gottes fleischgewordener Sohn ist; vollkommen in seiner Gottheit und vollkommen in seiner Menschheit. Seine Gottheit war von seiner Menschheit nicht einen Augenblick getrennt. Seine Menschheit ist eins mit seiner Gottheit, ohne Vermischung, ohne Vermengung, ohne Teilung, ohne Trennung. Im gemeinsamen Glauben an den </w:t>
      </w:r>
      <w:r w:rsidRPr="00643A97">
        <w:rPr>
          <w:rFonts w:ascii="Sylfaen" w:hAnsi="Sylfaen"/>
          <w:b/>
          <w:bCs/>
          <w:spacing w:val="0"/>
          <w:sz w:val="20"/>
          <w:szCs w:val="20"/>
        </w:rPr>
        <w:t>einen</w:t>
      </w:r>
      <w:r w:rsidRPr="00643A97">
        <w:rPr>
          <w:rFonts w:ascii="Sylfaen" w:hAnsi="Sylfaen"/>
          <w:spacing w:val="0"/>
          <w:sz w:val="20"/>
          <w:szCs w:val="20"/>
        </w:rPr>
        <w:t> Herrn Jesus Christus betrachten wir sein Geheimnis als unausschöpflich und unaussprechbar, für den menschlichen Geist weder voll zu verstehen noch auszudrücken." (</w:t>
      </w:r>
      <w:r w:rsidRPr="00643A97">
        <w:rPr>
          <w:spacing w:val="0"/>
        </w:rPr>
        <w:fldChar w:fldCharType="begin"/>
      </w:r>
      <w:r w:rsidRPr="00643A97">
        <w:rPr>
          <w:spacing w:val="0"/>
        </w:rPr>
        <w:instrText>HYPERLINK "https://www.pro-oriente.at/wiener-christologische-formel"</w:instrText>
      </w:r>
      <w:r w:rsidRPr="00643A97">
        <w:rPr>
          <w:spacing w:val="0"/>
        </w:rPr>
      </w:r>
      <w:r w:rsidRPr="00643A97">
        <w:rPr>
          <w:spacing w:val="0"/>
        </w:rPr>
        <w:fldChar w:fldCharType="separate"/>
      </w:r>
      <w:r w:rsidRPr="00643A97">
        <w:rPr>
          <w:rStyle w:val="Hyperlink"/>
          <w:rFonts w:ascii="Sylfaen" w:hAnsi="Sylfaen"/>
          <w:spacing w:val="0"/>
          <w:sz w:val="20"/>
          <w:szCs w:val="20"/>
        </w:rPr>
        <w:t>https://www.pro-oriente.at/wiener-christologische-formel</w:t>
      </w:r>
      <w:r w:rsidRPr="00643A97">
        <w:rPr>
          <w:spacing w:val="0"/>
        </w:rPr>
        <w:fldChar w:fldCharType="end"/>
      </w:r>
      <w:r w:rsidRPr="00643A97">
        <w:rPr>
          <w:rFonts w:ascii="Sylfaen" w:hAnsi="Sylfaen"/>
          <w:spacing w:val="0"/>
          <w:sz w:val="20"/>
          <w:szCs w:val="20"/>
        </w:rPr>
        <w:t xml:space="preserve"> </w:t>
      </w:r>
      <w:r w:rsidRPr="00643A97">
        <w:rPr>
          <w:rFonts w:ascii="Sylfaen" w:hAnsi="Sylfaen"/>
          <w:iCs/>
          <w:color w:val="000000" w:themeColor="text1"/>
          <w:spacing w:val="0"/>
          <w:sz w:val="20"/>
          <w:szCs w:val="20"/>
        </w:rPr>
        <w:t>- այց՝ 14 յունուար 2025</w:t>
      </w:r>
      <w:r w:rsidRPr="00643A97">
        <w:rPr>
          <w:rFonts w:ascii="Sylfaen" w:hAnsi="Sylfaen"/>
          <w:spacing w:val="0"/>
          <w:sz w:val="20"/>
          <w:szCs w:val="20"/>
        </w:rPr>
        <w:t>)</w:t>
      </w:r>
    </w:p>
    <w:p w14:paraId="1D8DDE26" w14:textId="77777777" w:rsidR="003901D6" w:rsidRPr="00643A97" w:rsidRDefault="003901D6" w:rsidP="003901D6">
      <w:pPr>
        <w:pStyle w:val="Title"/>
        <w:jc w:val="both"/>
        <w:rPr>
          <w:rFonts w:ascii="Sylfaen" w:hAnsi="Sylfaen"/>
          <w:iCs/>
          <w:color w:val="000000" w:themeColor="text1"/>
          <w:spacing w:val="0"/>
          <w:sz w:val="20"/>
          <w:szCs w:val="20"/>
          <w:vertAlign w:val="superscript"/>
        </w:rPr>
      </w:pPr>
      <w:r w:rsidRPr="00643A97">
        <w:rPr>
          <w:rFonts w:ascii="Sylfaen" w:hAnsi="Sylfaen"/>
          <w:iCs/>
          <w:color w:val="000000" w:themeColor="text1"/>
          <w:spacing w:val="0"/>
          <w:sz w:val="20"/>
          <w:szCs w:val="20"/>
        </w:rPr>
        <w:t>"We believe that our Lord and Saviour, Jesus Christ, is God the Son Incarnate; perfect in his divinity and perfect in his humanity. His divinity was not separated from his humanity for a single moment, not for the twinkling of an eye. His humanity is one with his divinity without commixtion, without confusion, without division, without separation. We in our common faith in the one Lord Jesus Christ, regard this mystery inexhaustible and ineffable and for the human mind never fully comprehendible or expressible."</w:t>
      </w:r>
    </w:p>
    <w:p w14:paraId="66901026" w14:textId="77777777" w:rsidR="003901D6" w:rsidRPr="00D933AC" w:rsidRDefault="003901D6" w:rsidP="003901D6">
      <w:pPr>
        <w:jc w:val="both"/>
        <w:rPr>
          <w:rFonts w:ascii="Sylfaen" w:hAnsi="Sylfaen"/>
          <w:iCs/>
          <w:color w:val="000000" w:themeColor="text1"/>
          <w:sz w:val="20"/>
          <w:szCs w:val="20"/>
        </w:rPr>
      </w:pPr>
      <w:r w:rsidRPr="00D933AC">
        <w:rPr>
          <w:rFonts w:ascii="Sylfaen" w:hAnsi="Sylfaen"/>
          <w:iCs/>
          <w:color w:val="000000" w:themeColor="text1"/>
          <w:sz w:val="20"/>
          <w:szCs w:val="20"/>
        </w:rPr>
        <w:t>(</w:t>
      </w:r>
      <w:r>
        <w:fldChar w:fldCharType="begin"/>
      </w:r>
      <w:r>
        <w:instrText>HYPERLINK "https://en.wikipedia.org/wiki/Pro_Oriente"</w:instrText>
      </w:r>
      <w:r>
        <w:fldChar w:fldCharType="separate"/>
      </w:r>
      <w:r w:rsidRPr="00D933AC">
        <w:rPr>
          <w:rStyle w:val="Hyperlink"/>
          <w:rFonts w:ascii="Sylfaen" w:hAnsi="Sylfaen"/>
          <w:iCs/>
          <w:sz w:val="20"/>
          <w:szCs w:val="20"/>
        </w:rPr>
        <w:t>https://en.wikipedia.org/wiki/Pro_Oriente</w:t>
      </w:r>
      <w:r>
        <w:fldChar w:fldCharType="end"/>
      </w:r>
      <w:r w:rsidRPr="00D933AC">
        <w:rPr>
          <w:rFonts w:ascii="Sylfaen" w:hAnsi="Sylfaen"/>
          <w:iCs/>
          <w:color w:val="000000" w:themeColor="text1"/>
          <w:sz w:val="20"/>
          <w:szCs w:val="20"/>
        </w:rPr>
        <w:t xml:space="preserve"> - </w:t>
      </w:r>
      <w:r>
        <w:rPr>
          <w:rFonts w:ascii="Sylfaen" w:hAnsi="Sylfaen"/>
          <w:iCs/>
          <w:color w:val="000000" w:themeColor="text1"/>
          <w:sz w:val="20"/>
          <w:szCs w:val="20"/>
        </w:rPr>
        <w:t>այց՝</w:t>
      </w:r>
      <w:r w:rsidRPr="00D933AC">
        <w:rPr>
          <w:rFonts w:ascii="Sylfaen" w:hAnsi="Sylfaen"/>
          <w:iCs/>
          <w:color w:val="000000" w:themeColor="text1"/>
          <w:sz w:val="20"/>
          <w:szCs w:val="20"/>
        </w:rPr>
        <w:t xml:space="preserve"> 14 </w:t>
      </w:r>
      <w:r>
        <w:rPr>
          <w:rFonts w:ascii="Sylfaen" w:hAnsi="Sylfaen"/>
          <w:iCs/>
          <w:color w:val="000000" w:themeColor="text1"/>
          <w:sz w:val="20"/>
          <w:szCs w:val="20"/>
        </w:rPr>
        <w:t>յունուար</w:t>
      </w:r>
      <w:r w:rsidRPr="00D933AC">
        <w:rPr>
          <w:rFonts w:ascii="Sylfaen" w:hAnsi="Sylfaen"/>
          <w:iCs/>
          <w:color w:val="000000" w:themeColor="text1"/>
          <w:sz w:val="20"/>
          <w:szCs w:val="20"/>
        </w:rPr>
        <w:t xml:space="preserve"> 2025)</w:t>
      </w:r>
    </w:p>
    <w:p w14:paraId="3FC8726C" w14:textId="77777777" w:rsidR="003901D6" w:rsidRPr="00D933AC" w:rsidRDefault="003901D6" w:rsidP="003901D6">
      <w:pPr>
        <w:jc w:val="both"/>
        <w:rPr>
          <w:rFonts w:ascii="Sylfaen" w:hAnsi="Sylfaen"/>
          <w:iCs/>
          <w:color w:val="000000" w:themeColor="text1"/>
          <w:sz w:val="20"/>
          <w:szCs w:val="20"/>
        </w:rPr>
      </w:pPr>
      <w:r w:rsidRPr="00314354">
        <w:rPr>
          <w:rFonts w:ascii="Sylfaen" w:hAnsi="Sylfaen"/>
          <w:color w:val="000000" w:themeColor="text1"/>
          <w:sz w:val="20"/>
          <w:szCs w:val="20"/>
        </w:rPr>
        <w:t>Մեծի</w:t>
      </w:r>
      <w:r w:rsidRPr="00D933AC">
        <w:rPr>
          <w:rFonts w:ascii="Sylfaen" w:hAnsi="Sylfaen"/>
          <w:color w:val="000000" w:themeColor="text1"/>
          <w:sz w:val="20"/>
          <w:szCs w:val="20"/>
        </w:rPr>
        <w:t xml:space="preserve"> </w:t>
      </w:r>
      <w:r w:rsidRPr="00314354">
        <w:rPr>
          <w:rFonts w:ascii="Sylfaen" w:hAnsi="Sylfaen"/>
          <w:color w:val="000000" w:themeColor="text1"/>
          <w:sz w:val="20"/>
          <w:szCs w:val="20"/>
        </w:rPr>
        <w:t>տանն</w:t>
      </w:r>
      <w:r w:rsidRPr="00D933AC">
        <w:rPr>
          <w:rFonts w:ascii="Sylfaen" w:hAnsi="Sylfaen"/>
          <w:color w:val="000000" w:themeColor="text1"/>
          <w:sz w:val="20"/>
          <w:szCs w:val="20"/>
        </w:rPr>
        <w:t xml:space="preserve"> </w:t>
      </w:r>
      <w:r w:rsidRPr="00314354">
        <w:rPr>
          <w:rFonts w:ascii="Sylfaen" w:hAnsi="Sylfaen"/>
          <w:color w:val="000000" w:themeColor="text1"/>
          <w:sz w:val="20"/>
          <w:szCs w:val="20"/>
        </w:rPr>
        <w:t>Կիլիկիոյ</w:t>
      </w:r>
      <w:r w:rsidRPr="00D933AC">
        <w:rPr>
          <w:rFonts w:ascii="Sylfaen" w:hAnsi="Sylfaen"/>
          <w:color w:val="000000" w:themeColor="text1"/>
          <w:sz w:val="20"/>
          <w:szCs w:val="20"/>
        </w:rPr>
        <w:t xml:space="preserve"> </w:t>
      </w:r>
      <w:r w:rsidRPr="00314354">
        <w:rPr>
          <w:rFonts w:ascii="Sylfaen" w:hAnsi="Sylfaen"/>
          <w:color w:val="000000" w:themeColor="text1"/>
          <w:sz w:val="20"/>
          <w:szCs w:val="20"/>
        </w:rPr>
        <w:t>կաթողիկոսութ</w:t>
      </w:r>
      <w:r>
        <w:rPr>
          <w:rFonts w:ascii="Sylfaen" w:hAnsi="Sylfaen"/>
          <w:color w:val="000000" w:themeColor="text1"/>
          <w:sz w:val="20"/>
          <w:szCs w:val="20"/>
        </w:rPr>
        <w:t>եա</w:t>
      </w:r>
      <w:r w:rsidRPr="00314354">
        <w:rPr>
          <w:rFonts w:ascii="Sylfaen" w:hAnsi="Sylfaen"/>
          <w:color w:val="000000" w:themeColor="text1"/>
          <w:sz w:val="20"/>
          <w:szCs w:val="20"/>
        </w:rPr>
        <w:t>ն</w:t>
      </w:r>
      <w:r w:rsidRPr="00D933AC">
        <w:rPr>
          <w:rFonts w:ascii="Sylfaen" w:hAnsi="Sylfaen"/>
          <w:color w:val="000000" w:themeColor="text1"/>
          <w:sz w:val="20"/>
          <w:szCs w:val="20"/>
        </w:rPr>
        <w:t xml:space="preserve"> </w:t>
      </w:r>
      <w:r w:rsidRPr="00D933AC">
        <w:rPr>
          <w:rFonts w:ascii="Sylfaen" w:hAnsi="Sylfaen"/>
          <w:iCs/>
          <w:color w:val="000000" w:themeColor="text1"/>
          <w:sz w:val="20"/>
          <w:szCs w:val="20"/>
        </w:rPr>
        <w:t>Pro Oriente-</w:t>
      </w:r>
      <w:r>
        <w:rPr>
          <w:rFonts w:ascii="Sylfaen" w:hAnsi="Sylfaen"/>
          <w:iCs/>
          <w:color w:val="000000" w:themeColor="text1"/>
          <w:sz w:val="20"/>
          <w:szCs w:val="20"/>
        </w:rPr>
        <w:t>ի</w:t>
      </w:r>
      <w:r w:rsidRPr="00D933AC">
        <w:rPr>
          <w:rFonts w:ascii="Sylfaen" w:hAnsi="Sylfaen"/>
          <w:iCs/>
          <w:color w:val="000000" w:themeColor="text1"/>
          <w:sz w:val="20"/>
          <w:szCs w:val="20"/>
        </w:rPr>
        <w:t xml:space="preserve"> </w:t>
      </w:r>
      <w:r>
        <w:rPr>
          <w:rFonts w:ascii="Sylfaen" w:hAnsi="Sylfaen"/>
          <w:iCs/>
          <w:color w:val="000000" w:themeColor="text1"/>
          <w:sz w:val="20"/>
          <w:szCs w:val="20"/>
        </w:rPr>
        <w:t>հետ</w:t>
      </w:r>
      <w:r w:rsidRPr="00D933AC">
        <w:rPr>
          <w:rFonts w:ascii="Sylfaen" w:hAnsi="Sylfaen"/>
          <w:iCs/>
          <w:color w:val="000000" w:themeColor="text1"/>
          <w:sz w:val="20"/>
          <w:szCs w:val="20"/>
        </w:rPr>
        <w:t xml:space="preserve"> </w:t>
      </w:r>
      <w:r>
        <w:rPr>
          <w:rFonts w:ascii="Sylfaen" w:hAnsi="Sylfaen"/>
          <w:iCs/>
          <w:color w:val="000000" w:themeColor="text1"/>
          <w:sz w:val="20"/>
          <w:szCs w:val="20"/>
        </w:rPr>
        <w:t>յարաբերութիւններուն</w:t>
      </w:r>
      <w:r w:rsidRPr="00D933AC">
        <w:rPr>
          <w:rFonts w:ascii="Sylfaen" w:hAnsi="Sylfaen"/>
          <w:iCs/>
          <w:color w:val="000000" w:themeColor="text1"/>
          <w:sz w:val="20"/>
          <w:szCs w:val="20"/>
        </w:rPr>
        <w:t xml:space="preserve"> </w:t>
      </w:r>
      <w:r>
        <w:rPr>
          <w:rFonts w:ascii="Sylfaen" w:hAnsi="Sylfaen"/>
          <w:iCs/>
          <w:color w:val="000000" w:themeColor="text1"/>
          <w:sz w:val="20"/>
          <w:szCs w:val="20"/>
        </w:rPr>
        <w:t>մասին</w:t>
      </w:r>
      <w:r w:rsidRPr="00D933AC">
        <w:rPr>
          <w:rFonts w:ascii="Sylfaen" w:hAnsi="Sylfaen"/>
          <w:iCs/>
          <w:color w:val="000000" w:themeColor="text1"/>
          <w:sz w:val="20"/>
          <w:szCs w:val="20"/>
        </w:rPr>
        <w:t xml:space="preserve"> </w:t>
      </w:r>
      <w:r>
        <w:rPr>
          <w:rFonts w:ascii="Sylfaen" w:hAnsi="Sylfaen"/>
          <w:iCs/>
          <w:color w:val="000000" w:themeColor="text1"/>
          <w:sz w:val="20"/>
          <w:szCs w:val="20"/>
        </w:rPr>
        <w:t>տե՛ս</w:t>
      </w:r>
      <w:r w:rsidRPr="00D933AC">
        <w:rPr>
          <w:rFonts w:ascii="Sylfaen" w:hAnsi="Sylfaen"/>
          <w:iCs/>
          <w:color w:val="000000" w:themeColor="text1"/>
          <w:sz w:val="20"/>
          <w:szCs w:val="20"/>
        </w:rPr>
        <w:t xml:space="preserve"> </w:t>
      </w:r>
      <w:r w:rsidRPr="00991794">
        <w:rPr>
          <w:rFonts w:ascii="Sylfaen" w:hAnsi="Sylfaen"/>
          <w:i/>
          <w:color w:val="000000" w:themeColor="text1"/>
          <w:sz w:val="20"/>
          <w:szCs w:val="20"/>
        </w:rPr>
        <w:t>ՀԱՍԿ</w:t>
      </w:r>
      <w:r w:rsidRPr="00D933AC">
        <w:rPr>
          <w:rFonts w:ascii="Sylfaen" w:hAnsi="Sylfaen"/>
          <w:iCs/>
          <w:color w:val="000000" w:themeColor="text1"/>
          <w:sz w:val="20"/>
          <w:szCs w:val="20"/>
        </w:rPr>
        <w:t xml:space="preserve">. </w:t>
      </w:r>
    </w:p>
    <w:p w14:paraId="07DA734D" w14:textId="77777777" w:rsidR="003901D6" w:rsidRPr="00584CA5" w:rsidRDefault="003901D6">
      <w:pPr>
        <w:pStyle w:val="ListParagraph"/>
        <w:numPr>
          <w:ilvl w:val="0"/>
          <w:numId w:val="10"/>
        </w:numPr>
        <w:jc w:val="both"/>
        <w:rPr>
          <w:rFonts w:ascii="Sylfaen" w:hAnsi="Sylfaen"/>
          <w:color w:val="000000" w:themeColor="text1"/>
          <w:sz w:val="20"/>
          <w:szCs w:val="20"/>
          <w:lang w:val="hy-AM"/>
        </w:rPr>
      </w:pPr>
      <w:r w:rsidRPr="00584CA5">
        <w:rPr>
          <w:rFonts w:ascii="Sylfaen" w:hAnsi="Sylfaen"/>
          <w:iCs/>
          <w:color w:val="000000" w:themeColor="text1"/>
          <w:sz w:val="20"/>
          <w:szCs w:val="20"/>
        </w:rPr>
        <w:t xml:space="preserve">«Pro Oriente-ի չորրորդ խորհրդակցական ժողովը Վիեննայի մէջ», որուն </w:t>
      </w:r>
      <w:r w:rsidRPr="00584CA5">
        <w:rPr>
          <w:rFonts w:ascii="Sylfaen" w:hAnsi="Sylfaen"/>
          <w:color w:val="000000" w:themeColor="text1"/>
          <w:sz w:val="20"/>
          <w:szCs w:val="20"/>
        </w:rPr>
        <w:t>կաթողիկոսութեան</w:t>
      </w:r>
      <w:r>
        <w:rPr>
          <w:rFonts w:ascii="Sylfaen" w:hAnsi="Sylfaen"/>
          <w:color w:val="000000" w:themeColor="text1"/>
          <w:sz w:val="20"/>
          <w:szCs w:val="20"/>
        </w:rPr>
        <w:t>ս</w:t>
      </w:r>
      <w:r w:rsidRPr="00584CA5">
        <w:rPr>
          <w:rFonts w:ascii="Sylfaen" w:hAnsi="Sylfaen"/>
          <w:color w:val="000000" w:themeColor="text1"/>
          <w:sz w:val="20"/>
          <w:szCs w:val="20"/>
        </w:rPr>
        <w:t xml:space="preserve"> կողմէ </w:t>
      </w:r>
      <w:r>
        <w:rPr>
          <w:rFonts w:ascii="Sylfaen" w:hAnsi="Sylfaen"/>
          <w:color w:val="000000" w:themeColor="text1"/>
          <w:sz w:val="20"/>
          <w:szCs w:val="20"/>
        </w:rPr>
        <w:t>Հ</w:t>
      </w:r>
      <w:r w:rsidRPr="00584CA5">
        <w:rPr>
          <w:rFonts w:ascii="Sylfaen" w:hAnsi="Sylfaen"/>
          <w:color w:val="000000" w:themeColor="text1"/>
          <w:sz w:val="20"/>
          <w:szCs w:val="20"/>
        </w:rPr>
        <w:t xml:space="preserve">ոգշ. </w:t>
      </w:r>
      <w:r>
        <w:rPr>
          <w:rFonts w:ascii="Sylfaen" w:hAnsi="Sylfaen"/>
          <w:color w:val="000000" w:themeColor="text1"/>
          <w:sz w:val="20"/>
          <w:szCs w:val="20"/>
        </w:rPr>
        <w:t>Տ</w:t>
      </w:r>
      <w:r w:rsidRPr="00584CA5">
        <w:rPr>
          <w:rFonts w:ascii="Sylfaen" w:hAnsi="Sylfaen"/>
          <w:color w:val="000000" w:themeColor="text1"/>
          <w:sz w:val="20"/>
          <w:szCs w:val="20"/>
        </w:rPr>
        <w:t xml:space="preserve">. Արամ վրդ. Քէշիշեան մասնակցած է (յուլիս–դեկտեմբեր 1978, </w:t>
      </w:r>
      <w:proofErr w:type="spellStart"/>
      <w:r w:rsidRPr="00584CA5">
        <w:rPr>
          <w:rFonts w:ascii="Sylfaen" w:hAnsi="Sylfaen"/>
          <w:color w:val="000000" w:themeColor="text1"/>
          <w:sz w:val="20"/>
          <w:szCs w:val="20"/>
          <w:lang w:val="en-US"/>
        </w:rPr>
        <w:t>էջ</w:t>
      </w:r>
      <w:proofErr w:type="spellEnd"/>
      <w:r w:rsidRPr="00584CA5">
        <w:rPr>
          <w:rFonts w:ascii="Sylfaen" w:hAnsi="Sylfaen"/>
          <w:color w:val="000000" w:themeColor="text1"/>
          <w:sz w:val="20"/>
          <w:szCs w:val="20"/>
        </w:rPr>
        <w:t xml:space="preserve"> 435)</w:t>
      </w:r>
      <w:r w:rsidRPr="00584CA5">
        <w:rPr>
          <w:rFonts w:ascii="Sylfaen" w:hAnsi="Sylfaen"/>
          <w:color w:val="000000" w:themeColor="text1"/>
          <w:sz w:val="20"/>
          <w:szCs w:val="20"/>
          <w:lang w:val="en-US"/>
        </w:rPr>
        <w:t>։</w:t>
      </w:r>
    </w:p>
    <w:p w14:paraId="6286112F" w14:textId="77777777" w:rsidR="003901D6" w:rsidRDefault="003901D6">
      <w:pPr>
        <w:pStyle w:val="ListParagraph"/>
        <w:numPr>
          <w:ilvl w:val="0"/>
          <w:numId w:val="10"/>
        </w:numPr>
        <w:jc w:val="both"/>
        <w:rPr>
          <w:rFonts w:ascii="Sylfaen" w:hAnsi="Sylfaen"/>
          <w:color w:val="000000" w:themeColor="text1"/>
          <w:sz w:val="20"/>
          <w:szCs w:val="20"/>
          <w:lang w:val="hy-AM"/>
        </w:rPr>
      </w:pPr>
      <w:r w:rsidRPr="002B5C24">
        <w:rPr>
          <w:rFonts w:ascii="Sylfaen" w:hAnsi="Sylfaen"/>
          <w:color w:val="000000" w:themeColor="text1"/>
          <w:sz w:val="20"/>
          <w:szCs w:val="20"/>
          <w:lang w:val="hy-AM"/>
        </w:rPr>
        <w:t>«Արեւելեան եկեղեցիներու հանդիպում մը Կա</w:t>
      </w:r>
      <w:r>
        <w:rPr>
          <w:rFonts w:ascii="Sylfaen" w:hAnsi="Sylfaen"/>
          <w:color w:val="000000" w:themeColor="text1"/>
          <w:sz w:val="20"/>
          <w:szCs w:val="20"/>
          <w:lang w:val="hy-AM"/>
        </w:rPr>
        <w:t xml:space="preserve">թոլիկ </w:t>
      </w:r>
      <w:r w:rsidRPr="002B5C24">
        <w:rPr>
          <w:rFonts w:ascii="Sylfaen" w:hAnsi="Sylfaen"/>
          <w:color w:val="000000" w:themeColor="text1"/>
          <w:sz w:val="20"/>
          <w:szCs w:val="20"/>
          <w:lang w:val="hy-AM"/>
        </w:rPr>
        <w:t>եկեղեց</w:t>
      </w:r>
      <w:r>
        <w:rPr>
          <w:rFonts w:ascii="Sylfaen" w:hAnsi="Sylfaen"/>
          <w:color w:val="000000" w:themeColor="text1"/>
          <w:sz w:val="20"/>
          <w:szCs w:val="20"/>
          <w:lang w:val="hy-AM"/>
        </w:rPr>
        <w:t>ւոյ հետ (</w:t>
      </w:r>
      <w:r w:rsidRPr="00584CA5">
        <w:rPr>
          <w:rFonts w:ascii="Sylfaen" w:hAnsi="Sylfaen"/>
          <w:iCs/>
          <w:color w:val="000000" w:themeColor="text1"/>
          <w:sz w:val="20"/>
          <w:szCs w:val="20"/>
        </w:rPr>
        <w:t>Pro Oriente-ի</w:t>
      </w:r>
      <w:r>
        <w:rPr>
          <w:rFonts w:ascii="Sylfaen" w:hAnsi="Sylfaen"/>
          <w:iCs/>
          <w:color w:val="000000" w:themeColor="text1"/>
          <w:sz w:val="20"/>
          <w:szCs w:val="20"/>
        </w:rPr>
        <w:t xml:space="preserve"> կազմակերպած համաժողով), </w:t>
      </w:r>
      <w:r w:rsidRPr="00584CA5">
        <w:rPr>
          <w:rFonts w:ascii="Sylfaen" w:hAnsi="Sylfaen"/>
          <w:iCs/>
          <w:color w:val="000000" w:themeColor="text1"/>
          <w:sz w:val="20"/>
          <w:szCs w:val="20"/>
        </w:rPr>
        <w:t xml:space="preserve">որուն </w:t>
      </w:r>
      <w:r w:rsidRPr="00584CA5">
        <w:rPr>
          <w:rFonts w:ascii="Sylfaen" w:hAnsi="Sylfaen"/>
          <w:color w:val="000000" w:themeColor="text1"/>
          <w:sz w:val="20"/>
          <w:szCs w:val="20"/>
        </w:rPr>
        <w:t>կաթողիկոսութեան</w:t>
      </w:r>
      <w:r>
        <w:rPr>
          <w:rFonts w:ascii="Sylfaen" w:hAnsi="Sylfaen"/>
          <w:color w:val="000000" w:themeColor="text1"/>
          <w:sz w:val="20"/>
          <w:szCs w:val="20"/>
        </w:rPr>
        <w:t>ս</w:t>
      </w:r>
      <w:r w:rsidRPr="00584CA5">
        <w:rPr>
          <w:rFonts w:ascii="Sylfaen" w:hAnsi="Sylfaen"/>
          <w:color w:val="000000" w:themeColor="text1"/>
          <w:sz w:val="20"/>
          <w:szCs w:val="20"/>
        </w:rPr>
        <w:t xml:space="preserve"> կողմէ </w:t>
      </w:r>
      <w:r>
        <w:rPr>
          <w:rFonts w:ascii="Sylfaen" w:hAnsi="Sylfaen"/>
          <w:color w:val="000000" w:themeColor="text1"/>
          <w:sz w:val="20"/>
          <w:szCs w:val="20"/>
        </w:rPr>
        <w:t>Գեր</w:t>
      </w:r>
      <w:r w:rsidRPr="00584CA5">
        <w:rPr>
          <w:rFonts w:ascii="Sylfaen" w:hAnsi="Sylfaen"/>
          <w:color w:val="000000" w:themeColor="text1"/>
          <w:sz w:val="20"/>
          <w:szCs w:val="20"/>
        </w:rPr>
        <w:t xml:space="preserve">շ. </w:t>
      </w:r>
      <w:r>
        <w:rPr>
          <w:rFonts w:ascii="Sylfaen" w:hAnsi="Sylfaen"/>
          <w:color w:val="000000" w:themeColor="text1"/>
          <w:sz w:val="20"/>
          <w:szCs w:val="20"/>
        </w:rPr>
        <w:t>Տ</w:t>
      </w:r>
      <w:r w:rsidRPr="00584CA5">
        <w:rPr>
          <w:rFonts w:ascii="Sylfaen" w:hAnsi="Sylfaen"/>
          <w:color w:val="000000" w:themeColor="text1"/>
          <w:sz w:val="20"/>
          <w:szCs w:val="20"/>
        </w:rPr>
        <w:t xml:space="preserve">. Արամ </w:t>
      </w:r>
      <w:r>
        <w:rPr>
          <w:rFonts w:ascii="Sylfaen" w:hAnsi="Sylfaen"/>
          <w:color w:val="000000" w:themeColor="text1"/>
          <w:sz w:val="20"/>
          <w:szCs w:val="20"/>
        </w:rPr>
        <w:t>արք</w:t>
      </w:r>
      <w:r w:rsidRPr="00584CA5">
        <w:rPr>
          <w:rFonts w:ascii="Sylfaen" w:hAnsi="Sylfaen"/>
          <w:color w:val="000000" w:themeColor="text1"/>
          <w:sz w:val="20"/>
          <w:szCs w:val="20"/>
        </w:rPr>
        <w:t>. Քէշիշեան մասնակցած է (</w:t>
      </w:r>
      <w:r>
        <w:rPr>
          <w:rFonts w:ascii="Sylfaen" w:hAnsi="Sylfaen"/>
          <w:color w:val="000000" w:themeColor="text1"/>
          <w:sz w:val="20"/>
          <w:szCs w:val="20"/>
        </w:rPr>
        <w:t>օգո</w:t>
      </w:r>
      <w:r w:rsidRPr="00584CA5">
        <w:rPr>
          <w:rFonts w:ascii="Sylfaen" w:hAnsi="Sylfaen"/>
          <w:color w:val="000000" w:themeColor="text1"/>
          <w:sz w:val="20"/>
          <w:szCs w:val="20"/>
        </w:rPr>
        <w:t>ս</w:t>
      </w:r>
      <w:r>
        <w:rPr>
          <w:rFonts w:ascii="Sylfaen" w:hAnsi="Sylfaen"/>
          <w:color w:val="000000" w:themeColor="text1"/>
          <w:sz w:val="20"/>
          <w:szCs w:val="20"/>
        </w:rPr>
        <w:t>տոս</w:t>
      </w:r>
      <w:r w:rsidRPr="00584CA5">
        <w:rPr>
          <w:rFonts w:ascii="Sylfaen" w:hAnsi="Sylfaen"/>
          <w:color w:val="000000" w:themeColor="text1"/>
          <w:sz w:val="20"/>
          <w:szCs w:val="20"/>
        </w:rPr>
        <w:t>–</w:t>
      </w:r>
      <w:r>
        <w:rPr>
          <w:rFonts w:ascii="Sylfaen" w:hAnsi="Sylfaen"/>
          <w:color w:val="000000" w:themeColor="text1"/>
          <w:sz w:val="20"/>
          <w:szCs w:val="20"/>
        </w:rPr>
        <w:t>ս</w:t>
      </w:r>
      <w:r w:rsidRPr="00584CA5">
        <w:rPr>
          <w:rFonts w:ascii="Sylfaen" w:hAnsi="Sylfaen"/>
          <w:color w:val="000000" w:themeColor="text1"/>
          <w:sz w:val="20"/>
          <w:szCs w:val="20"/>
        </w:rPr>
        <w:t>ե</w:t>
      </w:r>
      <w:r>
        <w:rPr>
          <w:rFonts w:ascii="Sylfaen" w:hAnsi="Sylfaen"/>
          <w:color w:val="000000" w:themeColor="text1"/>
          <w:sz w:val="20"/>
          <w:szCs w:val="20"/>
        </w:rPr>
        <w:t>պ</w:t>
      </w:r>
      <w:r w:rsidRPr="00584CA5">
        <w:rPr>
          <w:rFonts w:ascii="Sylfaen" w:hAnsi="Sylfaen"/>
          <w:color w:val="000000" w:themeColor="text1"/>
          <w:sz w:val="20"/>
          <w:szCs w:val="20"/>
        </w:rPr>
        <w:t>տեմբեր 19</w:t>
      </w:r>
      <w:r>
        <w:rPr>
          <w:rFonts w:ascii="Sylfaen" w:hAnsi="Sylfaen"/>
          <w:color w:val="000000" w:themeColor="text1"/>
          <w:sz w:val="20"/>
          <w:szCs w:val="20"/>
        </w:rPr>
        <w:t>94</w:t>
      </w:r>
      <w:r w:rsidRPr="00584CA5">
        <w:rPr>
          <w:rFonts w:ascii="Sylfaen" w:hAnsi="Sylfaen"/>
          <w:color w:val="000000" w:themeColor="text1"/>
          <w:sz w:val="20"/>
          <w:szCs w:val="20"/>
        </w:rPr>
        <w:t xml:space="preserve">, </w:t>
      </w:r>
      <w:r w:rsidRPr="00E92E8F">
        <w:rPr>
          <w:rFonts w:ascii="Sylfaen" w:hAnsi="Sylfaen"/>
          <w:color w:val="000000" w:themeColor="text1"/>
          <w:sz w:val="20"/>
          <w:szCs w:val="20"/>
          <w:lang w:val="hy-AM"/>
        </w:rPr>
        <w:t>էջ</w:t>
      </w:r>
      <w:r w:rsidRPr="00584CA5">
        <w:rPr>
          <w:rFonts w:ascii="Sylfaen" w:hAnsi="Sylfaen"/>
          <w:color w:val="000000" w:themeColor="text1"/>
          <w:sz w:val="20"/>
          <w:szCs w:val="20"/>
        </w:rPr>
        <w:t xml:space="preserve"> </w:t>
      </w:r>
      <w:r>
        <w:rPr>
          <w:rFonts w:ascii="Sylfaen" w:hAnsi="Sylfaen"/>
          <w:color w:val="000000" w:themeColor="text1"/>
          <w:sz w:val="20"/>
          <w:szCs w:val="20"/>
        </w:rPr>
        <w:t>610–611</w:t>
      </w:r>
      <w:r w:rsidRPr="005E026F">
        <w:rPr>
          <w:rFonts w:ascii="Sylfaen" w:hAnsi="Sylfaen"/>
          <w:color w:val="000000" w:themeColor="text1"/>
          <w:sz w:val="20"/>
          <w:szCs w:val="20"/>
        </w:rPr>
        <w:t>)</w:t>
      </w:r>
      <w:r w:rsidRPr="005E026F">
        <w:rPr>
          <w:rFonts w:ascii="Sylfaen" w:hAnsi="Sylfaen"/>
          <w:color w:val="000000" w:themeColor="text1"/>
          <w:sz w:val="20"/>
          <w:szCs w:val="20"/>
          <w:lang w:val="hy-AM"/>
        </w:rPr>
        <w:t xml:space="preserve">։ </w:t>
      </w:r>
    </w:p>
    <w:p w14:paraId="4C4E2B77" w14:textId="77777777" w:rsidR="003901D6" w:rsidRDefault="003901D6">
      <w:pPr>
        <w:pStyle w:val="ListParagraph"/>
        <w:numPr>
          <w:ilvl w:val="0"/>
          <w:numId w:val="10"/>
        </w:numPr>
        <w:jc w:val="both"/>
        <w:rPr>
          <w:rFonts w:ascii="Sylfaen" w:hAnsi="Sylfaen"/>
          <w:color w:val="000000" w:themeColor="text1"/>
          <w:sz w:val="20"/>
          <w:szCs w:val="20"/>
          <w:lang w:val="hy-AM"/>
        </w:rPr>
      </w:pPr>
      <w:r>
        <w:rPr>
          <w:rFonts w:ascii="Sylfaen" w:hAnsi="Sylfaen"/>
          <w:color w:val="000000" w:themeColor="text1"/>
          <w:sz w:val="20"/>
          <w:szCs w:val="20"/>
        </w:rPr>
        <w:t>«</w:t>
      </w:r>
      <w:r w:rsidRPr="00584CA5">
        <w:rPr>
          <w:rFonts w:ascii="Sylfaen" w:hAnsi="Sylfaen"/>
          <w:color w:val="000000" w:themeColor="text1"/>
          <w:sz w:val="20"/>
          <w:szCs w:val="20"/>
        </w:rPr>
        <w:t>Մեծի տանն Կիլիկիոյ կաթողիկոսութեան մասնակց</w:t>
      </w:r>
      <w:r>
        <w:rPr>
          <w:rFonts w:ascii="Sylfaen" w:hAnsi="Sylfaen"/>
          <w:color w:val="000000" w:themeColor="text1"/>
          <w:sz w:val="20"/>
          <w:szCs w:val="20"/>
        </w:rPr>
        <w:t>ութիւնը</w:t>
      </w:r>
      <w:r w:rsidRPr="00584CA5">
        <w:rPr>
          <w:rFonts w:ascii="Sylfaen" w:hAnsi="Sylfaen"/>
          <w:color w:val="000000" w:themeColor="text1"/>
          <w:sz w:val="20"/>
          <w:szCs w:val="20"/>
        </w:rPr>
        <w:t xml:space="preserve"> </w:t>
      </w:r>
      <w:r w:rsidRPr="00584CA5">
        <w:rPr>
          <w:rFonts w:ascii="Sylfaen" w:hAnsi="Sylfaen"/>
          <w:iCs/>
          <w:color w:val="000000" w:themeColor="text1"/>
          <w:sz w:val="20"/>
          <w:szCs w:val="20"/>
        </w:rPr>
        <w:t>Pro Oriente-ի</w:t>
      </w:r>
      <w:r w:rsidRPr="00584CA5">
        <w:rPr>
          <w:rFonts w:ascii="Sylfaen" w:hAnsi="Sylfaen"/>
          <w:color w:val="000000" w:themeColor="text1"/>
          <w:sz w:val="20"/>
          <w:szCs w:val="20"/>
        </w:rPr>
        <w:t xml:space="preserve"> </w:t>
      </w:r>
      <w:r>
        <w:rPr>
          <w:rFonts w:ascii="Sylfaen" w:hAnsi="Sylfaen"/>
          <w:color w:val="000000" w:themeColor="text1"/>
          <w:sz w:val="20"/>
          <w:szCs w:val="20"/>
        </w:rPr>
        <w:t>մնայուն վարչութեան ժողովին»</w:t>
      </w:r>
      <w:r w:rsidRPr="00584CA5">
        <w:rPr>
          <w:rFonts w:ascii="Sylfaen" w:hAnsi="Sylfaen"/>
          <w:iCs/>
          <w:color w:val="000000" w:themeColor="text1"/>
          <w:sz w:val="20"/>
          <w:szCs w:val="20"/>
        </w:rPr>
        <w:t xml:space="preserve">, որուն </w:t>
      </w:r>
      <w:r w:rsidRPr="00584CA5">
        <w:rPr>
          <w:rFonts w:ascii="Sylfaen" w:hAnsi="Sylfaen"/>
          <w:color w:val="000000" w:themeColor="text1"/>
          <w:sz w:val="20"/>
          <w:szCs w:val="20"/>
        </w:rPr>
        <w:t>կաթողիկոսութեան</w:t>
      </w:r>
      <w:r>
        <w:rPr>
          <w:rFonts w:ascii="Sylfaen" w:hAnsi="Sylfaen"/>
          <w:color w:val="000000" w:themeColor="text1"/>
          <w:sz w:val="20"/>
          <w:szCs w:val="20"/>
        </w:rPr>
        <w:t>ս</w:t>
      </w:r>
      <w:r w:rsidRPr="00584CA5">
        <w:rPr>
          <w:rFonts w:ascii="Sylfaen" w:hAnsi="Sylfaen"/>
          <w:color w:val="000000" w:themeColor="text1"/>
          <w:sz w:val="20"/>
          <w:szCs w:val="20"/>
        </w:rPr>
        <w:t xml:space="preserve"> կողմէ</w:t>
      </w:r>
      <w:r>
        <w:rPr>
          <w:rFonts w:ascii="Sylfaen" w:hAnsi="Sylfaen"/>
          <w:color w:val="000000" w:themeColor="text1"/>
          <w:sz w:val="20"/>
          <w:szCs w:val="20"/>
        </w:rPr>
        <w:t xml:space="preserve">  Հ</w:t>
      </w:r>
      <w:r w:rsidRPr="00584CA5">
        <w:rPr>
          <w:rFonts w:ascii="Sylfaen" w:hAnsi="Sylfaen"/>
          <w:color w:val="000000" w:themeColor="text1"/>
          <w:sz w:val="20"/>
          <w:szCs w:val="20"/>
        </w:rPr>
        <w:t xml:space="preserve">ոգշ. </w:t>
      </w:r>
      <w:r>
        <w:rPr>
          <w:rFonts w:ascii="Sylfaen" w:hAnsi="Sylfaen"/>
          <w:color w:val="000000" w:themeColor="text1"/>
          <w:sz w:val="20"/>
          <w:szCs w:val="20"/>
        </w:rPr>
        <w:t>Տ</w:t>
      </w:r>
      <w:r w:rsidRPr="00584CA5">
        <w:rPr>
          <w:rFonts w:ascii="Sylfaen" w:hAnsi="Sylfaen"/>
          <w:color w:val="000000" w:themeColor="text1"/>
          <w:sz w:val="20"/>
          <w:szCs w:val="20"/>
        </w:rPr>
        <w:t xml:space="preserve">. </w:t>
      </w:r>
      <w:r>
        <w:rPr>
          <w:rFonts w:ascii="Sylfaen" w:hAnsi="Sylfaen"/>
          <w:color w:val="000000" w:themeColor="text1"/>
          <w:sz w:val="20"/>
          <w:szCs w:val="20"/>
        </w:rPr>
        <w:t>Շահ</w:t>
      </w:r>
      <w:r w:rsidRPr="00584CA5">
        <w:rPr>
          <w:rFonts w:ascii="Sylfaen" w:hAnsi="Sylfaen"/>
          <w:color w:val="000000" w:themeColor="text1"/>
          <w:sz w:val="20"/>
          <w:szCs w:val="20"/>
        </w:rPr>
        <w:t>ա</w:t>
      </w:r>
      <w:r>
        <w:rPr>
          <w:rFonts w:ascii="Sylfaen" w:hAnsi="Sylfaen"/>
          <w:color w:val="000000" w:themeColor="text1"/>
          <w:sz w:val="20"/>
          <w:szCs w:val="20"/>
        </w:rPr>
        <w:t>ն</w:t>
      </w:r>
      <w:r w:rsidRPr="00584CA5">
        <w:rPr>
          <w:rFonts w:ascii="Sylfaen" w:hAnsi="Sylfaen"/>
          <w:color w:val="000000" w:themeColor="text1"/>
          <w:sz w:val="20"/>
          <w:szCs w:val="20"/>
        </w:rPr>
        <w:t xml:space="preserve"> վրդ. </w:t>
      </w:r>
      <w:r>
        <w:rPr>
          <w:rFonts w:ascii="Sylfaen" w:hAnsi="Sylfaen"/>
          <w:color w:val="000000" w:themeColor="text1"/>
          <w:sz w:val="20"/>
          <w:szCs w:val="20"/>
        </w:rPr>
        <w:t>Սարգ</w:t>
      </w:r>
      <w:r w:rsidRPr="00584CA5">
        <w:rPr>
          <w:rFonts w:ascii="Sylfaen" w:hAnsi="Sylfaen"/>
          <w:color w:val="000000" w:themeColor="text1"/>
          <w:sz w:val="20"/>
          <w:szCs w:val="20"/>
        </w:rPr>
        <w:t>ի</w:t>
      </w:r>
      <w:r>
        <w:rPr>
          <w:rFonts w:ascii="Sylfaen" w:hAnsi="Sylfaen"/>
          <w:color w:val="000000" w:themeColor="text1"/>
          <w:sz w:val="20"/>
          <w:szCs w:val="20"/>
        </w:rPr>
        <w:t>ս</w:t>
      </w:r>
      <w:r w:rsidRPr="00584CA5">
        <w:rPr>
          <w:rFonts w:ascii="Sylfaen" w:hAnsi="Sylfaen"/>
          <w:color w:val="000000" w:themeColor="text1"/>
          <w:sz w:val="20"/>
          <w:szCs w:val="20"/>
        </w:rPr>
        <w:t>եան մասնակցած է (</w:t>
      </w:r>
      <w:r>
        <w:rPr>
          <w:rFonts w:ascii="Sylfaen" w:hAnsi="Sylfaen"/>
          <w:color w:val="000000" w:themeColor="text1"/>
          <w:sz w:val="20"/>
          <w:szCs w:val="20"/>
        </w:rPr>
        <w:t>ս</w:t>
      </w:r>
      <w:r w:rsidRPr="00584CA5">
        <w:rPr>
          <w:rFonts w:ascii="Sylfaen" w:hAnsi="Sylfaen"/>
          <w:color w:val="000000" w:themeColor="text1"/>
          <w:sz w:val="20"/>
          <w:szCs w:val="20"/>
        </w:rPr>
        <w:t>ե</w:t>
      </w:r>
      <w:r>
        <w:rPr>
          <w:rFonts w:ascii="Sylfaen" w:hAnsi="Sylfaen"/>
          <w:color w:val="000000" w:themeColor="text1"/>
          <w:sz w:val="20"/>
          <w:szCs w:val="20"/>
        </w:rPr>
        <w:t>պ</w:t>
      </w:r>
      <w:r w:rsidRPr="00584CA5">
        <w:rPr>
          <w:rFonts w:ascii="Sylfaen" w:hAnsi="Sylfaen"/>
          <w:color w:val="000000" w:themeColor="text1"/>
          <w:sz w:val="20"/>
          <w:szCs w:val="20"/>
        </w:rPr>
        <w:t>տեմբեր–</w:t>
      </w:r>
      <w:r>
        <w:rPr>
          <w:rFonts w:ascii="Sylfaen" w:hAnsi="Sylfaen"/>
          <w:color w:val="000000" w:themeColor="text1"/>
          <w:sz w:val="20"/>
          <w:szCs w:val="20"/>
          <w:lang w:val="hy-AM"/>
        </w:rPr>
        <w:t>հոկ</w:t>
      </w:r>
      <w:r w:rsidRPr="00584CA5">
        <w:rPr>
          <w:rFonts w:ascii="Sylfaen" w:hAnsi="Sylfaen"/>
          <w:color w:val="000000" w:themeColor="text1"/>
          <w:sz w:val="20"/>
          <w:szCs w:val="20"/>
        </w:rPr>
        <w:t>տեմբեր 19</w:t>
      </w:r>
      <w:r>
        <w:rPr>
          <w:rFonts w:ascii="Sylfaen" w:hAnsi="Sylfaen"/>
          <w:color w:val="000000" w:themeColor="text1"/>
          <w:sz w:val="20"/>
          <w:szCs w:val="20"/>
        </w:rPr>
        <w:t>95</w:t>
      </w:r>
      <w:r w:rsidRPr="00584CA5">
        <w:rPr>
          <w:rFonts w:ascii="Sylfaen" w:hAnsi="Sylfaen"/>
          <w:color w:val="000000" w:themeColor="text1"/>
          <w:sz w:val="20"/>
          <w:szCs w:val="20"/>
        </w:rPr>
        <w:t xml:space="preserve">, </w:t>
      </w:r>
      <w:r w:rsidRPr="00E92E8F">
        <w:rPr>
          <w:rFonts w:ascii="Sylfaen" w:hAnsi="Sylfaen"/>
          <w:color w:val="000000" w:themeColor="text1"/>
          <w:sz w:val="20"/>
          <w:szCs w:val="20"/>
          <w:lang w:val="hy-AM"/>
        </w:rPr>
        <w:t>էջ</w:t>
      </w:r>
      <w:r w:rsidRPr="00584CA5">
        <w:rPr>
          <w:rFonts w:ascii="Sylfaen" w:hAnsi="Sylfaen"/>
          <w:color w:val="000000" w:themeColor="text1"/>
          <w:sz w:val="20"/>
          <w:szCs w:val="20"/>
        </w:rPr>
        <w:t xml:space="preserve"> </w:t>
      </w:r>
      <w:r>
        <w:rPr>
          <w:rFonts w:ascii="Sylfaen" w:hAnsi="Sylfaen"/>
          <w:color w:val="000000" w:themeColor="text1"/>
          <w:sz w:val="20"/>
          <w:szCs w:val="20"/>
        </w:rPr>
        <w:t>497–498</w:t>
      </w:r>
      <w:r w:rsidRPr="005E026F">
        <w:rPr>
          <w:rFonts w:ascii="Sylfaen" w:hAnsi="Sylfaen"/>
          <w:color w:val="000000" w:themeColor="text1"/>
          <w:sz w:val="20"/>
          <w:szCs w:val="20"/>
        </w:rPr>
        <w:t>)</w:t>
      </w:r>
      <w:r w:rsidRPr="005E026F">
        <w:rPr>
          <w:rFonts w:ascii="Sylfaen" w:hAnsi="Sylfaen"/>
          <w:color w:val="000000" w:themeColor="text1"/>
          <w:sz w:val="20"/>
          <w:szCs w:val="20"/>
          <w:lang w:val="hy-AM"/>
        </w:rPr>
        <w:t>։</w:t>
      </w:r>
    </w:p>
    <w:p w14:paraId="6DE64394" w14:textId="77777777" w:rsidR="003901D6" w:rsidRDefault="003901D6">
      <w:pPr>
        <w:pStyle w:val="ListParagraph"/>
        <w:numPr>
          <w:ilvl w:val="0"/>
          <w:numId w:val="10"/>
        </w:numPr>
        <w:jc w:val="both"/>
        <w:rPr>
          <w:rFonts w:ascii="Sylfaen" w:hAnsi="Sylfaen"/>
          <w:color w:val="000000" w:themeColor="text1"/>
          <w:sz w:val="20"/>
          <w:szCs w:val="20"/>
          <w:lang w:val="hy-AM"/>
        </w:rPr>
      </w:pPr>
      <w:r>
        <w:rPr>
          <w:rFonts w:ascii="Sylfaen" w:hAnsi="Sylfaen"/>
          <w:color w:val="000000" w:themeColor="text1"/>
          <w:sz w:val="20"/>
          <w:szCs w:val="20"/>
        </w:rPr>
        <w:t>«</w:t>
      </w:r>
      <w:r w:rsidRPr="00584CA5">
        <w:rPr>
          <w:rFonts w:ascii="Sylfaen" w:hAnsi="Sylfaen"/>
          <w:color w:val="000000" w:themeColor="text1"/>
          <w:sz w:val="20"/>
          <w:szCs w:val="20"/>
        </w:rPr>
        <w:t>Մեծի տանն Կիլիկիոյ կաթողիկոսութեան մասնակց</w:t>
      </w:r>
      <w:r>
        <w:rPr>
          <w:rFonts w:ascii="Sylfaen" w:hAnsi="Sylfaen"/>
          <w:color w:val="000000" w:themeColor="text1"/>
          <w:sz w:val="20"/>
          <w:szCs w:val="20"/>
        </w:rPr>
        <w:t>ութիւնը</w:t>
      </w:r>
      <w:r w:rsidRPr="00584CA5">
        <w:rPr>
          <w:rFonts w:ascii="Sylfaen" w:hAnsi="Sylfaen"/>
          <w:color w:val="000000" w:themeColor="text1"/>
          <w:sz w:val="20"/>
          <w:szCs w:val="20"/>
        </w:rPr>
        <w:t xml:space="preserve"> </w:t>
      </w:r>
      <w:r w:rsidRPr="00584CA5">
        <w:rPr>
          <w:rFonts w:ascii="Sylfaen" w:hAnsi="Sylfaen"/>
          <w:iCs/>
          <w:color w:val="000000" w:themeColor="text1"/>
          <w:sz w:val="20"/>
          <w:szCs w:val="20"/>
        </w:rPr>
        <w:t>Pro Oriente-ի</w:t>
      </w:r>
      <w:r w:rsidRPr="00584CA5">
        <w:rPr>
          <w:rFonts w:ascii="Sylfaen" w:hAnsi="Sylfaen"/>
          <w:color w:val="000000" w:themeColor="text1"/>
          <w:sz w:val="20"/>
          <w:szCs w:val="20"/>
        </w:rPr>
        <w:t xml:space="preserve"> </w:t>
      </w:r>
      <w:r>
        <w:rPr>
          <w:rFonts w:ascii="Sylfaen" w:hAnsi="Sylfaen"/>
          <w:color w:val="000000" w:themeColor="text1"/>
          <w:sz w:val="20"/>
          <w:szCs w:val="20"/>
        </w:rPr>
        <w:t>աշխատանքներուն»</w:t>
      </w:r>
      <w:r w:rsidRPr="00584CA5">
        <w:rPr>
          <w:rFonts w:ascii="Sylfaen" w:hAnsi="Sylfaen"/>
          <w:iCs/>
          <w:color w:val="000000" w:themeColor="text1"/>
          <w:sz w:val="20"/>
          <w:szCs w:val="20"/>
        </w:rPr>
        <w:t xml:space="preserve">, որուն </w:t>
      </w:r>
      <w:r w:rsidRPr="00584CA5">
        <w:rPr>
          <w:rFonts w:ascii="Sylfaen" w:hAnsi="Sylfaen"/>
          <w:color w:val="000000" w:themeColor="text1"/>
          <w:sz w:val="20"/>
          <w:szCs w:val="20"/>
        </w:rPr>
        <w:t>կաթողիկոսութեան</w:t>
      </w:r>
      <w:r>
        <w:rPr>
          <w:rFonts w:ascii="Sylfaen" w:hAnsi="Sylfaen"/>
          <w:color w:val="000000" w:themeColor="text1"/>
          <w:sz w:val="20"/>
          <w:szCs w:val="20"/>
        </w:rPr>
        <w:t>ս</w:t>
      </w:r>
      <w:r w:rsidRPr="00584CA5">
        <w:rPr>
          <w:rFonts w:ascii="Sylfaen" w:hAnsi="Sylfaen"/>
          <w:color w:val="000000" w:themeColor="text1"/>
          <w:sz w:val="20"/>
          <w:szCs w:val="20"/>
        </w:rPr>
        <w:t xml:space="preserve"> կողմէ</w:t>
      </w:r>
      <w:r>
        <w:rPr>
          <w:rFonts w:ascii="Sylfaen" w:hAnsi="Sylfaen"/>
          <w:color w:val="000000" w:themeColor="text1"/>
          <w:sz w:val="20"/>
          <w:szCs w:val="20"/>
        </w:rPr>
        <w:t xml:space="preserve"> Հ</w:t>
      </w:r>
      <w:r w:rsidRPr="00584CA5">
        <w:rPr>
          <w:rFonts w:ascii="Sylfaen" w:hAnsi="Sylfaen"/>
          <w:color w:val="000000" w:themeColor="text1"/>
          <w:sz w:val="20"/>
          <w:szCs w:val="20"/>
        </w:rPr>
        <w:t xml:space="preserve">ոգշ. </w:t>
      </w:r>
      <w:r>
        <w:rPr>
          <w:rFonts w:ascii="Sylfaen" w:hAnsi="Sylfaen"/>
          <w:color w:val="000000" w:themeColor="text1"/>
          <w:sz w:val="20"/>
          <w:szCs w:val="20"/>
        </w:rPr>
        <w:t>Տ</w:t>
      </w:r>
      <w:r w:rsidRPr="00584CA5">
        <w:rPr>
          <w:rFonts w:ascii="Sylfaen" w:hAnsi="Sylfaen"/>
          <w:color w:val="000000" w:themeColor="text1"/>
          <w:sz w:val="20"/>
          <w:szCs w:val="20"/>
        </w:rPr>
        <w:t xml:space="preserve">. </w:t>
      </w:r>
      <w:r>
        <w:rPr>
          <w:rFonts w:ascii="Sylfaen" w:hAnsi="Sylfaen"/>
          <w:color w:val="000000" w:themeColor="text1"/>
          <w:sz w:val="20"/>
          <w:szCs w:val="20"/>
        </w:rPr>
        <w:t>Շահ</w:t>
      </w:r>
      <w:r w:rsidRPr="00584CA5">
        <w:rPr>
          <w:rFonts w:ascii="Sylfaen" w:hAnsi="Sylfaen"/>
          <w:color w:val="000000" w:themeColor="text1"/>
          <w:sz w:val="20"/>
          <w:szCs w:val="20"/>
        </w:rPr>
        <w:t>ա</w:t>
      </w:r>
      <w:r>
        <w:rPr>
          <w:rFonts w:ascii="Sylfaen" w:hAnsi="Sylfaen"/>
          <w:color w:val="000000" w:themeColor="text1"/>
          <w:sz w:val="20"/>
          <w:szCs w:val="20"/>
        </w:rPr>
        <w:t>ն</w:t>
      </w:r>
      <w:r w:rsidRPr="00584CA5">
        <w:rPr>
          <w:rFonts w:ascii="Sylfaen" w:hAnsi="Sylfaen"/>
          <w:color w:val="000000" w:themeColor="text1"/>
          <w:sz w:val="20"/>
          <w:szCs w:val="20"/>
        </w:rPr>
        <w:t xml:space="preserve"> վրդ. </w:t>
      </w:r>
      <w:r>
        <w:rPr>
          <w:rFonts w:ascii="Sylfaen" w:hAnsi="Sylfaen"/>
          <w:color w:val="000000" w:themeColor="text1"/>
          <w:sz w:val="20"/>
          <w:szCs w:val="20"/>
        </w:rPr>
        <w:t>Սարգ</w:t>
      </w:r>
      <w:r w:rsidRPr="00584CA5">
        <w:rPr>
          <w:rFonts w:ascii="Sylfaen" w:hAnsi="Sylfaen"/>
          <w:color w:val="000000" w:themeColor="text1"/>
          <w:sz w:val="20"/>
          <w:szCs w:val="20"/>
        </w:rPr>
        <w:t>ի</w:t>
      </w:r>
      <w:r>
        <w:rPr>
          <w:rFonts w:ascii="Sylfaen" w:hAnsi="Sylfaen"/>
          <w:color w:val="000000" w:themeColor="text1"/>
          <w:sz w:val="20"/>
          <w:szCs w:val="20"/>
        </w:rPr>
        <w:t>ս</w:t>
      </w:r>
      <w:r w:rsidRPr="00584CA5">
        <w:rPr>
          <w:rFonts w:ascii="Sylfaen" w:hAnsi="Sylfaen"/>
          <w:color w:val="000000" w:themeColor="text1"/>
          <w:sz w:val="20"/>
          <w:szCs w:val="20"/>
        </w:rPr>
        <w:t>եան մասնակցած է (</w:t>
      </w:r>
      <w:r>
        <w:rPr>
          <w:rFonts w:ascii="Sylfaen" w:hAnsi="Sylfaen"/>
          <w:color w:val="000000" w:themeColor="text1"/>
          <w:sz w:val="20"/>
          <w:szCs w:val="20"/>
        </w:rPr>
        <w:t>յունիս</w:t>
      </w:r>
      <w:r w:rsidRPr="00584CA5">
        <w:rPr>
          <w:rFonts w:ascii="Sylfaen" w:hAnsi="Sylfaen"/>
          <w:color w:val="000000" w:themeColor="text1"/>
          <w:sz w:val="20"/>
          <w:szCs w:val="20"/>
        </w:rPr>
        <w:t>–</w:t>
      </w:r>
      <w:r>
        <w:rPr>
          <w:rFonts w:ascii="Sylfaen" w:hAnsi="Sylfaen"/>
          <w:color w:val="000000" w:themeColor="text1"/>
          <w:sz w:val="20"/>
          <w:szCs w:val="20"/>
          <w:lang w:val="hy-AM"/>
        </w:rPr>
        <w:t>օգոստոս</w:t>
      </w:r>
      <w:r w:rsidRPr="00584CA5">
        <w:rPr>
          <w:rFonts w:ascii="Sylfaen" w:hAnsi="Sylfaen"/>
          <w:color w:val="000000" w:themeColor="text1"/>
          <w:sz w:val="20"/>
          <w:szCs w:val="20"/>
        </w:rPr>
        <w:t xml:space="preserve"> 19</w:t>
      </w:r>
      <w:r>
        <w:rPr>
          <w:rFonts w:ascii="Sylfaen" w:hAnsi="Sylfaen"/>
          <w:color w:val="000000" w:themeColor="text1"/>
          <w:sz w:val="20"/>
          <w:szCs w:val="20"/>
        </w:rPr>
        <w:t>96</w:t>
      </w:r>
      <w:r w:rsidRPr="00584CA5">
        <w:rPr>
          <w:rFonts w:ascii="Sylfaen" w:hAnsi="Sylfaen"/>
          <w:color w:val="000000" w:themeColor="text1"/>
          <w:sz w:val="20"/>
          <w:szCs w:val="20"/>
        </w:rPr>
        <w:t xml:space="preserve">, </w:t>
      </w:r>
      <w:r w:rsidRPr="00E92E8F">
        <w:rPr>
          <w:rFonts w:ascii="Sylfaen" w:hAnsi="Sylfaen"/>
          <w:color w:val="000000" w:themeColor="text1"/>
          <w:sz w:val="20"/>
          <w:szCs w:val="20"/>
          <w:lang w:val="hy-AM"/>
        </w:rPr>
        <w:t>էջ</w:t>
      </w:r>
      <w:r w:rsidRPr="00584CA5">
        <w:rPr>
          <w:rFonts w:ascii="Sylfaen" w:hAnsi="Sylfaen"/>
          <w:color w:val="000000" w:themeColor="text1"/>
          <w:sz w:val="20"/>
          <w:szCs w:val="20"/>
        </w:rPr>
        <w:t xml:space="preserve"> </w:t>
      </w:r>
      <w:r>
        <w:rPr>
          <w:rFonts w:ascii="Sylfaen" w:hAnsi="Sylfaen"/>
          <w:color w:val="000000" w:themeColor="text1"/>
          <w:sz w:val="20"/>
          <w:szCs w:val="20"/>
        </w:rPr>
        <w:t>440–441</w:t>
      </w:r>
      <w:r w:rsidRPr="005E026F">
        <w:rPr>
          <w:rFonts w:ascii="Sylfaen" w:hAnsi="Sylfaen"/>
          <w:color w:val="000000" w:themeColor="text1"/>
          <w:sz w:val="20"/>
          <w:szCs w:val="20"/>
        </w:rPr>
        <w:t>)</w:t>
      </w:r>
      <w:r w:rsidRPr="005E026F">
        <w:rPr>
          <w:rFonts w:ascii="Sylfaen" w:hAnsi="Sylfaen"/>
          <w:color w:val="000000" w:themeColor="text1"/>
          <w:sz w:val="20"/>
          <w:szCs w:val="20"/>
          <w:lang w:val="hy-AM"/>
        </w:rPr>
        <w:t>։</w:t>
      </w:r>
    </w:p>
    <w:p w14:paraId="35BB6C51" w14:textId="77777777" w:rsidR="003901D6" w:rsidRPr="00464167" w:rsidRDefault="003901D6">
      <w:pPr>
        <w:pStyle w:val="ListParagraph"/>
        <w:numPr>
          <w:ilvl w:val="0"/>
          <w:numId w:val="10"/>
        </w:numPr>
        <w:jc w:val="both"/>
        <w:rPr>
          <w:rFonts w:ascii="Sylfaen" w:hAnsi="Sylfaen"/>
          <w:color w:val="000000" w:themeColor="text1"/>
          <w:sz w:val="20"/>
          <w:szCs w:val="20"/>
          <w:lang w:val="hy-AM"/>
        </w:rPr>
      </w:pPr>
      <w:r>
        <w:rPr>
          <w:rFonts w:ascii="Sylfaen" w:hAnsi="Sylfaen"/>
          <w:color w:val="000000" w:themeColor="text1"/>
          <w:sz w:val="20"/>
          <w:szCs w:val="20"/>
        </w:rPr>
        <w:t>«</w:t>
      </w:r>
      <w:r w:rsidRPr="00584CA5">
        <w:rPr>
          <w:rFonts w:ascii="Sylfaen" w:hAnsi="Sylfaen"/>
          <w:color w:val="000000" w:themeColor="text1"/>
          <w:sz w:val="20"/>
          <w:szCs w:val="20"/>
        </w:rPr>
        <w:t>Մի</w:t>
      </w:r>
      <w:r>
        <w:rPr>
          <w:rFonts w:ascii="Sylfaen" w:hAnsi="Sylfaen"/>
          <w:color w:val="000000" w:themeColor="text1"/>
          <w:sz w:val="20"/>
          <w:szCs w:val="20"/>
          <w:lang w:val="hy-AM"/>
        </w:rPr>
        <w:t>ջ-</w:t>
      </w:r>
      <w:r>
        <w:rPr>
          <w:rFonts w:ascii="Sylfaen" w:hAnsi="Sylfaen"/>
          <w:color w:val="000000" w:themeColor="text1"/>
          <w:sz w:val="20"/>
          <w:szCs w:val="20"/>
        </w:rPr>
        <w:t>եկեղեցական հ</w:t>
      </w:r>
      <w:r w:rsidRPr="00584CA5">
        <w:rPr>
          <w:rFonts w:ascii="Sylfaen" w:hAnsi="Sylfaen"/>
          <w:color w:val="000000" w:themeColor="text1"/>
          <w:sz w:val="20"/>
          <w:szCs w:val="20"/>
        </w:rPr>
        <w:t>ան</w:t>
      </w:r>
      <w:r>
        <w:rPr>
          <w:rFonts w:ascii="Sylfaen" w:hAnsi="Sylfaen"/>
          <w:color w:val="000000" w:themeColor="text1"/>
          <w:sz w:val="20"/>
          <w:szCs w:val="20"/>
        </w:rPr>
        <w:t>դիպում</w:t>
      </w:r>
      <w:r w:rsidRPr="00584CA5">
        <w:rPr>
          <w:rFonts w:ascii="Sylfaen" w:hAnsi="Sylfaen"/>
          <w:color w:val="000000" w:themeColor="text1"/>
          <w:sz w:val="20"/>
          <w:szCs w:val="20"/>
        </w:rPr>
        <w:t xml:space="preserve"> </w:t>
      </w:r>
      <w:r w:rsidRPr="00584CA5">
        <w:rPr>
          <w:rFonts w:ascii="Sylfaen" w:hAnsi="Sylfaen"/>
          <w:iCs/>
          <w:color w:val="000000" w:themeColor="text1"/>
          <w:sz w:val="20"/>
          <w:szCs w:val="20"/>
        </w:rPr>
        <w:t>Pro Oriente-ի</w:t>
      </w:r>
      <w:r w:rsidRPr="00584CA5">
        <w:rPr>
          <w:rFonts w:ascii="Sylfaen" w:hAnsi="Sylfaen"/>
          <w:color w:val="000000" w:themeColor="text1"/>
          <w:sz w:val="20"/>
          <w:szCs w:val="20"/>
        </w:rPr>
        <w:t xml:space="preserve"> </w:t>
      </w:r>
      <w:r>
        <w:rPr>
          <w:rFonts w:ascii="Sylfaen" w:hAnsi="Sylfaen"/>
          <w:color w:val="000000" w:themeColor="text1"/>
          <w:sz w:val="20"/>
          <w:szCs w:val="20"/>
        </w:rPr>
        <w:t>կազմակերպութեամբ»</w:t>
      </w:r>
      <w:r w:rsidRPr="00584CA5">
        <w:rPr>
          <w:rFonts w:ascii="Sylfaen" w:hAnsi="Sylfaen"/>
          <w:iCs/>
          <w:color w:val="000000" w:themeColor="text1"/>
          <w:sz w:val="20"/>
          <w:szCs w:val="20"/>
        </w:rPr>
        <w:t xml:space="preserve">, որուն </w:t>
      </w:r>
      <w:r w:rsidRPr="00584CA5">
        <w:rPr>
          <w:rFonts w:ascii="Sylfaen" w:hAnsi="Sylfaen"/>
          <w:color w:val="000000" w:themeColor="text1"/>
          <w:sz w:val="20"/>
          <w:szCs w:val="20"/>
        </w:rPr>
        <w:t>կաթողիկո</w:t>
      </w:r>
      <w:r>
        <w:rPr>
          <w:rFonts w:ascii="Sylfaen" w:hAnsi="Sylfaen"/>
          <w:color w:val="000000" w:themeColor="text1"/>
          <w:sz w:val="20"/>
          <w:szCs w:val="20"/>
        </w:rPr>
        <w:t>-</w:t>
      </w:r>
      <w:r w:rsidRPr="00584CA5">
        <w:rPr>
          <w:rFonts w:ascii="Sylfaen" w:hAnsi="Sylfaen"/>
          <w:color w:val="000000" w:themeColor="text1"/>
          <w:sz w:val="20"/>
          <w:szCs w:val="20"/>
        </w:rPr>
        <w:t>սութեան</w:t>
      </w:r>
      <w:r>
        <w:rPr>
          <w:rFonts w:ascii="Sylfaen" w:hAnsi="Sylfaen"/>
          <w:color w:val="000000" w:themeColor="text1"/>
          <w:sz w:val="20"/>
          <w:szCs w:val="20"/>
        </w:rPr>
        <w:t>ս</w:t>
      </w:r>
      <w:r w:rsidRPr="00584CA5">
        <w:rPr>
          <w:rFonts w:ascii="Sylfaen" w:hAnsi="Sylfaen"/>
          <w:color w:val="000000" w:themeColor="text1"/>
          <w:sz w:val="20"/>
          <w:szCs w:val="20"/>
        </w:rPr>
        <w:t xml:space="preserve"> կողմէ</w:t>
      </w:r>
      <w:r>
        <w:rPr>
          <w:rFonts w:ascii="Sylfaen" w:hAnsi="Sylfaen"/>
          <w:color w:val="000000" w:themeColor="text1"/>
          <w:sz w:val="20"/>
          <w:szCs w:val="20"/>
        </w:rPr>
        <w:t xml:space="preserve"> Գեր</w:t>
      </w:r>
      <w:r w:rsidRPr="00584CA5">
        <w:rPr>
          <w:rFonts w:ascii="Sylfaen" w:hAnsi="Sylfaen"/>
          <w:color w:val="000000" w:themeColor="text1"/>
          <w:sz w:val="20"/>
          <w:szCs w:val="20"/>
        </w:rPr>
        <w:t xml:space="preserve">շ. </w:t>
      </w:r>
      <w:r>
        <w:rPr>
          <w:rFonts w:ascii="Sylfaen" w:hAnsi="Sylfaen"/>
          <w:color w:val="000000" w:themeColor="text1"/>
          <w:sz w:val="20"/>
          <w:szCs w:val="20"/>
        </w:rPr>
        <w:t>Տ</w:t>
      </w:r>
      <w:r w:rsidRPr="00584CA5">
        <w:rPr>
          <w:rFonts w:ascii="Sylfaen" w:hAnsi="Sylfaen"/>
          <w:color w:val="000000" w:themeColor="text1"/>
          <w:sz w:val="20"/>
          <w:szCs w:val="20"/>
        </w:rPr>
        <w:t xml:space="preserve">. </w:t>
      </w:r>
      <w:r>
        <w:rPr>
          <w:rFonts w:ascii="Sylfaen" w:hAnsi="Sylfaen"/>
          <w:color w:val="000000" w:themeColor="text1"/>
          <w:sz w:val="20"/>
          <w:szCs w:val="20"/>
        </w:rPr>
        <w:t>Անուշաւ</w:t>
      </w:r>
      <w:r w:rsidRPr="00584CA5">
        <w:rPr>
          <w:rFonts w:ascii="Sylfaen" w:hAnsi="Sylfaen"/>
          <w:color w:val="000000" w:themeColor="text1"/>
          <w:sz w:val="20"/>
          <w:szCs w:val="20"/>
        </w:rPr>
        <w:t>ա</w:t>
      </w:r>
      <w:r>
        <w:rPr>
          <w:rFonts w:ascii="Sylfaen" w:hAnsi="Sylfaen"/>
          <w:color w:val="000000" w:themeColor="text1"/>
          <w:sz w:val="20"/>
          <w:szCs w:val="20"/>
        </w:rPr>
        <w:t>ն</w:t>
      </w:r>
      <w:r w:rsidRPr="00584CA5">
        <w:rPr>
          <w:rFonts w:ascii="Sylfaen" w:hAnsi="Sylfaen"/>
          <w:color w:val="000000" w:themeColor="text1"/>
          <w:sz w:val="20"/>
          <w:szCs w:val="20"/>
        </w:rPr>
        <w:t xml:space="preserve"> </w:t>
      </w:r>
      <w:r>
        <w:rPr>
          <w:rFonts w:ascii="Sylfaen" w:hAnsi="Sylfaen"/>
          <w:color w:val="000000" w:themeColor="text1"/>
          <w:sz w:val="20"/>
          <w:szCs w:val="20"/>
        </w:rPr>
        <w:t>եպս</w:t>
      </w:r>
      <w:r w:rsidRPr="00584CA5">
        <w:rPr>
          <w:rFonts w:ascii="Sylfaen" w:hAnsi="Sylfaen"/>
          <w:color w:val="000000" w:themeColor="text1"/>
          <w:sz w:val="20"/>
          <w:szCs w:val="20"/>
        </w:rPr>
        <w:t xml:space="preserve">. </w:t>
      </w:r>
      <w:r>
        <w:rPr>
          <w:rFonts w:ascii="Sylfaen" w:hAnsi="Sylfaen"/>
          <w:color w:val="000000" w:themeColor="text1"/>
          <w:sz w:val="20"/>
          <w:szCs w:val="20"/>
        </w:rPr>
        <w:t>Դան</w:t>
      </w:r>
      <w:r w:rsidRPr="00584CA5">
        <w:rPr>
          <w:rFonts w:ascii="Sylfaen" w:hAnsi="Sylfaen"/>
          <w:color w:val="000000" w:themeColor="text1"/>
          <w:sz w:val="20"/>
          <w:szCs w:val="20"/>
        </w:rPr>
        <w:t>ի</w:t>
      </w:r>
      <w:r>
        <w:rPr>
          <w:rFonts w:ascii="Sylfaen" w:hAnsi="Sylfaen"/>
          <w:color w:val="000000" w:themeColor="text1"/>
          <w:sz w:val="20"/>
          <w:szCs w:val="20"/>
        </w:rPr>
        <w:t>էլ</w:t>
      </w:r>
      <w:r w:rsidRPr="00584CA5">
        <w:rPr>
          <w:rFonts w:ascii="Sylfaen" w:hAnsi="Sylfaen"/>
          <w:color w:val="000000" w:themeColor="text1"/>
          <w:sz w:val="20"/>
          <w:szCs w:val="20"/>
        </w:rPr>
        <w:t>եան մասնակցած է (</w:t>
      </w:r>
      <w:r>
        <w:rPr>
          <w:rFonts w:ascii="Sylfaen" w:hAnsi="Sylfaen"/>
          <w:color w:val="000000" w:themeColor="text1"/>
          <w:sz w:val="20"/>
          <w:szCs w:val="20"/>
        </w:rPr>
        <w:t>յունիս</w:t>
      </w:r>
      <w:r w:rsidRPr="00584CA5">
        <w:rPr>
          <w:rFonts w:ascii="Sylfaen" w:hAnsi="Sylfaen"/>
          <w:color w:val="000000" w:themeColor="text1"/>
          <w:sz w:val="20"/>
          <w:szCs w:val="20"/>
        </w:rPr>
        <w:t>–</w:t>
      </w:r>
      <w:r>
        <w:rPr>
          <w:rFonts w:ascii="Sylfaen" w:hAnsi="Sylfaen"/>
          <w:color w:val="000000" w:themeColor="text1"/>
          <w:sz w:val="20"/>
          <w:szCs w:val="20"/>
          <w:lang w:val="hy-AM"/>
        </w:rPr>
        <w:t>օգոստոս</w:t>
      </w:r>
      <w:r w:rsidRPr="00584CA5">
        <w:rPr>
          <w:rFonts w:ascii="Sylfaen" w:hAnsi="Sylfaen"/>
          <w:color w:val="000000" w:themeColor="text1"/>
          <w:sz w:val="20"/>
          <w:szCs w:val="20"/>
        </w:rPr>
        <w:t xml:space="preserve"> </w:t>
      </w:r>
      <w:r>
        <w:rPr>
          <w:rFonts w:ascii="Sylfaen" w:hAnsi="Sylfaen"/>
          <w:color w:val="000000" w:themeColor="text1"/>
          <w:sz w:val="20"/>
          <w:szCs w:val="20"/>
        </w:rPr>
        <w:t>20</w:t>
      </w:r>
      <w:r w:rsidRPr="00584CA5">
        <w:rPr>
          <w:rFonts w:ascii="Sylfaen" w:hAnsi="Sylfaen"/>
          <w:color w:val="000000" w:themeColor="text1"/>
          <w:sz w:val="20"/>
          <w:szCs w:val="20"/>
        </w:rPr>
        <w:t>1</w:t>
      </w:r>
      <w:r>
        <w:rPr>
          <w:rFonts w:ascii="Sylfaen" w:hAnsi="Sylfaen"/>
          <w:color w:val="000000" w:themeColor="text1"/>
          <w:sz w:val="20"/>
          <w:szCs w:val="20"/>
        </w:rPr>
        <w:t>5</w:t>
      </w:r>
      <w:r w:rsidRPr="00584CA5">
        <w:rPr>
          <w:rFonts w:ascii="Sylfaen" w:hAnsi="Sylfaen"/>
          <w:color w:val="000000" w:themeColor="text1"/>
          <w:sz w:val="20"/>
          <w:szCs w:val="20"/>
        </w:rPr>
        <w:t xml:space="preserve">, </w:t>
      </w:r>
      <w:r w:rsidRPr="00E92E8F">
        <w:rPr>
          <w:rFonts w:ascii="Sylfaen" w:hAnsi="Sylfaen"/>
          <w:color w:val="000000" w:themeColor="text1"/>
          <w:sz w:val="20"/>
          <w:szCs w:val="20"/>
          <w:lang w:val="hy-AM"/>
        </w:rPr>
        <w:t>էջ</w:t>
      </w:r>
      <w:r w:rsidRPr="00584CA5">
        <w:rPr>
          <w:rFonts w:ascii="Sylfaen" w:hAnsi="Sylfaen"/>
          <w:color w:val="000000" w:themeColor="text1"/>
          <w:sz w:val="20"/>
          <w:szCs w:val="20"/>
        </w:rPr>
        <w:t xml:space="preserve"> </w:t>
      </w:r>
      <w:r>
        <w:rPr>
          <w:rFonts w:ascii="Sylfaen" w:hAnsi="Sylfaen"/>
          <w:color w:val="000000" w:themeColor="text1"/>
          <w:sz w:val="20"/>
          <w:szCs w:val="20"/>
        </w:rPr>
        <w:t>919–920</w:t>
      </w:r>
      <w:r w:rsidRPr="005E026F">
        <w:rPr>
          <w:rFonts w:ascii="Sylfaen" w:hAnsi="Sylfaen"/>
          <w:color w:val="000000" w:themeColor="text1"/>
          <w:sz w:val="20"/>
          <w:szCs w:val="20"/>
        </w:rPr>
        <w:t>)</w:t>
      </w:r>
      <w:r w:rsidRPr="005E026F">
        <w:rPr>
          <w:rFonts w:ascii="Sylfaen" w:hAnsi="Sylfaen"/>
          <w:color w:val="000000" w:themeColor="text1"/>
          <w:sz w:val="20"/>
          <w:szCs w:val="20"/>
          <w:lang w:val="hy-AM"/>
        </w:rPr>
        <w:t>։</w:t>
      </w:r>
    </w:p>
  </w:footnote>
  <w:footnote w:id="7">
    <w:p w14:paraId="72373A50" w14:textId="7C27EE84" w:rsidR="003901D6" w:rsidRDefault="003901D6" w:rsidP="003901D6">
      <w:pPr>
        <w:pStyle w:val="FootnoteText"/>
        <w:jc w:val="both"/>
        <w:rPr>
          <w:rFonts w:ascii="Sylfaen" w:hAnsi="Sylfaen"/>
          <w:color w:val="000000" w:themeColor="text1"/>
        </w:rPr>
      </w:pPr>
      <w:r w:rsidRPr="0049526B">
        <w:rPr>
          <w:rStyle w:val="FootnoteReference"/>
          <w:rFonts w:ascii="Sylfaen" w:hAnsi="Sylfaen"/>
        </w:rPr>
        <w:footnoteRef/>
      </w:r>
      <w:r w:rsidRPr="0049526B">
        <w:rPr>
          <w:rFonts w:ascii="Sylfaen" w:hAnsi="Sylfaen"/>
        </w:rPr>
        <w:t xml:space="preserve"> </w:t>
      </w:r>
      <w:r w:rsidRPr="0049526B">
        <w:rPr>
          <w:rFonts w:ascii="Sylfaen" w:hAnsi="Sylfaen"/>
        </w:rPr>
        <w:t xml:space="preserve">Հոս, </w:t>
      </w:r>
      <w:r w:rsidRPr="00991794">
        <w:rPr>
          <w:rFonts w:ascii="Sylfaen" w:hAnsi="Sylfaen"/>
          <w:i/>
          <w:iCs/>
        </w:rPr>
        <w:t>ՀԱՍԿ</w:t>
      </w:r>
      <w:r w:rsidRPr="0049526B">
        <w:rPr>
          <w:rFonts w:ascii="Sylfaen" w:hAnsi="Sylfaen"/>
        </w:rPr>
        <w:t xml:space="preserve">-էն քաղելով, նշուած են </w:t>
      </w:r>
      <w:r w:rsidRPr="0049526B">
        <w:rPr>
          <w:rFonts w:ascii="Sylfaen" w:hAnsi="Sylfaen"/>
          <w:color w:val="000000" w:themeColor="text1"/>
        </w:rPr>
        <w:t>Մեծի տանն Կիլիկիոյ կաթողիկոսութեան վեհափառ հայրա</w:t>
      </w:r>
      <w:r w:rsidR="004955CA">
        <w:rPr>
          <w:rFonts w:ascii="Sylfaen" w:hAnsi="Sylfaen"/>
          <w:color w:val="000000" w:themeColor="text1"/>
        </w:rPr>
        <w:t>-</w:t>
      </w:r>
      <w:r w:rsidRPr="0049526B">
        <w:rPr>
          <w:rFonts w:ascii="Sylfaen" w:hAnsi="Sylfaen"/>
          <w:color w:val="000000" w:themeColor="text1"/>
        </w:rPr>
        <w:t>պետներու Կաթոլիկ եկեղեցիի քահանայապետներուն հետ Վատիկանի մէջ ունեցած պաշտօնական հանդիպումներուն թուականներ</w:t>
      </w:r>
      <w:r>
        <w:rPr>
          <w:rFonts w:ascii="Sylfaen" w:hAnsi="Sylfaen"/>
          <w:color w:val="000000" w:themeColor="text1"/>
          <w:lang w:val="hy-AM"/>
        </w:rPr>
        <w:t>ն ու առնչակից անդրադարձները եւ</w:t>
      </w:r>
      <w:r w:rsidRPr="0049526B">
        <w:rPr>
          <w:rFonts w:ascii="Sylfaen" w:hAnsi="Sylfaen"/>
          <w:color w:val="000000" w:themeColor="text1"/>
        </w:rPr>
        <w:t xml:space="preserve"> </w:t>
      </w:r>
      <w:r>
        <w:rPr>
          <w:rFonts w:ascii="Sylfaen" w:hAnsi="Sylfaen"/>
          <w:color w:val="000000" w:themeColor="text1"/>
        </w:rPr>
        <w:t xml:space="preserve">փոխանակուած </w:t>
      </w:r>
      <w:r w:rsidRPr="0049526B">
        <w:rPr>
          <w:rFonts w:ascii="Sylfaen" w:hAnsi="Sylfaen"/>
          <w:color w:val="000000" w:themeColor="text1"/>
        </w:rPr>
        <w:t xml:space="preserve">պաշտօնական </w:t>
      </w:r>
      <w:r>
        <w:rPr>
          <w:rFonts w:ascii="Sylfaen" w:hAnsi="Sylfaen"/>
          <w:color w:val="000000" w:themeColor="text1"/>
        </w:rPr>
        <w:t>խօսք</w:t>
      </w:r>
      <w:r w:rsidRPr="0049526B">
        <w:rPr>
          <w:rFonts w:ascii="Sylfaen" w:hAnsi="Sylfaen"/>
          <w:color w:val="000000" w:themeColor="text1"/>
        </w:rPr>
        <w:t>եր</w:t>
      </w:r>
      <w:r>
        <w:rPr>
          <w:rFonts w:ascii="Sylfaen" w:hAnsi="Sylfaen"/>
          <w:color w:val="000000" w:themeColor="text1"/>
        </w:rPr>
        <w:t>ը.</w:t>
      </w:r>
    </w:p>
    <w:p w14:paraId="4BC4F590" w14:textId="77777777" w:rsidR="003901D6" w:rsidRPr="002A66E8" w:rsidRDefault="003901D6">
      <w:pPr>
        <w:pStyle w:val="FootnoteText"/>
        <w:numPr>
          <w:ilvl w:val="0"/>
          <w:numId w:val="11"/>
        </w:numPr>
        <w:jc w:val="both"/>
        <w:rPr>
          <w:rFonts w:ascii="Sylfaen" w:hAnsi="Sylfaen"/>
          <w:lang w:val="hy-AM"/>
        </w:rPr>
      </w:pPr>
      <w:r>
        <w:rPr>
          <w:rFonts w:ascii="Sylfaen" w:hAnsi="Sylfaen"/>
          <w:color w:val="000000" w:themeColor="text1"/>
        </w:rPr>
        <w:t>«Ն.Ս.Օ.Տ.Տ. Խորէն Ա. կաթողիկոսի այցելութիւնը Հռոմ եւ հանդիպում Հռոմէական</w:t>
      </w:r>
      <w:r w:rsidRPr="0049526B">
        <w:rPr>
          <w:rFonts w:ascii="Sylfaen" w:hAnsi="Sylfaen"/>
          <w:color w:val="000000" w:themeColor="text1"/>
        </w:rPr>
        <w:t xml:space="preserve"> </w:t>
      </w:r>
      <w:r>
        <w:rPr>
          <w:rFonts w:ascii="Sylfaen" w:hAnsi="Sylfaen"/>
          <w:color w:val="000000" w:themeColor="text1"/>
        </w:rPr>
        <w:t xml:space="preserve">Կաթողիկէ եկեղեցւոյ պետ Ն.Ս. Պօղոս Զ. պապին հետ» </w:t>
      </w:r>
      <w:r w:rsidRPr="00584CA5">
        <w:rPr>
          <w:rFonts w:ascii="Sylfaen" w:hAnsi="Sylfaen"/>
          <w:color w:val="000000" w:themeColor="text1"/>
        </w:rPr>
        <w:t>(</w:t>
      </w:r>
      <w:r>
        <w:rPr>
          <w:rFonts w:ascii="Sylfaen" w:hAnsi="Sylfaen"/>
          <w:color w:val="000000" w:themeColor="text1"/>
        </w:rPr>
        <w:t>յունիս–սեպտեմբեր</w:t>
      </w:r>
      <w:r w:rsidRPr="00584CA5">
        <w:rPr>
          <w:rFonts w:ascii="Sylfaen" w:hAnsi="Sylfaen"/>
          <w:color w:val="000000" w:themeColor="text1"/>
        </w:rPr>
        <w:t xml:space="preserve"> 1</w:t>
      </w:r>
      <w:r>
        <w:rPr>
          <w:rFonts w:ascii="Sylfaen" w:hAnsi="Sylfaen"/>
          <w:color w:val="000000" w:themeColor="text1"/>
        </w:rPr>
        <w:t>967</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267–</w:t>
      </w:r>
      <w:r w:rsidRPr="00B17C03">
        <w:rPr>
          <w:rFonts w:ascii="Sylfaen" w:hAnsi="Sylfaen"/>
          <w:color w:val="000000" w:themeColor="text1"/>
        </w:rPr>
        <w:t>292</w:t>
      </w:r>
      <w:r w:rsidRPr="005E026F">
        <w:rPr>
          <w:rFonts w:ascii="Sylfaen" w:hAnsi="Sylfaen"/>
          <w:color w:val="000000" w:themeColor="text1"/>
        </w:rPr>
        <w:t>)</w:t>
      </w:r>
      <w:r w:rsidRPr="005E026F">
        <w:rPr>
          <w:rFonts w:ascii="Sylfaen" w:hAnsi="Sylfaen"/>
          <w:color w:val="000000" w:themeColor="text1"/>
          <w:lang w:val="hy-AM"/>
        </w:rPr>
        <w:t>։</w:t>
      </w:r>
    </w:p>
    <w:p w14:paraId="5E0D81BB" w14:textId="77777777" w:rsidR="003901D6" w:rsidRPr="002E4618" w:rsidRDefault="003901D6">
      <w:pPr>
        <w:pStyle w:val="FootnoteText"/>
        <w:numPr>
          <w:ilvl w:val="0"/>
          <w:numId w:val="11"/>
        </w:numPr>
        <w:jc w:val="both"/>
        <w:rPr>
          <w:rFonts w:ascii="Sylfaen" w:hAnsi="Sylfaen"/>
          <w:lang w:val="hy-AM"/>
        </w:rPr>
      </w:pPr>
      <w:r>
        <w:rPr>
          <w:rFonts w:ascii="Sylfaen" w:hAnsi="Sylfaen"/>
          <w:color w:val="000000" w:themeColor="text1"/>
        </w:rPr>
        <w:t xml:space="preserve">«Ն.Ս.Օ.Տ.Տ. Գարեգին Բ. կաթողիկոսի ուղեւորութիւնը դէպի Հռոմ եւ հանդիպում Յովհաննէս Պօղոս Բ. պապին հետ» </w:t>
      </w:r>
      <w:r w:rsidRPr="00584CA5">
        <w:rPr>
          <w:rFonts w:ascii="Sylfaen" w:hAnsi="Sylfaen"/>
          <w:color w:val="000000" w:themeColor="text1"/>
        </w:rPr>
        <w:t>(</w:t>
      </w:r>
      <w:r>
        <w:rPr>
          <w:rFonts w:ascii="Sylfaen" w:hAnsi="Sylfaen"/>
          <w:color w:val="000000" w:themeColor="text1"/>
        </w:rPr>
        <w:t>ապրիլ–մայիս</w:t>
      </w:r>
      <w:r w:rsidRPr="00584CA5">
        <w:rPr>
          <w:rFonts w:ascii="Sylfaen" w:hAnsi="Sylfaen"/>
          <w:color w:val="000000" w:themeColor="text1"/>
        </w:rPr>
        <w:t xml:space="preserve"> 1</w:t>
      </w:r>
      <w:r>
        <w:rPr>
          <w:rFonts w:ascii="Sylfaen" w:hAnsi="Sylfaen"/>
          <w:color w:val="000000" w:themeColor="text1"/>
        </w:rPr>
        <w:t>983</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249–293</w:t>
      </w:r>
      <w:r w:rsidRPr="005E026F">
        <w:rPr>
          <w:rFonts w:ascii="Sylfaen" w:hAnsi="Sylfaen"/>
          <w:color w:val="000000" w:themeColor="text1"/>
        </w:rPr>
        <w:t>)</w:t>
      </w:r>
      <w:r w:rsidRPr="005E026F">
        <w:rPr>
          <w:rFonts w:ascii="Sylfaen" w:hAnsi="Sylfaen"/>
          <w:color w:val="000000" w:themeColor="text1"/>
          <w:lang w:val="hy-AM"/>
        </w:rPr>
        <w:t>։</w:t>
      </w:r>
    </w:p>
    <w:p w14:paraId="4736DCC4" w14:textId="77777777" w:rsidR="003901D6" w:rsidRPr="005D5E4A" w:rsidRDefault="003901D6">
      <w:pPr>
        <w:pStyle w:val="FootnoteText"/>
        <w:numPr>
          <w:ilvl w:val="0"/>
          <w:numId w:val="11"/>
        </w:numPr>
        <w:jc w:val="both"/>
        <w:rPr>
          <w:rFonts w:ascii="Sylfaen" w:hAnsi="Sylfaen"/>
          <w:lang w:val="hy-AM"/>
        </w:rPr>
      </w:pPr>
      <w:r>
        <w:rPr>
          <w:rFonts w:ascii="Sylfaen" w:hAnsi="Sylfaen"/>
          <w:color w:val="000000" w:themeColor="text1"/>
        </w:rPr>
        <w:t xml:space="preserve">«Ն.Ս.Օ.Տ.Տ. Արամ Ա. կաթողիկոսի </w:t>
      </w:r>
      <w:r w:rsidRPr="0049526B">
        <w:rPr>
          <w:rFonts w:ascii="Sylfaen" w:hAnsi="Sylfaen"/>
          <w:color w:val="000000" w:themeColor="text1"/>
        </w:rPr>
        <w:t xml:space="preserve">Վատիկան </w:t>
      </w:r>
      <w:r>
        <w:rPr>
          <w:rFonts w:ascii="Sylfaen" w:hAnsi="Sylfaen"/>
          <w:color w:val="000000" w:themeColor="text1"/>
        </w:rPr>
        <w:t xml:space="preserve">ուղեւորութիւնն ու հանդիպումը Ն.Ս. Յովհաննէս Պօղոս Բ. պապին հետ» </w:t>
      </w:r>
      <w:r w:rsidRPr="00584CA5">
        <w:rPr>
          <w:rFonts w:ascii="Sylfaen" w:hAnsi="Sylfaen"/>
          <w:color w:val="000000" w:themeColor="text1"/>
        </w:rPr>
        <w:t>(</w:t>
      </w:r>
      <w:r>
        <w:rPr>
          <w:rFonts w:ascii="Sylfaen" w:hAnsi="Sylfaen"/>
          <w:color w:val="000000" w:themeColor="text1"/>
        </w:rPr>
        <w:t>յունուար</w:t>
      </w:r>
      <w:r w:rsidRPr="00584CA5">
        <w:rPr>
          <w:rFonts w:ascii="Sylfaen" w:hAnsi="Sylfaen"/>
          <w:color w:val="000000" w:themeColor="text1"/>
        </w:rPr>
        <w:t xml:space="preserve"> 1</w:t>
      </w:r>
      <w:r>
        <w:rPr>
          <w:rFonts w:ascii="Sylfaen" w:hAnsi="Sylfaen"/>
          <w:color w:val="000000" w:themeColor="text1"/>
        </w:rPr>
        <w:t>997</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43–134</w:t>
      </w:r>
      <w:r w:rsidRPr="005E026F">
        <w:rPr>
          <w:rFonts w:ascii="Sylfaen" w:hAnsi="Sylfaen"/>
          <w:color w:val="000000" w:themeColor="text1"/>
        </w:rPr>
        <w:t>)</w:t>
      </w:r>
      <w:r w:rsidRPr="005E026F">
        <w:rPr>
          <w:rFonts w:ascii="Sylfaen" w:hAnsi="Sylfaen"/>
          <w:color w:val="000000" w:themeColor="text1"/>
          <w:lang w:val="hy-AM"/>
        </w:rPr>
        <w:t>։</w:t>
      </w:r>
      <w:r>
        <w:rPr>
          <w:rFonts w:ascii="Sylfaen" w:hAnsi="Sylfaen"/>
          <w:color w:val="000000" w:themeColor="text1"/>
        </w:rPr>
        <w:t xml:space="preserve"> </w:t>
      </w:r>
    </w:p>
    <w:p w14:paraId="1EC03262" w14:textId="77777777" w:rsidR="003901D6" w:rsidRPr="008F39E4" w:rsidRDefault="003901D6">
      <w:pPr>
        <w:pStyle w:val="FootnoteText"/>
        <w:numPr>
          <w:ilvl w:val="0"/>
          <w:numId w:val="11"/>
        </w:numPr>
        <w:jc w:val="both"/>
        <w:rPr>
          <w:rFonts w:ascii="Sylfaen" w:hAnsi="Sylfaen"/>
          <w:lang w:val="hy-AM"/>
        </w:rPr>
      </w:pPr>
      <w:r>
        <w:rPr>
          <w:rFonts w:ascii="Sylfaen" w:hAnsi="Sylfaen"/>
          <w:color w:val="000000" w:themeColor="text1"/>
        </w:rPr>
        <w:t xml:space="preserve">«Ն.Ս.Օ.Տ.Տ. Արամ Ա. կաթողիկոսի պատմական այցելութիւնը </w:t>
      </w:r>
      <w:r w:rsidRPr="0049526B">
        <w:rPr>
          <w:rFonts w:ascii="Sylfaen" w:hAnsi="Sylfaen"/>
          <w:color w:val="000000" w:themeColor="text1"/>
        </w:rPr>
        <w:t>Վատիկան</w:t>
      </w:r>
      <w:r>
        <w:rPr>
          <w:rFonts w:ascii="Sylfaen" w:hAnsi="Sylfaen"/>
          <w:color w:val="000000" w:themeColor="text1"/>
        </w:rPr>
        <w:t>»</w:t>
      </w:r>
      <w:r w:rsidRPr="00584CA5">
        <w:rPr>
          <w:rFonts w:ascii="Sylfaen" w:hAnsi="Sylfaen"/>
          <w:color w:val="000000" w:themeColor="text1"/>
        </w:rPr>
        <w:t xml:space="preserve"> (</w:t>
      </w:r>
      <w:r>
        <w:rPr>
          <w:rFonts w:ascii="Sylfaen" w:hAnsi="Sylfaen"/>
          <w:color w:val="000000" w:themeColor="text1"/>
        </w:rPr>
        <w:t>նոյեմբեր–դեկտեմբեր 2008</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1035–1063</w:t>
      </w:r>
      <w:r w:rsidRPr="00E45E11">
        <w:rPr>
          <w:rFonts w:ascii="Sylfaen" w:hAnsi="Sylfaen"/>
          <w:color w:val="000000" w:themeColor="text1"/>
        </w:rPr>
        <w:t>)</w:t>
      </w:r>
      <w:r w:rsidRPr="00E45E11">
        <w:rPr>
          <w:rFonts w:ascii="Sylfaen" w:hAnsi="Sylfaen"/>
          <w:color w:val="000000" w:themeColor="text1"/>
          <w:lang w:val="hy-AM"/>
        </w:rPr>
        <w:t>։</w:t>
      </w:r>
    </w:p>
    <w:p w14:paraId="4E5991A6" w14:textId="77777777" w:rsidR="003901D6" w:rsidRPr="00AF28E8" w:rsidRDefault="003901D6">
      <w:pPr>
        <w:pStyle w:val="FootnoteText"/>
        <w:numPr>
          <w:ilvl w:val="0"/>
          <w:numId w:val="11"/>
        </w:numPr>
        <w:jc w:val="both"/>
        <w:rPr>
          <w:rFonts w:ascii="Sylfaen" w:hAnsi="Sylfaen"/>
          <w:lang w:val="hy-AM"/>
        </w:rPr>
      </w:pPr>
      <w:r>
        <w:rPr>
          <w:rFonts w:ascii="Sylfaen" w:hAnsi="Sylfaen"/>
          <w:color w:val="000000" w:themeColor="text1"/>
        </w:rPr>
        <w:t xml:space="preserve">«Ն.Ս.Օ.Տ.Տ. Արամ Ա. </w:t>
      </w:r>
      <w:r w:rsidRPr="0049526B">
        <w:rPr>
          <w:rFonts w:ascii="Sylfaen" w:hAnsi="Sylfaen"/>
          <w:color w:val="000000" w:themeColor="text1"/>
        </w:rPr>
        <w:t>վեհափառ հայրապետ</w:t>
      </w:r>
      <w:r>
        <w:rPr>
          <w:rFonts w:ascii="Sylfaen" w:hAnsi="Sylfaen"/>
          <w:color w:val="000000" w:themeColor="text1"/>
        </w:rPr>
        <w:t xml:space="preserve"> </w:t>
      </w:r>
      <w:r w:rsidRPr="0049526B">
        <w:rPr>
          <w:rFonts w:ascii="Sylfaen" w:hAnsi="Sylfaen"/>
          <w:color w:val="000000" w:themeColor="text1"/>
        </w:rPr>
        <w:t>պաշտօնական</w:t>
      </w:r>
      <w:r>
        <w:rPr>
          <w:rFonts w:ascii="Sylfaen" w:hAnsi="Sylfaen"/>
          <w:color w:val="000000" w:themeColor="text1"/>
        </w:rPr>
        <w:t xml:space="preserve"> այցելութեամբ մեկնեցաւ </w:t>
      </w:r>
      <w:r w:rsidRPr="0049526B">
        <w:rPr>
          <w:rFonts w:ascii="Sylfaen" w:hAnsi="Sylfaen"/>
          <w:color w:val="000000" w:themeColor="text1"/>
        </w:rPr>
        <w:t>Վատիկան</w:t>
      </w:r>
      <w:r>
        <w:rPr>
          <w:rFonts w:ascii="Sylfaen" w:hAnsi="Sylfaen"/>
          <w:color w:val="000000" w:themeColor="text1"/>
        </w:rPr>
        <w:t xml:space="preserve">» </w:t>
      </w:r>
      <w:r w:rsidRPr="00584CA5">
        <w:rPr>
          <w:rFonts w:ascii="Sylfaen" w:hAnsi="Sylfaen"/>
          <w:color w:val="000000" w:themeColor="text1"/>
        </w:rPr>
        <w:t>(</w:t>
      </w:r>
      <w:r>
        <w:rPr>
          <w:rFonts w:ascii="Sylfaen" w:hAnsi="Sylfaen"/>
          <w:color w:val="000000" w:themeColor="text1"/>
        </w:rPr>
        <w:t>յունիս</w:t>
      </w:r>
      <w:r w:rsidRPr="00584CA5">
        <w:rPr>
          <w:rFonts w:ascii="Sylfaen" w:hAnsi="Sylfaen"/>
          <w:color w:val="000000" w:themeColor="text1"/>
        </w:rPr>
        <w:t>–</w:t>
      </w:r>
      <w:r>
        <w:rPr>
          <w:rFonts w:ascii="Sylfaen" w:hAnsi="Sylfaen"/>
          <w:color w:val="000000" w:themeColor="text1"/>
          <w:lang w:val="hy-AM"/>
        </w:rPr>
        <w:t>յուլիս</w:t>
      </w:r>
      <w:r w:rsidRPr="00584CA5">
        <w:rPr>
          <w:rFonts w:ascii="Sylfaen" w:hAnsi="Sylfaen"/>
          <w:color w:val="000000" w:themeColor="text1"/>
        </w:rPr>
        <w:t xml:space="preserve"> </w:t>
      </w:r>
      <w:r>
        <w:rPr>
          <w:rFonts w:ascii="Sylfaen" w:hAnsi="Sylfaen"/>
          <w:color w:val="000000" w:themeColor="text1"/>
        </w:rPr>
        <w:t>20</w:t>
      </w:r>
      <w:r w:rsidRPr="00584CA5">
        <w:rPr>
          <w:rFonts w:ascii="Sylfaen" w:hAnsi="Sylfaen"/>
          <w:color w:val="000000" w:themeColor="text1"/>
        </w:rPr>
        <w:t>1</w:t>
      </w:r>
      <w:r>
        <w:rPr>
          <w:rFonts w:ascii="Sylfaen" w:hAnsi="Sylfaen"/>
          <w:color w:val="000000" w:themeColor="text1"/>
        </w:rPr>
        <w:t>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528–563</w:t>
      </w:r>
      <w:r w:rsidRPr="005E026F">
        <w:rPr>
          <w:rFonts w:ascii="Sylfaen" w:hAnsi="Sylfaen"/>
          <w:color w:val="000000" w:themeColor="text1"/>
        </w:rPr>
        <w:t>)</w:t>
      </w:r>
      <w:r w:rsidRPr="005E026F">
        <w:rPr>
          <w:rFonts w:ascii="Sylfaen" w:hAnsi="Sylfaen"/>
          <w:color w:val="000000" w:themeColor="text1"/>
          <w:lang w:val="hy-AM"/>
        </w:rPr>
        <w:t>։</w:t>
      </w:r>
    </w:p>
    <w:p w14:paraId="5D35620C" w14:textId="77777777" w:rsidR="003901D6" w:rsidRDefault="003901D6" w:rsidP="003901D6">
      <w:pPr>
        <w:pStyle w:val="FootnoteText"/>
        <w:jc w:val="both"/>
        <w:rPr>
          <w:rFonts w:ascii="Sylfaen" w:hAnsi="Sylfaen"/>
          <w:color w:val="000000" w:themeColor="text1"/>
        </w:rPr>
      </w:pPr>
      <w:r w:rsidRPr="00991794">
        <w:rPr>
          <w:rFonts w:ascii="Sylfaen" w:hAnsi="Sylfaen"/>
          <w:i/>
          <w:iCs/>
        </w:rPr>
        <w:t>ՀԱՍԿ</w:t>
      </w:r>
      <w:r w:rsidRPr="0049526B">
        <w:rPr>
          <w:rFonts w:ascii="Sylfaen" w:hAnsi="Sylfaen"/>
        </w:rPr>
        <w:t>-էն քաղելով</w:t>
      </w:r>
      <w:r>
        <w:rPr>
          <w:rFonts w:ascii="Sylfaen" w:hAnsi="Sylfaen"/>
        </w:rPr>
        <w:t>՝</w:t>
      </w:r>
      <w:r w:rsidRPr="0049526B">
        <w:rPr>
          <w:rFonts w:ascii="Sylfaen" w:hAnsi="Sylfaen"/>
        </w:rPr>
        <w:t xml:space="preserve"> </w:t>
      </w:r>
      <w:r>
        <w:rPr>
          <w:rFonts w:ascii="Sylfaen" w:hAnsi="Sylfaen"/>
        </w:rPr>
        <w:t>տր</w:t>
      </w:r>
      <w:r w:rsidRPr="0049526B">
        <w:rPr>
          <w:rFonts w:ascii="Sylfaen" w:hAnsi="Sylfaen"/>
        </w:rPr>
        <w:t xml:space="preserve">ուած են </w:t>
      </w:r>
      <w:r w:rsidRPr="0049526B">
        <w:rPr>
          <w:rFonts w:ascii="Sylfaen" w:hAnsi="Sylfaen"/>
          <w:color w:val="000000" w:themeColor="text1"/>
        </w:rPr>
        <w:t>Մեծի տանն Կիլիկիոյ կաթողիկոսութեան Կաթոլիկ եկեղեցիի</w:t>
      </w:r>
      <w:r>
        <w:rPr>
          <w:rFonts w:ascii="Sylfaen" w:hAnsi="Sylfaen"/>
          <w:color w:val="000000" w:themeColor="text1"/>
        </w:rPr>
        <w:t>ն</w:t>
      </w:r>
      <w:r w:rsidRPr="0049526B">
        <w:rPr>
          <w:rFonts w:ascii="Sylfaen" w:hAnsi="Sylfaen"/>
          <w:color w:val="000000" w:themeColor="text1"/>
        </w:rPr>
        <w:t xml:space="preserve"> հետ </w:t>
      </w:r>
      <w:r>
        <w:rPr>
          <w:rFonts w:ascii="Sylfaen" w:hAnsi="Sylfaen"/>
          <w:color w:val="000000" w:themeColor="text1"/>
        </w:rPr>
        <w:t>ունեցած գլխաւոր ջերմ կապ</w:t>
      </w:r>
      <w:r w:rsidRPr="0049526B">
        <w:rPr>
          <w:rFonts w:ascii="Sylfaen" w:hAnsi="Sylfaen"/>
          <w:color w:val="000000" w:themeColor="text1"/>
        </w:rPr>
        <w:t>եր</w:t>
      </w:r>
      <w:r>
        <w:rPr>
          <w:rFonts w:ascii="Sylfaen" w:hAnsi="Sylfaen"/>
          <w:color w:val="000000" w:themeColor="text1"/>
        </w:rPr>
        <w:t>ը.</w:t>
      </w:r>
    </w:p>
    <w:p w14:paraId="63FF50E8" w14:textId="77777777" w:rsidR="003901D6" w:rsidRPr="00683DEC" w:rsidRDefault="003901D6">
      <w:pPr>
        <w:pStyle w:val="FootnoteText"/>
        <w:numPr>
          <w:ilvl w:val="0"/>
          <w:numId w:val="11"/>
        </w:numPr>
        <w:jc w:val="both"/>
        <w:rPr>
          <w:rFonts w:ascii="Sylfaen" w:hAnsi="Sylfaen"/>
          <w:lang w:val="hy-AM"/>
        </w:rPr>
      </w:pPr>
      <w:r>
        <w:rPr>
          <w:rFonts w:ascii="Sylfaen" w:hAnsi="Sylfaen"/>
          <w:lang w:val="hy-AM"/>
        </w:rPr>
        <w:t xml:space="preserve">«Ընտրութիւն Ն.Ս. Յովհաննէս ԻԳ. պապին» </w:t>
      </w:r>
      <w:r w:rsidRPr="00584CA5">
        <w:rPr>
          <w:rFonts w:ascii="Sylfaen" w:hAnsi="Sylfaen"/>
          <w:color w:val="000000" w:themeColor="text1"/>
        </w:rPr>
        <w:t>(</w:t>
      </w:r>
      <w:r>
        <w:rPr>
          <w:rFonts w:ascii="Sylfaen" w:hAnsi="Sylfaen"/>
          <w:color w:val="000000" w:themeColor="text1"/>
          <w:lang w:val="hy-AM"/>
        </w:rPr>
        <w:t>հոկտեմբեր</w:t>
      </w:r>
      <w:r>
        <w:rPr>
          <w:rFonts w:ascii="Sylfaen" w:hAnsi="Sylfaen"/>
          <w:color w:val="000000" w:themeColor="text1"/>
        </w:rPr>
        <w:t>–նոյեմբեր</w:t>
      </w:r>
      <w:r w:rsidRPr="00584CA5">
        <w:rPr>
          <w:rFonts w:ascii="Sylfaen" w:hAnsi="Sylfaen"/>
          <w:color w:val="000000" w:themeColor="text1"/>
        </w:rPr>
        <w:t xml:space="preserve"> 1</w:t>
      </w:r>
      <w:r>
        <w:rPr>
          <w:rFonts w:ascii="Sylfaen" w:hAnsi="Sylfaen"/>
          <w:color w:val="000000" w:themeColor="text1"/>
        </w:rPr>
        <w:t>958</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438</w:t>
      </w:r>
      <w:r w:rsidRPr="005E026F">
        <w:rPr>
          <w:rFonts w:ascii="Sylfaen" w:hAnsi="Sylfaen"/>
          <w:color w:val="000000" w:themeColor="text1"/>
        </w:rPr>
        <w:t>)</w:t>
      </w:r>
      <w:r w:rsidRPr="005E026F">
        <w:rPr>
          <w:rFonts w:ascii="Sylfaen" w:hAnsi="Sylfaen"/>
          <w:color w:val="000000" w:themeColor="text1"/>
          <w:lang w:val="hy-AM"/>
        </w:rPr>
        <w:t>։</w:t>
      </w:r>
    </w:p>
    <w:p w14:paraId="54CFB95C" w14:textId="77777777" w:rsidR="003901D6" w:rsidRPr="00D0700F" w:rsidRDefault="003901D6">
      <w:pPr>
        <w:pStyle w:val="FootnoteText"/>
        <w:numPr>
          <w:ilvl w:val="0"/>
          <w:numId w:val="11"/>
        </w:numPr>
        <w:jc w:val="both"/>
        <w:rPr>
          <w:rFonts w:ascii="Sylfaen" w:hAnsi="Sylfaen"/>
          <w:lang w:val="hy-AM"/>
        </w:rPr>
      </w:pPr>
      <w:r>
        <w:rPr>
          <w:rFonts w:ascii="Sylfaen" w:hAnsi="Sylfaen"/>
          <w:color w:val="000000" w:themeColor="text1"/>
        </w:rPr>
        <w:t>«Վատիկանեան ժողովի միջ-եկեղեցական յարաբերութեանց յանձնախումբի քարտուղար՝ գերպ. Ուիլլըպրանտ վեհ.</w:t>
      </w:r>
      <w:r w:rsidRPr="0049526B">
        <w:rPr>
          <w:rFonts w:ascii="Sylfaen" w:hAnsi="Sylfaen"/>
          <w:color w:val="000000" w:themeColor="text1"/>
        </w:rPr>
        <w:t xml:space="preserve"> </w:t>
      </w:r>
      <w:r>
        <w:rPr>
          <w:rFonts w:ascii="Sylfaen" w:hAnsi="Sylfaen"/>
          <w:color w:val="000000" w:themeColor="text1"/>
        </w:rPr>
        <w:t>հ</w:t>
      </w:r>
      <w:r w:rsidRPr="0049526B">
        <w:rPr>
          <w:rFonts w:ascii="Sylfaen" w:hAnsi="Sylfaen"/>
          <w:color w:val="000000" w:themeColor="text1"/>
        </w:rPr>
        <w:t>այրապետ</w:t>
      </w:r>
      <w:r>
        <w:rPr>
          <w:rFonts w:ascii="Sylfaen" w:hAnsi="Sylfaen"/>
          <w:color w:val="000000" w:themeColor="text1"/>
        </w:rPr>
        <w:t xml:space="preserve">ին մօտ» </w:t>
      </w:r>
      <w:r w:rsidRPr="00584CA5">
        <w:rPr>
          <w:rFonts w:ascii="Sylfaen" w:hAnsi="Sylfaen"/>
          <w:color w:val="000000" w:themeColor="text1"/>
        </w:rPr>
        <w:t>(</w:t>
      </w:r>
      <w:r>
        <w:rPr>
          <w:rFonts w:ascii="Sylfaen" w:hAnsi="Sylfaen"/>
          <w:color w:val="000000" w:themeColor="text1"/>
        </w:rPr>
        <w:t>ապրիլ</w:t>
      </w:r>
      <w:r w:rsidRPr="00584CA5">
        <w:rPr>
          <w:rFonts w:ascii="Sylfaen" w:hAnsi="Sylfaen"/>
          <w:color w:val="000000" w:themeColor="text1"/>
        </w:rPr>
        <w:t>–</w:t>
      </w:r>
      <w:r>
        <w:rPr>
          <w:rFonts w:ascii="Sylfaen" w:hAnsi="Sylfaen"/>
          <w:color w:val="000000" w:themeColor="text1"/>
          <w:lang w:val="hy-AM"/>
        </w:rPr>
        <w:t>մայիս</w:t>
      </w:r>
      <w:r w:rsidRPr="00584CA5">
        <w:rPr>
          <w:rFonts w:ascii="Sylfaen" w:hAnsi="Sylfaen"/>
          <w:color w:val="000000" w:themeColor="text1"/>
        </w:rPr>
        <w:t xml:space="preserve"> 1</w:t>
      </w:r>
      <w:r>
        <w:rPr>
          <w:rFonts w:ascii="Sylfaen" w:hAnsi="Sylfaen"/>
          <w:color w:val="000000" w:themeColor="text1"/>
        </w:rPr>
        <w:t>962</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206</w:t>
      </w:r>
      <w:r w:rsidRPr="005E026F">
        <w:rPr>
          <w:rFonts w:ascii="Sylfaen" w:hAnsi="Sylfaen"/>
          <w:color w:val="000000" w:themeColor="text1"/>
        </w:rPr>
        <w:t>)</w:t>
      </w:r>
      <w:r w:rsidRPr="005E026F">
        <w:rPr>
          <w:rFonts w:ascii="Sylfaen" w:hAnsi="Sylfaen"/>
          <w:color w:val="000000" w:themeColor="text1"/>
          <w:lang w:val="hy-AM"/>
        </w:rPr>
        <w:t>։</w:t>
      </w:r>
      <w:r>
        <w:rPr>
          <w:rFonts w:ascii="Sylfaen" w:hAnsi="Sylfaen"/>
          <w:color w:val="000000" w:themeColor="text1"/>
        </w:rPr>
        <w:t xml:space="preserve"> </w:t>
      </w:r>
    </w:p>
    <w:p w14:paraId="4006D989" w14:textId="77777777" w:rsidR="003901D6" w:rsidRPr="005577A5" w:rsidRDefault="003901D6">
      <w:pPr>
        <w:pStyle w:val="FootnoteText"/>
        <w:numPr>
          <w:ilvl w:val="0"/>
          <w:numId w:val="11"/>
        </w:numPr>
        <w:jc w:val="both"/>
        <w:rPr>
          <w:rFonts w:ascii="Sylfaen" w:hAnsi="Sylfaen"/>
          <w:lang w:val="hy-AM"/>
        </w:rPr>
      </w:pPr>
      <w:r>
        <w:rPr>
          <w:rFonts w:ascii="Sylfaen" w:hAnsi="Sylfaen"/>
          <w:color w:val="000000" w:themeColor="text1"/>
        </w:rPr>
        <w:t>«Երկրորդ նիստ Վատիկանի երկրորդ ժողովին (</w:t>
      </w:r>
      <w:r>
        <w:rPr>
          <w:rFonts w:ascii="Sylfaen" w:hAnsi="Sylfaen"/>
          <w:color w:val="000000" w:themeColor="text1"/>
          <w:lang w:val="hy-AM"/>
        </w:rPr>
        <w:t>սեպտեմբեր 29</w:t>
      </w:r>
      <w:r>
        <w:rPr>
          <w:rFonts w:ascii="Sylfaen" w:hAnsi="Sylfaen"/>
          <w:color w:val="000000" w:themeColor="text1"/>
        </w:rPr>
        <w:t>–4 դեկտեմբեր 1963)»</w:t>
      </w:r>
      <w:r w:rsidRPr="00584CA5">
        <w:rPr>
          <w:rFonts w:ascii="Sylfaen" w:hAnsi="Sylfaen"/>
          <w:color w:val="000000" w:themeColor="text1"/>
        </w:rPr>
        <w:t xml:space="preserve"> (</w:t>
      </w:r>
      <w:r>
        <w:rPr>
          <w:rFonts w:ascii="Sylfaen" w:hAnsi="Sylfaen"/>
          <w:color w:val="000000" w:themeColor="text1"/>
        </w:rPr>
        <w:t>օգոստ.</w:t>
      </w:r>
      <w:r w:rsidRPr="00584CA5">
        <w:rPr>
          <w:rFonts w:ascii="Sylfaen" w:hAnsi="Sylfaen"/>
          <w:color w:val="000000" w:themeColor="text1"/>
        </w:rPr>
        <w:t>–</w:t>
      </w:r>
      <w:r>
        <w:rPr>
          <w:rFonts w:ascii="Sylfaen" w:hAnsi="Sylfaen"/>
          <w:color w:val="000000" w:themeColor="text1"/>
          <w:lang w:val="hy-AM"/>
        </w:rPr>
        <w:t>սեպտ.</w:t>
      </w:r>
      <w:r w:rsidRPr="00584CA5">
        <w:rPr>
          <w:rFonts w:ascii="Sylfaen" w:hAnsi="Sylfaen"/>
          <w:color w:val="000000" w:themeColor="text1"/>
        </w:rPr>
        <w:t xml:space="preserve"> 1</w:t>
      </w:r>
      <w:r>
        <w:rPr>
          <w:rFonts w:ascii="Sylfaen" w:hAnsi="Sylfaen"/>
          <w:color w:val="000000" w:themeColor="text1"/>
        </w:rPr>
        <w:t>964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255–261 [</w:t>
      </w:r>
      <w:r>
        <w:rPr>
          <w:rFonts w:ascii="Sylfaen" w:hAnsi="Sylfaen"/>
          <w:color w:val="000000" w:themeColor="text1"/>
          <w:lang w:val="hy-AM"/>
        </w:rPr>
        <w:t>Շար.</w:t>
      </w:r>
      <w:r>
        <w:rPr>
          <w:rFonts w:ascii="Sylfaen" w:hAnsi="Sylfaen"/>
          <w:color w:val="000000" w:themeColor="text1"/>
        </w:rPr>
        <w:t xml:space="preserve"> 1]</w:t>
      </w:r>
      <w:r w:rsidRPr="005E026F">
        <w:rPr>
          <w:rFonts w:ascii="Sylfaen" w:hAnsi="Sylfaen"/>
          <w:color w:val="000000" w:themeColor="text1"/>
        </w:rPr>
        <w:t>)</w:t>
      </w:r>
      <w:r w:rsidRPr="005E026F">
        <w:rPr>
          <w:rFonts w:ascii="Sylfaen" w:hAnsi="Sylfaen"/>
          <w:color w:val="000000" w:themeColor="text1"/>
          <w:lang w:val="hy-AM"/>
        </w:rPr>
        <w:t>։</w:t>
      </w:r>
      <w:r>
        <w:rPr>
          <w:rFonts w:ascii="Sylfaen" w:hAnsi="Sylfaen"/>
          <w:color w:val="000000" w:themeColor="text1"/>
        </w:rPr>
        <w:t xml:space="preserve"> </w:t>
      </w:r>
    </w:p>
    <w:p w14:paraId="61D431D0" w14:textId="77777777" w:rsidR="003901D6" w:rsidRPr="00840B8B" w:rsidRDefault="003901D6">
      <w:pPr>
        <w:pStyle w:val="FootnoteText"/>
        <w:numPr>
          <w:ilvl w:val="0"/>
          <w:numId w:val="11"/>
        </w:numPr>
        <w:jc w:val="both"/>
        <w:rPr>
          <w:rFonts w:ascii="Sylfaen" w:hAnsi="Sylfaen"/>
          <w:lang w:val="hy-AM"/>
        </w:rPr>
      </w:pPr>
      <w:r>
        <w:rPr>
          <w:rFonts w:ascii="Sylfaen" w:hAnsi="Sylfaen"/>
          <w:color w:val="000000" w:themeColor="text1"/>
        </w:rPr>
        <w:t>«Երկրորդ նիստ Վատիկանի երկրորդ ժողովին (</w:t>
      </w:r>
      <w:r>
        <w:rPr>
          <w:rFonts w:ascii="Sylfaen" w:hAnsi="Sylfaen"/>
          <w:color w:val="000000" w:themeColor="text1"/>
          <w:lang w:val="hy-AM"/>
        </w:rPr>
        <w:t>սեպտեմբեր 29</w:t>
      </w:r>
      <w:r>
        <w:rPr>
          <w:rFonts w:ascii="Sylfaen" w:hAnsi="Sylfaen"/>
          <w:color w:val="000000" w:themeColor="text1"/>
        </w:rPr>
        <w:t>–4 դեկտեմբեր 1963)»</w:t>
      </w:r>
      <w:r w:rsidRPr="00584CA5">
        <w:rPr>
          <w:rFonts w:ascii="Sylfaen" w:hAnsi="Sylfaen"/>
          <w:color w:val="000000" w:themeColor="text1"/>
        </w:rPr>
        <w:t xml:space="preserve"> (</w:t>
      </w:r>
      <w:r>
        <w:rPr>
          <w:rFonts w:ascii="Sylfaen" w:hAnsi="Sylfaen"/>
          <w:color w:val="000000" w:themeColor="text1"/>
          <w:lang w:val="hy-AM"/>
        </w:rPr>
        <w:t>հոկտեմբեր</w:t>
      </w:r>
      <w:r w:rsidRPr="00584CA5">
        <w:rPr>
          <w:rFonts w:ascii="Sylfaen" w:hAnsi="Sylfaen"/>
          <w:color w:val="000000" w:themeColor="text1"/>
        </w:rPr>
        <w:t xml:space="preserve"> 1</w:t>
      </w:r>
      <w:r>
        <w:rPr>
          <w:rFonts w:ascii="Sylfaen" w:hAnsi="Sylfaen"/>
          <w:color w:val="000000" w:themeColor="text1"/>
        </w:rPr>
        <w:t>964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309–314 [</w:t>
      </w:r>
      <w:r>
        <w:rPr>
          <w:rFonts w:ascii="Sylfaen" w:hAnsi="Sylfaen"/>
          <w:color w:val="000000" w:themeColor="text1"/>
          <w:lang w:val="hy-AM"/>
        </w:rPr>
        <w:t>Շար.</w:t>
      </w:r>
      <w:r>
        <w:rPr>
          <w:rFonts w:ascii="Sylfaen" w:hAnsi="Sylfaen"/>
          <w:color w:val="000000" w:themeColor="text1"/>
        </w:rPr>
        <w:t xml:space="preserve"> 2]</w:t>
      </w:r>
      <w:r w:rsidRPr="005E026F">
        <w:rPr>
          <w:rFonts w:ascii="Sylfaen" w:hAnsi="Sylfaen"/>
          <w:color w:val="000000" w:themeColor="text1"/>
        </w:rPr>
        <w:t>)</w:t>
      </w:r>
      <w:r w:rsidRPr="005E026F">
        <w:rPr>
          <w:rFonts w:ascii="Sylfaen" w:hAnsi="Sylfaen"/>
          <w:color w:val="000000" w:themeColor="text1"/>
          <w:lang w:val="hy-AM"/>
        </w:rPr>
        <w:t>։</w:t>
      </w:r>
    </w:p>
    <w:p w14:paraId="2487D89F" w14:textId="77777777" w:rsidR="003901D6" w:rsidRPr="00393EF8" w:rsidRDefault="003901D6">
      <w:pPr>
        <w:pStyle w:val="FootnoteText"/>
        <w:numPr>
          <w:ilvl w:val="0"/>
          <w:numId w:val="11"/>
        </w:numPr>
        <w:jc w:val="both"/>
        <w:rPr>
          <w:rFonts w:ascii="Sylfaen" w:hAnsi="Sylfaen"/>
          <w:lang w:val="hy-AM"/>
        </w:rPr>
      </w:pPr>
      <w:r>
        <w:rPr>
          <w:rFonts w:ascii="Sylfaen" w:hAnsi="Sylfaen"/>
          <w:color w:val="000000" w:themeColor="text1"/>
        </w:rPr>
        <w:t>«Երկրորդ նիստ Վատիկանի երկրորդ ժողովին (</w:t>
      </w:r>
      <w:r>
        <w:rPr>
          <w:rFonts w:ascii="Sylfaen" w:hAnsi="Sylfaen"/>
          <w:color w:val="000000" w:themeColor="text1"/>
          <w:lang w:val="hy-AM"/>
        </w:rPr>
        <w:t>սեպտեմբեր 29</w:t>
      </w:r>
      <w:r>
        <w:rPr>
          <w:rFonts w:ascii="Sylfaen" w:hAnsi="Sylfaen"/>
          <w:color w:val="000000" w:themeColor="text1"/>
        </w:rPr>
        <w:t>–4 դեկտեմբեր 1963)»</w:t>
      </w:r>
      <w:r w:rsidRPr="00584CA5">
        <w:rPr>
          <w:rFonts w:ascii="Sylfaen" w:hAnsi="Sylfaen"/>
          <w:color w:val="000000" w:themeColor="text1"/>
        </w:rPr>
        <w:t xml:space="preserve"> (</w:t>
      </w:r>
      <w:r>
        <w:rPr>
          <w:rFonts w:ascii="Sylfaen" w:hAnsi="Sylfaen"/>
          <w:color w:val="000000" w:themeColor="text1"/>
        </w:rPr>
        <w:t>նոյ</w:t>
      </w:r>
      <w:r>
        <w:rPr>
          <w:rFonts w:ascii="Sylfaen" w:hAnsi="Sylfaen"/>
          <w:color w:val="000000" w:themeColor="text1"/>
          <w:lang w:val="hy-AM"/>
        </w:rPr>
        <w:t>եմբեր</w:t>
      </w:r>
      <w:r w:rsidRPr="00584CA5">
        <w:rPr>
          <w:rFonts w:ascii="Sylfaen" w:hAnsi="Sylfaen"/>
          <w:color w:val="000000" w:themeColor="text1"/>
        </w:rPr>
        <w:t xml:space="preserve"> 1</w:t>
      </w:r>
      <w:r>
        <w:rPr>
          <w:rFonts w:ascii="Sylfaen" w:hAnsi="Sylfaen"/>
          <w:color w:val="000000" w:themeColor="text1"/>
        </w:rPr>
        <w:t>964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332–337 [Վե</w:t>
      </w:r>
      <w:r>
        <w:rPr>
          <w:rFonts w:ascii="Sylfaen" w:hAnsi="Sylfaen"/>
          <w:color w:val="000000" w:themeColor="text1"/>
          <w:lang w:val="hy-AM"/>
        </w:rPr>
        <w:t>րջ</w:t>
      </w:r>
      <w:r>
        <w:rPr>
          <w:rFonts w:ascii="Sylfaen" w:hAnsi="Sylfaen"/>
          <w:color w:val="000000" w:themeColor="text1"/>
        </w:rPr>
        <w:t>]</w:t>
      </w:r>
      <w:r w:rsidRPr="005E026F">
        <w:rPr>
          <w:rFonts w:ascii="Sylfaen" w:hAnsi="Sylfaen"/>
          <w:color w:val="000000" w:themeColor="text1"/>
        </w:rPr>
        <w:t>)</w:t>
      </w:r>
      <w:r w:rsidRPr="005E026F">
        <w:rPr>
          <w:rFonts w:ascii="Sylfaen" w:hAnsi="Sylfaen"/>
          <w:color w:val="000000" w:themeColor="text1"/>
          <w:lang w:val="hy-AM"/>
        </w:rPr>
        <w:t>։</w:t>
      </w:r>
    </w:p>
    <w:p w14:paraId="0A8E205C" w14:textId="77777777" w:rsidR="003901D6" w:rsidRPr="002D4770" w:rsidRDefault="003901D6">
      <w:pPr>
        <w:pStyle w:val="FootnoteText"/>
        <w:numPr>
          <w:ilvl w:val="0"/>
          <w:numId w:val="11"/>
        </w:numPr>
        <w:jc w:val="both"/>
        <w:rPr>
          <w:rFonts w:ascii="Sylfaen" w:hAnsi="Sylfaen"/>
          <w:lang w:val="hy-AM"/>
        </w:rPr>
      </w:pPr>
      <w:r>
        <w:rPr>
          <w:rFonts w:ascii="Sylfaen" w:hAnsi="Sylfaen"/>
          <w:color w:val="000000" w:themeColor="text1"/>
        </w:rPr>
        <w:t xml:space="preserve">«Վատիկանի Բ. ժողովը (Գ. նստաշրջան, </w:t>
      </w:r>
      <w:r>
        <w:rPr>
          <w:rFonts w:ascii="Sylfaen" w:hAnsi="Sylfaen"/>
          <w:color w:val="000000" w:themeColor="text1"/>
          <w:lang w:val="hy-AM"/>
        </w:rPr>
        <w:t>սեպտ. 14</w:t>
      </w:r>
      <w:r>
        <w:rPr>
          <w:rFonts w:ascii="Sylfaen" w:hAnsi="Sylfaen"/>
          <w:color w:val="000000" w:themeColor="text1"/>
        </w:rPr>
        <w:t xml:space="preserve">–նոյ. </w:t>
      </w:r>
      <w:r w:rsidRPr="005D2CE9">
        <w:rPr>
          <w:rFonts w:ascii="Sylfaen" w:hAnsi="Sylfaen"/>
          <w:color w:val="000000" w:themeColor="text1"/>
        </w:rPr>
        <w:t>21</w:t>
      </w:r>
      <w:r>
        <w:rPr>
          <w:rFonts w:ascii="Sylfaen" w:hAnsi="Sylfaen"/>
          <w:color w:val="000000" w:themeColor="text1"/>
        </w:rPr>
        <w:t xml:space="preserve"> 1964)» </w:t>
      </w:r>
      <w:r w:rsidRPr="00584CA5">
        <w:rPr>
          <w:rFonts w:ascii="Sylfaen" w:hAnsi="Sylfaen"/>
          <w:color w:val="000000" w:themeColor="text1"/>
        </w:rPr>
        <w:t>(</w:t>
      </w:r>
      <w:r>
        <w:rPr>
          <w:rFonts w:ascii="Sylfaen" w:hAnsi="Sylfaen"/>
          <w:color w:val="000000" w:themeColor="text1"/>
        </w:rPr>
        <w:t>յուն.</w:t>
      </w:r>
      <w:r w:rsidRPr="00584CA5">
        <w:rPr>
          <w:rFonts w:ascii="Sylfaen" w:hAnsi="Sylfaen"/>
          <w:color w:val="000000" w:themeColor="text1"/>
        </w:rPr>
        <w:t>–</w:t>
      </w:r>
      <w:r>
        <w:rPr>
          <w:rFonts w:ascii="Sylfaen" w:hAnsi="Sylfaen"/>
          <w:color w:val="000000" w:themeColor="text1"/>
        </w:rPr>
        <w:t>փ</w:t>
      </w:r>
      <w:r>
        <w:rPr>
          <w:rFonts w:ascii="Sylfaen" w:hAnsi="Sylfaen"/>
          <w:color w:val="000000" w:themeColor="text1"/>
          <w:lang w:val="hy-AM"/>
        </w:rPr>
        <w:t>ետր.</w:t>
      </w:r>
      <w:r w:rsidRPr="00584CA5">
        <w:rPr>
          <w:rFonts w:ascii="Sylfaen" w:hAnsi="Sylfaen"/>
          <w:color w:val="000000" w:themeColor="text1"/>
        </w:rPr>
        <w:t>–</w:t>
      </w:r>
      <w:r>
        <w:rPr>
          <w:rFonts w:ascii="Sylfaen" w:hAnsi="Sylfaen"/>
          <w:color w:val="000000" w:themeColor="text1"/>
          <w:lang w:val="hy-AM"/>
        </w:rPr>
        <w:t>մարտ</w:t>
      </w:r>
      <w:r w:rsidRPr="00584CA5">
        <w:rPr>
          <w:rFonts w:ascii="Sylfaen" w:hAnsi="Sylfaen"/>
          <w:color w:val="000000" w:themeColor="text1"/>
        </w:rPr>
        <w:t xml:space="preserve"> 1</w:t>
      </w:r>
      <w:r>
        <w:rPr>
          <w:rFonts w:ascii="Sylfaen" w:hAnsi="Sylfaen"/>
          <w:color w:val="000000" w:themeColor="text1"/>
        </w:rPr>
        <w:t>965</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22–25 [</w:t>
      </w:r>
      <w:r>
        <w:rPr>
          <w:rFonts w:ascii="Sylfaen" w:hAnsi="Sylfaen"/>
          <w:color w:val="000000" w:themeColor="text1"/>
          <w:lang w:val="hy-AM"/>
        </w:rPr>
        <w:t>Շար.</w:t>
      </w:r>
      <w:r>
        <w:rPr>
          <w:rFonts w:ascii="Sylfaen" w:hAnsi="Sylfaen"/>
          <w:color w:val="000000" w:themeColor="text1"/>
        </w:rPr>
        <w:t xml:space="preserve"> 1]</w:t>
      </w:r>
      <w:r w:rsidRPr="005E026F">
        <w:rPr>
          <w:rFonts w:ascii="Sylfaen" w:hAnsi="Sylfaen"/>
          <w:color w:val="000000" w:themeColor="text1"/>
        </w:rPr>
        <w:t>)</w:t>
      </w:r>
      <w:r w:rsidRPr="005E026F">
        <w:rPr>
          <w:rFonts w:ascii="Sylfaen" w:hAnsi="Sylfaen"/>
          <w:color w:val="000000" w:themeColor="text1"/>
          <w:lang w:val="hy-AM"/>
        </w:rPr>
        <w:t>։</w:t>
      </w:r>
    </w:p>
    <w:p w14:paraId="097C1FAC" w14:textId="77777777" w:rsidR="003901D6" w:rsidRPr="00F149DB" w:rsidRDefault="003901D6">
      <w:pPr>
        <w:pStyle w:val="FootnoteText"/>
        <w:numPr>
          <w:ilvl w:val="0"/>
          <w:numId w:val="11"/>
        </w:numPr>
        <w:jc w:val="both"/>
        <w:rPr>
          <w:rFonts w:ascii="Sylfaen" w:hAnsi="Sylfaen"/>
          <w:lang w:val="hy-AM"/>
        </w:rPr>
      </w:pPr>
      <w:r>
        <w:rPr>
          <w:rFonts w:ascii="Sylfaen" w:hAnsi="Sylfaen"/>
          <w:color w:val="000000" w:themeColor="text1"/>
        </w:rPr>
        <w:t xml:space="preserve">«Վատիկանի Բ. ժողովը (Գ. նստաշրջան, </w:t>
      </w:r>
      <w:r>
        <w:rPr>
          <w:rFonts w:ascii="Sylfaen" w:hAnsi="Sylfaen"/>
          <w:color w:val="000000" w:themeColor="text1"/>
          <w:lang w:val="hy-AM"/>
        </w:rPr>
        <w:t>սեպտ. 14</w:t>
      </w:r>
      <w:r>
        <w:rPr>
          <w:rFonts w:ascii="Sylfaen" w:hAnsi="Sylfaen"/>
          <w:color w:val="000000" w:themeColor="text1"/>
        </w:rPr>
        <w:t xml:space="preserve">–նոյ. </w:t>
      </w:r>
      <w:r w:rsidRPr="005D2CE9">
        <w:rPr>
          <w:rFonts w:ascii="Sylfaen" w:hAnsi="Sylfaen"/>
          <w:color w:val="000000" w:themeColor="text1"/>
        </w:rPr>
        <w:t>21</w:t>
      </w:r>
      <w:r>
        <w:rPr>
          <w:rFonts w:ascii="Sylfaen" w:hAnsi="Sylfaen"/>
          <w:color w:val="000000" w:themeColor="text1"/>
        </w:rPr>
        <w:t xml:space="preserve"> 1964)» </w:t>
      </w:r>
      <w:r w:rsidRPr="00584CA5">
        <w:rPr>
          <w:rFonts w:ascii="Sylfaen" w:hAnsi="Sylfaen"/>
          <w:color w:val="000000" w:themeColor="text1"/>
        </w:rPr>
        <w:t>(</w:t>
      </w:r>
      <w:r>
        <w:rPr>
          <w:rFonts w:ascii="Sylfaen" w:hAnsi="Sylfaen"/>
          <w:color w:val="000000" w:themeColor="text1"/>
        </w:rPr>
        <w:t>մայիս</w:t>
      </w:r>
      <w:r w:rsidRPr="00584CA5">
        <w:rPr>
          <w:rFonts w:ascii="Sylfaen" w:hAnsi="Sylfaen"/>
          <w:color w:val="000000" w:themeColor="text1"/>
        </w:rPr>
        <w:t>–</w:t>
      </w:r>
      <w:r>
        <w:rPr>
          <w:rFonts w:ascii="Sylfaen" w:hAnsi="Sylfaen"/>
          <w:color w:val="000000" w:themeColor="text1"/>
        </w:rPr>
        <w:t>յունիս</w:t>
      </w:r>
      <w:r w:rsidRPr="00584CA5">
        <w:rPr>
          <w:rFonts w:ascii="Sylfaen" w:hAnsi="Sylfaen"/>
          <w:color w:val="000000" w:themeColor="text1"/>
        </w:rPr>
        <w:t>–</w:t>
      </w:r>
      <w:r>
        <w:rPr>
          <w:rFonts w:ascii="Sylfaen" w:hAnsi="Sylfaen"/>
          <w:color w:val="000000" w:themeColor="text1"/>
        </w:rPr>
        <w:t>յուլիս</w:t>
      </w:r>
      <w:r w:rsidRPr="00584CA5">
        <w:rPr>
          <w:rFonts w:ascii="Sylfaen" w:hAnsi="Sylfaen"/>
          <w:color w:val="000000" w:themeColor="text1"/>
        </w:rPr>
        <w:t xml:space="preserve"> 1</w:t>
      </w:r>
      <w:r>
        <w:rPr>
          <w:rFonts w:ascii="Sylfaen" w:hAnsi="Sylfaen"/>
          <w:color w:val="000000" w:themeColor="text1"/>
        </w:rPr>
        <w:t>965</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w:t>
      </w:r>
      <w:r w:rsidRPr="00901298">
        <w:rPr>
          <w:rFonts w:ascii="Sylfaen" w:hAnsi="Sylfaen"/>
          <w:color w:val="000000" w:themeColor="text1"/>
          <w:lang w:val="hy-AM"/>
        </w:rPr>
        <w:t>88</w:t>
      </w:r>
      <w:r>
        <w:rPr>
          <w:rFonts w:ascii="Sylfaen" w:hAnsi="Sylfaen"/>
          <w:color w:val="000000" w:themeColor="text1"/>
        </w:rPr>
        <w:t>–291</w:t>
      </w:r>
      <w:r w:rsidRPr="005E026F">
        <w:rPr>
          <w:rFonts w:ascii="Sylfaen" w:hAnsi="Sylfaen"/>
          <w:color w:val="000000" w:themeColor="text1"/>
        </w:rPr>
        <w:t>)</w:t>
      </w:r>
      <w:r w:rsidRPr="005E026F">
        <w:rPr>
          <w:rFonts w:ascii="Sylfaen" w:hAnsi="Sylfaen"/>
          <w:color w:val="000000" w:themeColor="text1"/>
          <w:lang w:val="hy-AM"/>
        </w:rPr>
        <w:t>։</w:t>
      </w:r>
    </w:p>
    <w:p w14:paraId="79D7D070" w14:textId="77777777" w:rsidR="003901D6" w:rsidRPr="007D458E" w:rsidRDefault="003901D6">
      <w:pPr>
        <w:pStyle w:val="FootnoteText"/>
        <w:numPr>
          <w:ilvl w:val="0"/>
          <w:numId w:val="11"/>
        </w:numPr>
        <w:jc w:val="both"/>
        <w:rPr>
          <w:rFonts w:ascii="Sylfaen" w:hAnsi="Sylfaen"/>
          <w:lang w:val="hy-AM"/>
        </w:rPr>
      </w:pPr>
      <w:r>
        <w:rPr>
          <w:rFonts w:ascii="Sylfaen" w:hAnsi="Sylfaen"/>
          <w:color w:val="000000" w:themeColor="text1"/>
        </w:rPr>
        <w:t xml:space="preserve">«Յարաբերութիւններ </w:t>
      </w:r>
      <w:r w:rsidRPr="0049526B">
        <w:rPr>
          <w:rFonts w:ascii="Sylfaen" w:hAnsi="Sylfaen"/>
          <w:color w:val="000000" w:themeColor="text1"/>
        </w:rPr>
        <w:t>Մեծի տանն Կիլիկիոյ կաթողիկոսութեան</w:t>
      </w:r>
      <w:r w:rsidRPr="00584CA5">
        <w:rPr>
          <w:rFonts w:ascii="Sylfaen" w:hAnsi="Sylfaen"/>
          <w:color w:val="000000" w:themeColor="text1"/>
        </w:rPr>
        <w:t xml:space="preserve"> </w:t>
      </w:r>
      <w:r>
        <w:rPr>
          <w:rFonts w:ascii="Sylfaen" w:hAnsi="Sylfaen"/>
          <w:color w:val="000000" w:themeColor="text1"/>
        </w:rPr>
        <w:t xml:space="preserve">եւ Վատիկանի միջեւ» </w:t>
      </w:r>
      <w:r w:rsidRPr="00584CA5">
        <w:rPr>
          <w:rFonts w:ascii="Sylfaen" w:hAnsi="Sylfaen"/>
          <w:color w:val="000000" w:themeColor="text1"/>
        </w:rPr>
        <w:t>(</w:t>
      </w:r>
      <w:r>
        <w:rPr>
          <w:rFonts w:ascii="Sylfaen" w:hAnsi="Sylfaen"/>
          <w:color w:val="000000" w:themeColor="text1"/>
          <w:lang w:val="hy-AM"/>
        </w:rPr>
        <w:t>յուլիս</w:t>
      </w:r>
      <w:r w:rsidRPr="00584CA5">
        <w:rPr>
          <w:rFonts w:ascii="Sylfaen" w:hAnsi="Sylfaen"/>
          <w:color w:val="000000" w:themeColor="text1"/>
        </w:rPr>
        <w:t>–</w:t>
      </w:r>
      <w:r>
        <w:rPr>
          <w:rFonts w:ascii="Sylfaen" w:hAnsi="Sylfaen"/>
          <w:color w:val="000000" w:themeColor="text1"/>
          <w:lang w:val="hy-AM"/>
        </w:rPr>
        <w:t>դեկտեմբեր</w:t>
      </w:r>
      <w:r w:rsidRPr="00584CA5">
        <w:rPr>
          <w:rFonts w:ascii="Sylfaen" w:hAnsi="Sylfaen"/>
          <w:color w:val="000000" w:themeColor="text1"/>
        </w:rPr>
        <w:t xml:space="preserve"> 1</w:t>
      </w:r>
      <w:r>
        <w:rPr>
          <w:rFonts w:ascii="Sylfaen" w:hAnsi="Sylfaen"/>
          <w:color w:val="000000" w:themeColor="text1"/>
        </w:rPr>
        <w:t>978</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455–460</w:t>
      </w:r>
      <w:r w:rsidRPr="005E026F">
        <w:rPr>
          <w:rFonts w:ascii="Sylfaen" w:hAnsi="Sylfaen"/>
          <w:color w:val="000000" w:themeColor="text1"/>
        </w:rPr>
        <w:t>)</w:t>
      </w:r>
      <w:r w:rsidRPr="005E026F">
        <w:rPr>
          <w:rFonts w:ascii="Sylfaen" w:hAnsi="Sylfaen"/>
          <w:color w:val="000000" w:themeColor="text1"/>
          <w:lang w:val="hy-AM"/>
        </w:rPr>
        <w:t>։</w:t>
      </w:r>
    </w:p>
    <w:p w14:paraId="6764596A" w14:textId="77777777" w:rsidR="003901D6" w:rsidRPr="009B2D64"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 xml:space="preserve">Վատիկանի քրիստոնէական միութեան բաժանմունքի ներկայացուցիչը Անթիլիասի մէջ» </w:t>
      </w:r>
      <w:r w:rsidRPr="00584CA5">
        <w:rPr>
          <w:rFonts w:ascii="Sylfaen" w:hAnsi="Sylfaen"/>
          <w:color w:val="000000" w:themeColor="text1"/>
        </w:rPr>
        <w:t>(</w:t>
      </w:r>
      <w:r>
        <w:rPr>
          <w:rFonts w:ascii="Sylfaen" w:hAnsi="Sylfaen"/>
          <w:color w:val="000000" w:themeColor="text1"/>
        </w:rPr>
        <w:t>յունիս</w:t>
      </w:r>
      <w:r w:rsidRPr="00584CA5">
        <w:rPr>
          <w:rFonts w:ascii="Sylfaen" w:hAnsi="Sylfaen"/>
          <w:color w:val="000000" w:themeColor="text1"/>
        </w:rPr>
        <w:t>–</w:t>
      </w:r>
      <w:r>
        <w:rPr>
          <w:rFonts w:ascii="Sylfaen" w:hAnsi="Sylfaen"/>
          <w:color w:val="000000" w:themeColor="text1"/>
          <w:lang w:val="hy-AM"/>
        </w:rPr>
        <w:t>յուլիս</w:t>
      </w:r>
      <w:r w:rsidRPr="00584CA5">
        <w:rPr>
          <w:rFonts w:ascii="Sylfaen" w:hAnsi="Sylfaen"/>
          <w:color w:val="000000" w:themeColor="text1"/>
        </w:rPr>
        <w:t xml:space="preserve"> 1</w:t>
      </w:r>
      <w:r>
        <w:rPr>
          <w:rFonts w:ascii="Sylfaen" w:hAnsi="Sylfaen"/>
          <w:color w:val="000000" w:themeColor="text1"/>
        </w:rPr>
        <w:t>982</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245–246</w:t>
      </w:r>
      <w:r w:rsidRPr="005E026F">
        <w:rPr>
          <w:rFonts w:ascii="Sylfaen" w:hAnsi="Sylfaen"/>
          <w:color w:val="000000" w:themeColor="text1"/>
        </w:rPr>
        <w:t>)</w:t>
      </w:r>
      <w:r w:rsidRPr="005E026F">
        <w:rPr>
          <w:rFonts w:ascii="Sylfaen" w:hAnsi="Sylfaen"/>
          <w:color w:val="000000" w:themeColor="text1"/>
          <w:lang w:val="hy-AM"/>
        </w:rPr>
        <w:t>։</w:t>
      </w:r>
      <w:r>
        <w:rPr>
          <w:rFonts w:ascii="Sylfaen" w:hAnsi="Sylfaen"/>
          <w:color w:val="000000" w:themeColor="text1"/>
        </w:rPr>
        <w:t xml:space="preserve"> </w:t>
      </w:r>
    </w:p>
    <w:p w14:paraId="0FC71399" w14:textId="77777777" w:rsidR="003901D6" w:rsidRPr="00746F66"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 xml:space="preserve">նախաձեռնութիւնը լիբանանեան տագնապի լուծման համար եւ յարաբե-րութիւններ </w:t>
      </w:r>
      <w:r w:rsidRPr="0049526B">
        <w:rPr>
          <w:rFonts w:ascii="Sylfaen" w:hAnsi="Sylfaen"/>
          <w:color w:val="000000" w:themeColor="text1"/>
        </w:rPr>
        <w:t>Մեծի տանն Կիլիկիոյ կաթողիկոսութեան</w:t>
      </w:r>
      <w:r w:rsidRPr="00584CA5">
        <w:rPr>
          <w:rFonts w:ascii="Sylfaen" w:hAnsi="Sylfaen"/>
          <w:color w:val="000000" w:themeColor="text1"/>
        </w:rPr>
        <w:t xml:space="preserve"> </w:t>
      </w:r>
      <w:r>
        <w:rPr>
          <w:rFonts w:ascii="Sylfaen" w:hAnsi="Sylfaen"/>
          <w:color w:val="000000" w:themeColor="text1"/>
        </w:rPr>
        <w:t xml:space="preserve">հետ» </w:t>
      </w:r>
      <w:r w:rsidRPr="00584CA5">
        <w:rPr>
          <w:rFonts w:ascii="Sylfaen" w:hAnsi="Sylfaen"/>
          <w:color w:val="000000" w:themeColor="text1"/>
        </w:rPr>
        <w:t>(</w:t>
      </w:r>
      <w:r>
        <w:rPr>
          <w:rFonts w:ascii="Sylfaen" w:hAnsi="Sylfaen"/>
          <w:color w:val="000000" w:themeColor="text1"/>
          <w:lang w:val="hy-AM"/>
        </w:rPr>
        <w:t>մարտ</w:t>
      </w:r>
      <w:r w:rsidRPr="00584CA5">
        <w:rPr>
          <w:rFonts w:ascii="Sylfaen" w:hAnsi="Sylfaen"/>
          <w:color w:val="000000" w:themeColor="text1"/>
        </w:rPr>
        <w:t xml:space="preserve"> 1</w:t>
      </w:r>
      <w:r>
        <w:rPr>
          <w:rFonts w:ascii="Sylfaen" w:hAnsi="Sylfaen"/>
          <w:color w:val="000000" w:themeColor="text1"/>
        </w:rPr>
        <w:t>986</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102–105</w:t>
      </w:r>
      <w:r w:rsidRPr="005E026F">
        <w:rPr>
          <w:rFonts w:ascii="Sylfaen" w:hAnsi="Sylfaen"/>
          <w:color w:val="000000" w:themeColor="text1"/>
        </w:rPr>
        <w:t>)</w:t>
      </w:r>
      <w:r w:rsidRPr="005E026F">
        <w:rPr>
          <w:rFonts w:ascii="Sylfaen" w:hAnsi="Sylfaen"/>
          <w:color w:val="000000" w:themeColor="text1"/>
          <w:lang w:val="hy-AM"/>
        </w:rPr>
        <w:t>։</w:t>
      </w:r>
    </w:p>
    <w:p w14:paraId="6347911F" w14:textId="77777777" w:rsidR="003901D6" w:rsidRPr="00DE320D"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 xml:space="preserve">Վատիկանի պետական ներկայացուցիչը Անթիլիասի մէջ» </w:t>
      </w:r>
      <w:r w:rsidRPr="00584CA5">
        <w:rPr>
          <w:rFonts w:ascii="Sylfaen" w:hAnsi="Sylfaen"/>
          <w:color w:val="000000" w:themeColor="text1"/>
        </w:rPr>
        <w:t>(</w:t>
      </w:r>
      <w:r>
        <w:rPr>
          <w:rFonts w:ascii="Sylfaen" w:hAnsi="Sylfaen"/>
          <w:color w:val="000000" w:themeColor="text1"/>
        </w:rPr>
        <w:t>փետրուար–</w:t>
      </w:r>
      <w:r>
        <w:rPr>
          <w:rFonts w:ascii="Sylfaen" w:hAnsi="Sylfaen"/>
          <w:color w:val="000000" w:themeColor="text1"/>
          <w:lang w:val="hy-AM"/>
        </w:rPr>
        <w:t>մարտ</w:t>
      </w:r>
      <w:r w:rsidRPr="00584CA5">
        <w:rPr>
          <w:rFonts w:ascii="Sylfaen" w:hAnsi="Sylfaen"/>
          <w:color w:val="000000" w:themeColor="text1"/>
        </w:rPr>
        <w:t xml:space="preserve"> 1</w:t>
      </w:r>
      <w:r>
        <w:rPr>
          <w:rFonts w:ascii="Sylfaen" w:hAnsi="Sylfaen"/>
          <w:color w:val="000000" w:themeColor="text1"/>
        </w:rPr>
        <w:t>993</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165–166</w:t>
      </w:r>
      <w:r w:rsidRPr="005E026F">
        <w:rPr>
          <w:rFonts w:ascii="Sylfaen" w:hAnsi="Sylfaen"/>
          <w:color w:val="000000" w:themeColor="text1"/>
        </w:rPr>
        <w:t>)</w:t>
      </w:r>
      <w:r w:rsidRPr="005E026F">
        <w:rPr>
          <w:rFonts w:ascii="Sylfaen" w:hAnsi="Sylfaen"/>
          <w:color w:val="000000" w:themeColor="text1"/>
          <w:lang w:val="hy-AM"/>
        </w:rPr>
        <w:t>։</w:t>
      </w:r>
    </w:p>
    <w:p w14:paraId="4B974979" w14:textId="77777777" w:rsidR="003901D6" w:rsidRPr="009B1798" w:rsidRDefault="003901D6">
      <w:pPr>
        <w:pStyle w:val="FootnoteText"/>
        <w:numPr>
          <w:ilvl w:val="0"/>
          <w:numId w:val="11"/>
        </w:numPr>
        <w:jc w:val="both"/>
        <w:rPr>
          <w:rFonts w:ascii="Sylfaen" w:hAnsi="Sylfaen"/>
          <w:lang w:val="hy-AM"/>
        </w:rPr>
      </w:pPr>
      <w:r>
        <w:rPr>
          <w:rFonts w:ascii="Sylfaen" w:hAnsi="Sylfaen"/>
          <w:color w:val="000000" w:themeColor="text1"/>
        </w:rPr>
        <w:t>«</w:t>
      </w:r>
      <w:r w:rsidRPr="0049526B">
        <w:rPr>
          <w:rFonts w:ascii="Sylfaen" w:hAnsi="Sylfaen"/>
          <w:color w:val="000000" w:themeColor="text1"/>
        </w:rPr>
        <w:t>Մեծի տանն Կիլիկիոյ կաթողիկոսութեան</w:t>
      </w:r>
      <w:r w:rsidRPr="00584CA5">
        <w:rPr>
          <w:rFonts w:ascii="Sylfaen" w:hAnsi="Sylfaen"/>
          <w:color w:val="000000" w:themeColor="text1"/>
        </w:rPr>
        <w:t xml:space="preserve"> </w:t>
      </w:r>
      <w:r>
        <w:rPr>
          <w:rFonts w:ascii="Sylfaen" w:hAnsi="Sylfaen"/>
          <w:color w:val="000000" w:themeColor="text1"/>
        </w:rPr>
        <w:t>մասնակցութիւնը Լիբանանի համար եպիսկո-պոսական մասնաւոր ժողովին Վատիկանի</w:t>
      </w:r>
      <w:r w:rsidRPr="00584CA5">
        <w:rPr>
          <w:rFonts w:ascii="Sylfaen" w:hAnsi="Sylfaen"/>
          <w:color w:val="000000" w:themeColor="text1"/>
        </w:rPr>
        <w:t xml:space="preserve"> </w:t>
      </w:r>
      <w:r>
        <w:rPr>
          <w:rFonts w:ascii="Sylfaen" w:hAnsi="Sylfaen"/>
          <w:color w:val="000000" w:themeColor="text1"/>
        </w:rPr>
        <w:t xml:space="preserve">մէջ (26 նոյեմբերէն 14 </w:t>
      </w:r>
      <w:r>
        <w:rPr>
          <w:rFonts w:ascii="Sylfaen" w:hAnsi="Sylfaen"/>
          <w:color w:val="000000" w:themeColor="text1"/>
          <w:lang w:val="hy-AM"/>
        </w:rPr>
        <w:t>դեկտեմբեր 1995)»</w:t>
      </w:r>
      <w:r w:rsidRPr="00584CA5">
        <w:rPr>
          <w:rFonts w:ascii="Sylfaen" w:hAnsi="Sylfaen"/>
          <w:color w:val="000000" w:themeColor="text1"/>
        </w:rPr>
        <w:t xml:space="preserve"> (</w:t>
      </w:r>
      <w:r>
        <w:rPr>
          <w:rFonts w:ascii="Sylfaen" w:hAnsi="Sylfaen"/>
          <w:color w:val="000000" w:themeColor="text1"/>
        </w:rPr>
        <w:t>նոյեմբեր–</w:t>
      </w:r>
      <w:r>
        <w:rPr>
          <w:rFonts w:ascii="Sylfaen" w:hAnsi="Sylfaen"/>
          <w:color w:val="000000" w:themeColor="text1"/>
          <w:lang w:val="hy-AM"/>
        </w:rPr>
        <w:t>դեկտեմբեր</w:t>
      </w:r>
      <w:r w:rsidRPr="00584CA5">
        <w:rPr>
          <w:rFonts w:ascii="Sylfaen" w:hAnsi="Sylfaen"/>
          <w:color w:val="000000" w:themeColor="text1"/>
        </w:rPr>
        <w:t xml:space="preserve"> 1</w:t>
      </w:r>
      <w:r>
        <w:rPr>
          <w:rFonts w:ascii="Sylfaen" w:hAnsi="Sylfaen"/>
          <w:color w:val="000000" w:themeColor="text1"/>
        </w:rPr>
        <w:t>995</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605–607</w:t>
      </w:r>
      <w:r w:rsidRPr="005E026F">
        <w:rPr>
          <w:rFonts w:ascii="Sylfaen" w:hAnsi="Sylfaen"/>
          <w:color w:val="000000" w:themeColor="text1"/>
        </w:rPr>
        <w:t>)</w:t>
      </w:r>
      <w:r w:rsidRPr="005E026F">
        <w:rPr>
          <w:rFonts w:ascii="Sylfaen" w:hAnsi="Sylfaen"/>
          <w:color w:val="000000" w:themeColor="text1"/>
          <w:lang w:val="hy-AM"/>
        </w:rPr>
        <w:t>։</w:t>
      </w:r>
    </w:p>
    <w:p w14:paraId="05EA806D" w14:textId="77777777" w:rsidR="003901D6" w:rsidRPr="004405AF"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sidRPr="0049526B">
        <w:rPr>
          <w:rFonts w:ascii="Sylfaen" w:hAnsi="Sylfaen"/>
          <w:color w:val="000000" w:themeColor="text1"/>
        </w:rPr>
        <w:t>Մեծի տանն Կիլիկիոյ կաթողիկոսութ</w:t>
      </w:r>
      <w:r>
        <w:rPr>
          <w:rFonts w:ascii="Sylfaen" w:hAnsi="Sylfaen"/>
          <w:color w:val="000000" w:themeColor="text1"/>
        </w:rPr>
        <w:t>իւ</w:t>
      </w:r>
      <w:r w:rsidRPr="0049526B">
        <w:rPr>
          <w:rFonts w:ascii="Sylfaen" w:hAnsi="Sylfaen"/>
          <w:color w:val="000000" w:themeColor="text1"/>
        </w:rPr>
        <w:t>ն</w:t>
      </w:r>
      <w:r>
        <w:rPr>
          <w:rFonts w:ascii="Sylfaen" w:hAnsi="Sylfaen"/>
          <w:color w:val="000000" w:themeColor="text1"/>
        </w:rPr>
        <w:t>ը կը մասնակցի</w:t>
      </w:r>
      <w:r w:rsidRPr="00584CA5">
        <w:rPr>
          <w:rFonts w:ascii="Sylfaen" w:hAnsi="Sylfaen"/>
          <w:color w:val="000000" w:themeColor="text1"/>
        </w:rPr>
        <w:t xml:space="preserve"> </w:t>
      </w: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միջ-կրօնական</w:t>
      </w:r>
      <w:r w:rsidRPr="00584CA5">
        <w:rPr>
          <w:rFonts w:ascii="Sylfaen" w:hAnsi="Sylfaen"/>
          <w:color w:val="000000" w:themeColor="text1"/>
        </w:rPr>
        <w:t xml:space="preserve"> </w:t>
      </w:r>
      <w:r>
        <w:rPr>
          <w:rFonts w:ascii="Sylfaen" w:hAnsi="Sylfaen"/>
          <w:color w:val="000000" w:themeColor="text1"/>
        </w:rPr>
        <w:t xml:space="preserve">համագումարին» </w:t>
      </w:r>
      <w:r w:rsidRPr="00584CA5">
        <w:rPr>
          <w:rFonts w:ascii="Sylfaen" w:hAnsi="Sylfaen"/>
          <w:color w:val="000000" w:themeColor="text1"/>
        </w:rPr>
        <w:t>(</w:t>
      </w:r>
      <w:r>
        <w:rPr>
          <w:rFonts w:ascii="Sylfaen" w:hAnsi="Sylfaen"/>
          <w:color w:val="000000" w:themeColor="text1"/>
        </w:rPr>
        <w:t xml:space="preserve">օգոստոս–սեպտեմբեր–հոկտեմբեր </w:t>
      </w:r>
      <w:r w:rsidRPr="00584CA5">
        <w:rPr>
          <w:rFonts w:ascii="Sylfaen" w:hAnsi="Sylfaen"/>
          <w:color w:val="000000" w:themeColor="text1"/>
        </w:rPr>
        <w:t>1</w:t>
      </w:r>
      <w:r>
        <w:rPr>
          <w:rFonts w:ascii="Sylfaen" w:hAnsi="Sylfaen"/>
          <w:color w:val="000000" w:themeColor="text1"/>
        </w:rPr>
        <w:t>999</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sidRPr="00DE7D69">
        <w:rPr>
          <w:rFonts w:ascii="Sylfaen" w:hAnsi="Sylfaen"/>
          <w:color w:val="000000" w:themeColor="text1"/>
          <w:lang w:val="hy-AM"/>
        </w:rPr>
        <w:t>64</w:t>
      </w:r>
      <w:r>
        <w:rPr>
          <w:rFonts w:ascii="Sylfaen" w:hAnsi="Sylfaen"/>
          <w:color w:val="000000" w:themeColor="text1"/>
          <w:lang w:val="hy-AM"/>
        </w:rPr>
        <w:t>7</w:t>
      </w:r>
      <w:r w:rsidRPr="005E026F">
        <w:rPr>
          <w:rFonts w:ascii="Sylfaen" w:hAnsi="Sylfaen"/>
          <w:color w:val="000000" w:themeColor="text1"/>
        </w:rPr>
        <w:t>)</w:t>
      </w:r>
      <w:r w:rsidRPr="005E026F">
        <w:rPr>
          <w:rFonts w:ascii="Sylfaen" w:hAnsi="Sylfaen"/>
          <w:color w:val="000000" w:themeColor="text1"/>
          <w:lang w:val="hy-AM"/>
        </w:rPr>
        <w:t>։</w:t>
      </w:r>
    </w:p>
    <w:p w14:paraId="104D846E" w14:textId="77777777" w:rsidR="003901D6" w:rsidRPr="005C2B36" w:rsidRDefault="003901D6">
      <w:pPr>
        <w:pStyle w:val="FootnoteText"/>
        <w:numPr>
          <w:ilvl w:val="0"/>
          <w:numId w:val="11"/>
        </w:numPr>
        <w:jc w:val="both"/>
        <w:rPr>
          <w:rFonts w:ascii="Sylfaen" w:hAnsi="Sylfaen"/>
          <w:lang w:val="hy-AM"/>
        </w:rPr>
      </w:pPr>
      <w:r>
        <w:rPr>
          <w:rFonts w:ascii="Sylfaen" w:hAnsi="Sylfaen"/>
          <w:color w:val="000000" w:themeColor="text1"/>
          <w:lang w:val="hy-AM"/>
        </w:rPr>
        <w:t xml:space="preserve">«Վեհափառ հայրապետը ընդունեց </w:t>
      </w: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 xml:space="preserve">միջ-կրօնական գործակցութեան բաժանմունքի պետ կարտինալ Արինզէն» </w:t>
      </w:r>
      <w:r w:rsidRPr="00584CA5">
        <w:rPr>
          <w:rFonts w:ascii="Sylfaen" w:hAnsi="Sylfaen"/>
          <w:color w:val="000000" w:themeColor="text1"/>
        </w:rPr>
        <w:t>(</w:t>
      </w:r>
      <w:r>
        <w:rPr>
          <w:rFonts w:ascii="Sylfaen" w:hAnsi="Sylfaen"/>
          <w:color w:val="000000" w:themeColor="text1"/>
        </w:rPr>
        <w:t>նոյեմբեր–</w:t>
      </w:r>
      <w:r>
        <w:rPr>
          <w:rFonts w:ascii="Sylfaen" w:hAnsi="Sylfaen"/>
          <w:color w:val="000000" w:themeColor="text1"/>
          <w:lang w:val="hy-AM"/>
        </w:rPr>
        <w:t>դեկտեմբեր</w:t>
      </w:r>
      <w:r w:rsidRPr="00584CA5">
        <w:rPr>
          <w:rFonts w:ascii="Sylfaen" w:hAnsi="Sylfaen"/>
          <w:color w:val="000000" w:themeColor="text1"/>
        </w:rPr>
        <w:t xml:space="preserve"> 1</w:t>
      </w:r>
      <w:r>
        <w:rPr>
          <w:rFonts w:ascii="Sylfaen" w:hAnsi="Sylfaen"/>
          <w:color w:val="000000" w:themeColor="text1"/>
        </w:rPr>
        <w:t>999</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458–459</w:t>
      </w:r>
      <w:r w:rsidRPr="005E026F">
        <w:rPr>
          <w:rFonts w:ascii="Sylfaen" w:hAnsi="Sylfaen"/>
          <w:color w:val="000000" w:themeColor="text1"/>
        </w:rPr>
        <w:t>)</w:t>
      </w:r>
      <w:r w:rsidRPr="005E026F">
        <w:rPr>
          <w:rFonts w:ascii="Sylfaen" w:hAnsi="Sylfaen"/>
          <w:color w:val="000000" w:themeColor="text1"/>
          <w:lang w:val="hy-AM"/>
        </w:rPr>
        <w:t>։</w:t>
      </w:r>
    </w:p>
    <w:p w14:paraId="08DE3799" w14:textId="77777777" w:rsidR="003901D6" w:rsidRPr="002C0D44" w:rsidRDefault="003901D6">
      <w:pPr>
        <w:pStyle w:val="FootnoteText"/>
        <w:numPr>
          <w:ilvl w:val="0"/>
          <w:numId w:val="11"/>
        </w:numPr>
        <w:jc w:val="both"/>
        <w:rPr>
          <w:rFonts w:ascii="Sylfaen" w:hAnsi="Sylfaen"/>
          <w:lang w:val="hy-AM"/>
        </w:rPr>
      </w:pPr>
      <w:r>
        <w:rPr>
          <w:rFonts w:ascii="Sylfaen" w:hAnsi="Sylfaen"/>
          <w:color w:val="000000" w:themeColor="text1"/>
        </w:rPr>
        <w:t>«</w:t>
      </w:r>
      <w:r w:rsidRPr="0049526B">
        <w:rPr>
          <w:rFonts w:ascii="Sylfaen" w:hAnsi="Sylfaen"/>
          <w:color w:val="000000" w:themeColor="text1"/>
        </w:rPr>
        <w:t>Մեծի տանն Կիլիկիոյ կաթողիկոսութեան</w:t>
      </w:r>
      <w:r w:rsidRPr="00584CA5">
        <w:rPr>
          <w:rFonts w:ascii="Sylfaen" w:hAnsi="Sylfaen"/>
          <w:color w:val="000000" w:themeColor="text1"/>
        </w:rPr>
        <w:t xml:space="preserve"> </w:t>
      </w:r>
      <w:r>
        <w:rPr>
          <w:rFonts w:ascii="Sylfaen" w:hAnsi="Sylfaen"/>
          <w:color w:val="000000" w:themeColor="text1"/>
        </w:rPr>
        <w:t xml:space="preserve">մասնակցութիւնը քրիստոնէական միութեան աղօթքի օրուան Վատիկանի մէջ» </w:t>
      </w:r>
      <w:r w:rsidRPr="00584CA5">
        <w:rPr>
          <w:rFonts w:ascii="Sylfaen" w:hAnsi="Sylfaen"/>
          <w:color w:val="000000" w:themeColor="text1"/>
        </w:rPr>
        <w:t>(</w:t>
      </w:r>
      <w:r>
        <w:rPr>
          <w:rFonts w:ascii="Sylfaen" w:hAnsi="Sylfaen"/>
          <w:color w:val="000000" w:themeColor="text1"/>
        </w:rPr>
        <w:t>յունուար–փետրուար</w:t>
      </w:r>
      <w:r w:rsidRPr="00584CA5">
        <w:rPr>
          <w:rFonts w:ascii="Sylfaen" w:hAnsi="Sylfaen"/>
          <w:color w:val="000000" w:themeColor="text1"/>
        </w:rPr>
        <w:t xml:space="preserve"> </w:t>
      </w:r>
      <w:r>
        <w:rPr>
          <w:rFonts w:ascii="Sylfaen" w:hAnsi="Sylfaen"/>
          <w:color w:val="000000" w:themeColor="text1"/>
        </w:rPr>
        <w:t>2000</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120</w:t>
      </w:r>
      <w:r w:rsidRPr="005E026F">
        <w:rPr>
          <w:rFonts w:ascii="Sylfaen" w:hAnsi="Sylfaen"/>
          <w:color w:val="000000" w:themeColor="text1"/>
        </w:rPr>
        <w:t>)</w:t>
      </w:r>
      <w:r w:rsidRPr="005E026F">
        <w:rPr>
          <w:rFonts w:ascii="Sylfaen" w:hAnsi="Sylfaen"/>
          <w:color w:val="000000" w:themeColor="text1"/>
          <w:lang w:val="hy-AM"/>
        </w:rPr>
        <w:t>։</w:t>
      </w:r>
    </w:p>
    <w:p w14:paraId="50078E92" w14:textId="77777777" w:rsidR="003901D6" w:rsidRPr="00E45E11" w:rsidRDefault="003901D6">
      <w:pPr>
        <w:pStyle w:val="FootnoteText"/>
        <w:numPr>
          <w:ilvl w:val="0"/>
          <w:numId w:val="11"/>
        </w:numPr>
        <w:jc w:val="both"/>
        <w:rPr>
          <w:rFonts w:ascii="Sylfaen" w:hAnsi="Sylfaen"/>
          <w:lang w:val="hy-AM"/>
        </w:rPr>
      </w:pPr>
      <w:r>
        <w:rPr>
          <w:rFonts w:ascii="Sylfaen" w:hAnsi="Sylfaen"/>
          <w:color w:val="000000" w:themeColor="text1"/>
        </w:rPr>
        <w:t xml:space="preserve">«Միջազգային միջ-եկեղեցական ժողով Անթիլիասի մէջ </w:t>
      </w:r>
      <w:r w:rsidRPr="00712F25">
        <w:rPr>
          <w:rFonts w:ascii="Sylfaen" w:hAnsi="Sylfaen"/>
          <w:color w:val="000000" w:themeColor="text1"/>
          <w:lang w:val="hy-AM"/>
        </w:rPr>
        <w:t>[</w:t>
      </w:r>
      <w:r>
        <w:rPr>
          <w:rFonts w:ascii="Sylfaen" w:hAnsi="Sylfaen"/>
          <w:color w:val="000000" w:themeColor="text1"/>
        </w:rPr>
        <w:t xml:space="preserve">Վատիկան եւ Եկեղեցիներու համաշխարհային խորհուրդ]» </w:t>
      </w:r>
      <w:r w:rsidRPr="00584CA5">
        <w:rPr>
          <w:rFonts w:ascii="Sylfaen" w:hAnsi="Sylfaen"/>
          <w:color w:val="000000" w:themeColor="text1"/>
        </w:rPr>
        <w:t>(</w:t>
      </w:r>
      <w:r>
        <w:rPr>
          <w:rFonts w:ascii="Sylfaen" w:hAnsi="Sylfaen"/>
          <w:color w:val="000000" w:themeColor="text1"/>
        </w:rPr>
        <w:t>մայիս–յունիս</w:t>
      </w:r>
      <w:r w:rsidRPr="00584CA5">
        <w:rPr>
          <w:rFonts w:ascii="Sylfaen" w:hAnsi="Sylfaen"/>
          <w:color w:val="000000" w:themeColor="text1"/>
        </w:rPr>
        <w:t xml:space="preserve"> </w:t>
      </w:r>
      <w:r>
        <w:rPr>
          <w:rFonts w:ascii="Sylfaen" w:hAnsi="Sylfaen"/>
          <w:color w:val="000000" w:themeColor="text1"/>
        </w:rPr>
        <w:t>2000</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510–514</w:t>
      </w:r>
      <w:r w:rsidRPr="00E45E11">
        <w:rPr>
          <w:rFonts w:ascii="Sylfaen" w:hAnsi="Sylfaen"/>
          <w:color w:val="000000" w:themeColor="text1"/>
        </w:rPr>
        <w:t>)</w:t>
      </w:r>
      <w:r w:rsidRPr="00E45E11">
        <w:rPr>
          <w:rFonts w:ascii="Sylfaen" w:hAnsi="Sylfaen"/>
          <w:color w:val="000000" w:themeColor="text1"/>
          <w:lang w:val="hy-AM"/>
        </w:rPr>
        <w:t>։</w:t>
      </w:r>
    </w:p>
    <w:p w14:paraId="4CF55466" w14:textId="77777777" w:rsidR="003901D6" w:rsidRPr="00FE61F5" w:rsidRDefault="003901D6">
      <w:pPr>
        <w:pStyle w:val="FootnoteText"/>
        <w:numPr>
          <w:ilvl w:val="0"/>
          <w:numId w:val="11"/>
        </w:numPr>
        <w:jc w:val="both"/>
        <w:rPr>
          <w:rFonts w:ascii="Sylfaen" w:hAnsi="Sylfaen"/>
          <w:lang w:val="hy-AM"/>
        </w:rPr>
      </w:pPr>
      <w:r>
        <w:rPr>
          <w:rFonts w:ascii="Sylfaen" w:hAnsi="Sylfaen"/>
          <w:color w:val="000000" w:themeColor="text1"/>
        </w:rPr>
        <w:t>«20-րդ դարու սուրբերու յիշատակման նուիրուած հանդիսութիւն Վատիկանի մէջ»</w:t>
      </w:r>
      <w:r w:rsidRPr="00584CA5">
        <w:rPr>
          <w:rFonts w:ascii="Sylfaen" w:hAnsi="Sylfaen"/>
          <w:color w:val="000000" w:themeColor="text1"/>
        </w:rPr>
        <w:t xml:space="preserve"> (</w:t>
      </w:r>
      <w:r>
        <w:rPr>
          <w:rFonts w:ascii="Sylfaen" w:hAnsi="Sylfaen"/>
          <w:color w:val="000000" w:themeColor="text1"/>
        </w:rPr>
        <w:t>մայիս–յունիս</w:t>
      </w:r>
      <w:r w:rsidRPr="00584CA5">
        <w:rPr>
          <w:rFonts w:ascii="Sylfaen" w:hAnsi="Sylfaen"/>
          <w:color w:val="000000" w:themeColor="text1"/>
        </w:rPr>
        <w:t xml:space="preserve"> </w:t>
      </w:r>
      <w:r>
        <w:rPr>
          <w:rFonts w:ascii="Sylfaen" w:hAnsi="Sylfaen"/>
          <w:color w:val="000000" w:themeColor="text1"/>
        </w:rPr>
        <w:t>2000</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515</w:t>
      </w:r>
      <w:r w:rsidRPr="00E45E11">
        <w:rPr>
          <w:rFonts w:ascii="Sylfaen" w:hAnsi="Sylfaen"/>
          <w:color w:val="000000" w:themeColor="text1"/>
        </w:rPr>
        <w:t>)</w:t>
      </w:r>
      <w:r w:rsidRPr="00E45E11">
        <w:rPr>
          <w:rFonts w:ascii="Sylfaen" w:hAnsi="Sylfaen"/>
          <w:color w:val="000000" w:themeColor="text1"/>
          <w:lang w:val="hy-AM"/>
        </w:rPr>
        <w:t>։</w:t>
      </w:r>
    </w:p>
    <w:p w14:paraId="7AB3B354" w14:textId="77777777" w:rsidR="003901D6" w:rsidRPr="008B7CE8"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sidRPr="0049526B">
        <w:rPr>
          <w:rFonts w:ascii="Sylfaen" w:hAnsi="Sylfaen"/>
          <w:color w:val="000000" w:themeColor="text1"/>
        </w:rPr>
        <w:t>Մեծի տանն Կիլիկիոյ կաթողիկոսութ</w:t>
      </w:r>
      <w:r>
        <w:rPr>
          <w:rFonts w:ascii="Sylfaen" w:hAnsi="Sylfaen"/>
          <w:color w:val="000000" w:themeColor="text1"/>
        </w:rPr>
        <w:t>իւ</w:t>
      </w:r>
      <w:r w:rsidRPr="0049526B">
        <w:rPr>
          <w:rFonts w:ascii="Sylfaen" w:hAnsi="Sylfaen"/>
          <w:color w:val="000000" w:themeColor="text1"/>
        </w:rPr>
        <w:t>ն</w:t>
      </w:r>
      <w:r>
        <w:rPr>
          <w:rFonts w:ascii="Sylfaen" w:hAnsi="Sylfaen"/>
          <w:color w:val="000000" w:themeColor="text1"/>
        </w:rPr>
        <w:t>ը</w:t>
      </w:r>
      <w:r w:rsidRPr="00584CA5">
        <w:rPr>
          <w:rFonts w:ascii="Sylfaen" w:hAnsi="Sylfaen"/>
          <w:color w:val="000000" w:themeColor="text1"/>
        </w:rPr>
        <w:t xml:space="preserve"> </w:t>
      </w:r>
      <w:r>
        <w:rPr>
          <w:rFonts w:ascii="Sylfaen" w:hAnsi="Sylfaen"/>
          <w:color w:val="000000" w:themeColor="text1"/>
        </w:rPr>
        <w:t>մասնակցեցաւ Վատիկանի մէջ</w:t>
      </w:r>
      <w:r>
        <w:rPr>
          <w:rFonts w:ascii="Sylfaen" w:hAnsi="Sylfaen"/>
          <w:color w:val="000000" w:themeColor="text1"/>
          <w:lang w:val="hy-AM"/>
        </w:rPr>
        <w:t xml:space="preserve"> </w:t>
      </w:r>
      <w:r>
        <w:rPr>
          <w:rFonts w:ascii="Sylfaen" w:hAnsi="Sylfaen"/>
          <w:color w:val="000000" w:themeColor="text1"/>
        </w:rPr>
        <w:t>միջ-եկեղեցական</w:t>
      </w:r>
      <w:r w:rsidRPr="00584CA5">
        <w:rPr>
          <w:rFonts w:ascii="Sylfaen" w:hAnsi="Sylfaen"/>
          <w:color w:val="000000" w:themeColor="text1"/>
        </w:rPr>
        <w:t xml:space="preserve"> </w:t>
      </w:r>
      <w:r>
        <w:rPr>
          <w:rFonts w:ascii="Sylfaen" w:hAnsi="Sylfaen"/>
          <w:color w:val="000000" w:themeColor="text1"/>
        </w:rPr>
        <w:t xml:space="preserve">արարողութեան» </w:t>
      </w:r>
      <w:r w:rsidRPr="00584CA5">
        <w:rPr>
          <w:rFonts w:ascii="Sylfaen" w:hAnsi="Sylfaen"/>
          <w:color w:val="000000" w:themeColor="text1"/>
        </w:rPr>
        <w:t>(</w:t>
      </w:r>
      <w:r>
        <w:rPr>
          <w:rFonts w:ascii="Sylfaen" w:hAnsi="Sylfaen"/>
          <w:color w:val="000000" w:themeColor="text1"/>
        </w:rPr>
        <w:t>յունուար</w:t>
      </w:r>
      <w:r w:rsidRPr="00584CA5">
        <w:rPr>
          <w:rFonts w:ascii="Sylfaen" w:hAnsi="Sylfaen"/>
          <w:color w:val="000000" w:themeColor="text1"/>
        </w:rPr>
        <w:t xml:space="preserve"> </w:t>
      </w:r>
      <w:r>
        <w:rPr>
          <w:rFonts w:ascii="Sylfaen" w:hAnsi="Sylfaen"/>
          <w:color w:val="000000" w:themeColor="text1"/>
        </w:rPr>
        <w:t>2001</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92</w:t>
      </w:r>
      <w:r w:rsidRPr="00E45E11">
        <w:rPr>
          <w:rFonts w:ascii="Sylfaen" w:hAnsi="Sylfaen"/>
          <w:color w:val="000000" w:themeColor="text1"/>
        </w:rPr>
        <w:t>)</w:t>
      </w:r>
      <w:r w:rsidRPr="00E45E11">
        <w:rPr>
          <w:rFonts w:ascii="Sylfaen" w:hAnsi="Sylfaen"/>
          <w:color w:val="000000" w:themeColor="text1"/>
          <w:lang w:val="hy-AM"/>
        </w:rPr>
        <w:t>։</w:t>
      </w:r>
    </w:p>
    <w:p w14:paraId="5AF39B65" w14:textId="77777777" w:rsidR="003901D6" w:rsidRPr="006B76E5" w:rsidRDefault="003901D6">
      <w:pPr>
        <w:pStyle w:val="FootnoteText"/>
        <w:numPr>
          <w:ilvl w:val="0"/>
          <w:numId w:val="11"/>
        </w:numPr>
        <w:jc w:val="both"/>
        <w:rPr>
          <w:rFonts w:ascii="Sylfaen" w:hAnsi="Sylfaen"/>
          <w:lang w:val="hy-AM"/>
        </w:rPr>
      </w:pPr>
      <w:r>
        <w:rPr>
          <w:rFonts w:ascii="Sylfaen" w:hAnsi="Sylfaen"/>
          <w:color w:val="000000" w:themeColor="text1"/>
        </w:rPr>
        <w:t xml:space="preserve">«Ս. Գրիգոր Լուսաւորչի մասունքը պապին կողմէ ուղարկուեցաւ Անթիլիաս» </w:t>
      </w:r>
      <w:r w:rsidRPr="00584CA5">
        <w:rPr>
          <w:rFonts w:ascii="Sylfaen" w:hAnsi="Sylfaen"/>
          <w:color w:val="000000" w:themeColor="text1"/>
        </w:rPr>
        <w:t>(</w:t>
      </w:r>
      <w:r>
        <w:rPr>
          <w:rFonts w:ascii="Sylfaen" w:hAnsi="Sylfaen"/>
          <w:color w:val="000000" w:themeColor="text1"/>
        </w:rPr>
        <w:t>մայիս</w:t>
      </w:r>
      <w:r w:rsidRPr="00584CA5">
        <w:rPr>
          <w:rFonts w:ascii="Sylfaen" w:hAnsi="Sylfaen"/>
          <w:color w:val="000000" w:themeColor="text1"/>
        </w:rPr>
        <w:t xml:space="preserve"> </w:t>
      </w:r>
      <w:r>
        <w:rPr>
          <w:rFonts w:ascii="Sylfaen" w:hAnsi="Sylfaen"/>
          <w:color w:val="000000" w:themeColor="text1"/>
        </w:rPr>
        <w:t>2001</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379</w:t>
      </w:r>
      <w:r w:rsidRPr="00E45E11">
        <w:rPr>
          <w:rFonts w:ascii="Sylfaen" w:hAnsi="Sylfaen"/>
          <w:color w:val="000000" w:themeColor="text1"/>
        </w:rPr>
        <w:t>)</w:t>
      </w:r>
      <w:r w:rsidRPr="00E45E11">
        <w:rPr>
          <w:rFonts w:ascii="Sylfaen" w:hAnsi="Sylfaen"/>
          <w:color w:val="000000" w:themeColor="text1"/>
          <w:lang w:val="hy-AM"/>
        </w:rPr>
        <w:t>։</w:t>
      </w:r>
    </w:p>
    <w:p w14:paraId="4E9D5186" w14:textId="77777777" w:rsidR="003901D6" w:rsidRPr="00712F25"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Անթիլիասի մէջ Վատիկանի եւ Եկեղեցիներու համաշխարհային խորհուրդի ներկայա-ցուցիչներու հանդիպում»</w:t>
      </w:r>
      <w:r w:rsidRPr="00584CA5">
        <w:rPr>
          <w:rFonts w:ascii="Sylfaen" w:hAnsi="Sylfaen"/>
          <w:color w:val="000000" w:themeColor="text1"/>
        </w:rPr>
        <w:t xml:space="preserve"> (</w:t>
      </w:r>
      <w:r>
        <w:rPr>
          <w:rFonts w:ascii="Sylfaen" w:hAnsi="Sylfaen"/>
          <w:color w:val="000000" w:themeColor="text1"/>
        </w:rPr>
        <w:t>մայիս</w:t>
      </w:r>
      <w:r w:rsidRPr="00584CA5">
        <w:rPr>
          <w:rFonts w:ascii="Sylfaen" w:hAnsi="Sylfaen"/>
          <w:color w:val="000000" w:themeColor="text1"/>
        </w:rPr>
        <w:t xml:space="preserve"> </w:t>
      </w:r>
      <w:r>
        <w:rPr>
          <w:rFonts w:ascii="Sylfaen" w:hAnsi="Sylfaen"/>
          <w:color w:val="000000" w:themeColor="text1"/>
        </w:rPr>
        <w:t>2001</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431</w:t>
      </w:r>
      <w:r w:rsidRPr="00E45E11">
        <w:rPr>
          <w:rFonts w:ascii="Sylfaen" w:hAnsi="Sylfaen"/>
          <w:color w:val="000000" w:themeColor="text1"/>
        </w:rPr>
        <w:t>)</w:t>
      </w:r>
      <w:r w:rsidRPr="00E45E11">
        <w:rPr>
          <w:rFonts w:ascii="Sylfaen" w:hAnsi="Sylfaen"/>
          <w:color w:val="000000" w:themeColor="text1"/>
          <w:lang w:val="hy-AM"/>
        </w:rPr>
        <w:t>։</w:t>
      </w:r>
    </w:p>
    <w:p w14:paraId="044D67BC" w14:textId="77777777" w:rsidR="003901D6" w:rsidRPr="00D11DDE" w:rsidRDefault="003901D6">
      <w:pPr>
        <w:pStyle w:val="FootnoteText"/>
        <w:numPr>
          <w:ilvl w:val="0"/>
          <w:numId w:val="11"/>
        </w:numPr>
        <w:jc w:val="both"/>
        <w:rPr>
          <w:rFonts w:ascii="Sylfaen" w:hAnsi="Sylfaen"/>
          <w:lang w:val="hy-AM"/>
        </w:rPr>
      </w:pPr>
      <w:r>
        <w:rPr>
          <w:rFonts w:ascii="Sylfaen" w:hAnsi="Sylfaen"/>
          <w:color w:val="000000" w:themeColor="text1"/>
        </w:rPr>
        <w:t xml:space="preserve">«Վատիկանի ներկայացուցիչը այցելեց մայրավանք» </w:t>
      </w:r>
      <w:r w:rsidRPr="00584CA5">
        <w:rPr>
          <w:rFonts w:ascii="Sylfaen" w:hAnsi="Sylfaen"/>
          <w:color w:val="000000" w:themeColor="text1"/>
        </w:rPr>
        <w:t>(</w:t>
      </w:r>
      <w:r>
        <w:rPr>
          <w:rFonts w:ascii="Sylfaen" w:hAnsi="Sylfaen"/>
          <w:color w:val="000000" w:themeColor="text1"/>
        </w:rPr>
        <w:t>մայիս–յունիս</w:t>
      </w:r>
      <w:r w:rsidRPr="00584CA5">
        <w:rPr>
          <w:rFonts w:ascii="Sylfaen" w:hAnsi="Sylfaen"/>
          <w:color w:val="000000" w:themeColor="text1"/>
        </w:rPr>
        <w:t xml:space="preserve"> </w:t>
      </w:r>
      <w:r>
        <w:rPr>
          <w:rFonts w:ascii="Sylfaen" w:hAnsi="Sylfaen"/>
          <w:color w:val="000000" w:themeColor="text1"/>
        </w:rPr>
        <w:t>2002</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530</w:t>
      </w:r>
      <w:r w:rsidRPr="00E45E11">
        <w:rPr>
          <w:rFonts w:ascii="Sylfaen" w:hAnsi="Sylfaen"/>
          <w:color w:val="000000" w:themeColor="text1"/>
        </w:rPr>
        <w:t>)</w:t>
      </w:r>
      <w:r w:rsidRPr="00E45E11">
        <w:rPr>
          <w:rFonts w:ascii="Sylfaen" w:hAnsi="Sylfaen"/>
          <w:color w:val="000000" w:themeColor="text1"/>
          <w:lang w:val="hy-AM"/>
        </w:rPr>
        <w:t>։</w:t>
      </w:r>
    </w:p>
    <w:p w14:paraId="289159E9" w14:textId="77777777" w:rsidR="003901D6" w:rsidRPr="000D10EB" w:rsidRDefault="003901D6">
      <w:pPr>
        <w:pStyle w:val="FootnoteText"/>
        <w:numPr>
          <w:ilvl w:val="0"/>
          <w:numId w:val="11"/>
        </w:numPr>
        <w:jc w:val="both"/>
        <w:rPr>
          <w:rFonts w:ascii="Sylfaen" w:hAnsi="Sylfaen"/>
          <w:lang w:val="hy-AM"/>
        </w:rPr>
      </w:pPr>
      <w:r>
        <w:rPr>
          <w:rFonts w:ascii="Sylfaen" w:hAnsi="Sylfaen"/>
          <w:color w:val="000000" w:themeColor="text1"/>
        </w:rPr>
        <w:t xml:space="preserve">«Վատիկանի ներկայացուցիչները կը հանդիպին վեհափառ հայրապետին հետ» </w:t>
      </w:r>
      <w:r w:rsidRPr="00584CA5">
        <w:rPr>
          <w:rFonts w:ascii="Sylfaen" w:hAnsi="Sylfaen"/>
          <w:color w:val="000000" w:themeColor="text1"/>
        </w:rPr>
        <w:t>(</w:t>
      </w:r>
      <w:r>
        <w:rPr>
          <w:rFonts w:ascii="Sylfaen" w:hAnsi="Sylfaen"/>
          <w:color w:val="000000" w:themeColor="text1"/>
        </w:rPr>
        <w:t>յուլիս–օգոստոս 2002</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669</w:t>
      </w:r>
      <w:r w:rsidRPr="00E45E11">
        <w:rPr>
          <w:rFonts w:ascii="Sylfaen" w:hAnsi="Sylfaen"/>
          <w:color w:val="000000" w:themeColor="text1"/>
        </w:rPr>
        <w:t>)</w:t>
      </w:r>
      <w:r w:rsidRPr="00E45E11">
        <w:rPr>
          <w:rFonts w:ascii="Sylfaen" w:hAnsi="Sylfaen"/>
          <w:color w:val="000000" w:themeColor="text1"/>
          <w:lang w:val="hy-AM"/>
        </w:rPr>
        <w:t>։</w:t>
      </w:r>
    </w:p>
    <w:p w14:paraId="6B33057A" w14:textId="77777777" w:rsidR="003901D6" w:rsidRPr="00DC47EF" w:rsidRDefault="003901D6">
      <w:pPr>
        <w:pStyle w:val="FootnoteText"/>
        <w:numPr>
          <w:ilvl w:val="0"/>
          <w:numId w:val="11"/>
        </w:numPr>
        <w:jc w:val="both"/>
        <w:rPr>
          <w:rFonts w:ascii="Sylfaen" w:hAnsi="Sylfaen"/>
          <w:lang w:val="hy-AM"/>
        </w:rPr>
      </w:pPr>
      <w:r>
        <w:rPr>
          <w:rFonts w:ascii="Sylfaen" w:hAnsi="Sylfaen"/>
          <w:color w:val="000000" w:themeColor="text1"/>
        </w:rPr>
        <w:t xml:space="preserve">«Վատիկանի ներկայացուցիչը Անթիլիասի մայրավանքին մէջ» </w:t>
      </w:r>
      <w:r w:rsidRPr="00584CA5">
        <w:rPr>
          <w:rFonts w:ascii="Sylfaen" w:hAnsi="Sylfaen"/>
          <w:color w:val="000000" w:themeColor="text1"/>
        </w:rPr>
        <w:t>(</w:t>
      </w:r>
      <w:r>
        <w:rPr>
          <w:rFonts w:ascii="Sylfaen" w:hAnsi="Sylfaen"/>
          <w:color w:val="000000" w:themeColor="text1"/>
        </w:rPr>
        <w:t>յուլիս–օգոստոս 2002</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684</w:t>
      </w:r>
      <w:r w:rsidRPr="00E45E11">
        <w:rPr>
          <w:rFonts w:ascii="Sylfaen" w:hAnsi="Sylfaen"/>
          <w:color w:val="000000" w:themeColor="text1"/>
        </w:rPr>
        <w:t>)</w:t>
      </w:r>
      <w:r w:rsidRPr="00E45E11">
        <w:rPr>
          <w:rFonts w:ascii="Sylfaen" w:hAnsi="Sylfaen"/>
          <w:color w:val="000000" w:themeColor="text1"/>
          <w:lang w:val="hy-AM"/>
        </w:rPr>
        <w:t>։</w:t>
      </w:r>
    </w:p>
    <w:p w14:paraId="1F65FE40" w14:textId="77777777" w:rsidR="003901D6" w:rsidRPr="00894FB6" w:rsidRDefault="003901D6">
      <w:pPr>
        <w:pStyle w:val="FootnoteText"/>
        <w:numPr>
          <w:ilvl w:val="0"/>
          <w:numId w:val="11"/>
        </w:numPr>
        <w:jc w:val="both"/>
        <w:rPr>
          <w:rFonts w:ascii="Sylfaen" w:hAnsi="Sylfaen"/>
          <w:lang w:val="hy-AM"/>
        </w:rPr>
      </w:pPr>
      <w:r>
        <w:rPr>
          <w:rFonts w:ascii="Sylfaen" w:hAnsi="Sylfaen"/>
          <w:color w:val="000000" w:themeColor="text1"/>
        </w:rPr>
        <w:t xml:space="preserve">«Վատիկանի միջ-կրօնական յարաբերութեանց ներկայացուցիչը հանդիպեցաւ նորին սրբութեան» </w:t>
      </w:r>
      <w:r w:rsidRPr="00584CA5">
        <w:rPr>
          <w:rFonts w:ascii="Sylfaen" w:hAnsi="Sylfaen"/>
          <w:color w:val="000000" w:themeColor="text1"/>
        </w:rPr>
        <w:t>(</w:t>
      </w:r>
      <w:r>
        <w:rPr>
          <w:rFonts w:ascii="Sylfaen" w:hAnsi="Sylfaen"/>
          <w:color w:val="000000" w:themeColor="text1"/>
        </w:rPr>
        <w:t>հոկտեմբեր 2002</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877–878</w:t>
      </w:r>
      <w:r w:rsidRPr="00E45E11">
        <w:rPr>
          <w:rFonts w:ascii="Sylfaen" w:hAnsi="Sylfaen"/>
          <w:color w:val="000000" w:themeColor="text1"/>
        </w:rPr>
        <w:t>)</w:t>
      </w:r>
      <w:r w:rsidRPr="00E45E11">
        <w:rPr>
          <w:rFonts w:ascii="Sylfaen" w:hAnsi="Sylfaen"/>
          <w:color w:val="000000" w:themeColor="text1"/>
          <w:lang w:val="hy-AM"/>
        </w:rPr>
        <w:t>։</w:t>
      </w:r>
    </w:p>
    <w:p w14:paraId="26D7AA81" w14:textId="77777777" w:rsidR="003901D6" w:rsidRPr="00560AC1" w:rsidRDefault="003901D6">
      <w:pPr>
        <w:pStyle w:val="FootnoteText"/>
        <w:numPr>
          <w:ilvl w:val="0"/>
          <w:numId w:val="11"/>
        </w:numPr>
        <w:jc w:val="both"/>
        <w:rPr>
          <w:rFonts w:ascii="Sylfaen" w:hAnsi="Sylfaen"/>
          <w:lang w:val="hy-AM"/>
        </w:rPr>
      </w:pPr>
      <w:r>
        <w:rPr>
          <w:rFonts w:ascii="Sylfaen" w:hAnsi="Sylfaen"/>
          <w:color w:val="000000" w:themeColor="text1"/>
        </w:rPr>
        <w:t>«Վեհափառ հայրապետը հանդիպեցաւ Վատիկանի ներկայացուցիչներուն հետ»</w:t>
      </w:r>
      <w:r w:rsidRPr="00584CA5">
        <w:rPr>
          <w:rFonts w:ascii="Sylfaen" w:hAnsi="Sylfaen"/>
          <w:color w:val="000000" w:themeColor="text1"/>
        </w:rPr>
        <w:t xml:space="preserve"> (</w:t>
      </w:r>
      <w:r>
        <w:rPr>
          <w:rFonts w:ascii="Sylfaen" w:hAnsi="Sylfaen"/>
          <w:color w:val="000000" w:themeColor="text1"/>
        </w:rPr>
        <w:t>օգոստոս–սեպտեմբեր 2003</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641–642</w:t>
      </w:r>
      <w:r w:rsidRPr="00E45E11">
        <w:rPr>
          <w:rFonts w:ascii="Sylfaen" w:hAnsi="Sylfaen"/>
          <w:color w:val="000000" w:themeColor="text1"/>
        </w:rPr>
        <w:t>)</w:t>
      </w:r>
      <w:r w:rsidRPr="00E45E11">
        <w:rPr>
          <w:rFonts w:ascii="Sylfaen" w:hAnsi="Sylfaen"/>
          <w:color w:val="000000" w:themeColor="text1"/>
          <w:lang w:val="hy-AM"/>
        </w:rPr>
        <w:t>։</w:t>
      </w:r>
      <w:r>
        <w:rPr>
          <w:rFonts w:ascii="Sylfaen" w:hAnsi="Sylfaen"/>
          <w:color w:val="000000" w:themeColor="text1"/>
        </w:rPr>
        <w:t xml:space="preserve"> </w:t>
      </w:r>
    </w:p>
    <w:p w14:paraId="3AB4D4C1" w14:textId="77777777" w:rsidR="003901D6" w:rsidRPr="001F52C8" w:rsidRDefault="003901D6">
      <w:pPr>
        <w:pStyle w:val="FootnoteText"/>
        <w:numPr>
          <w:ilvl w:val="0"/>
          <w:numId w:val="11"/>
        </w:numPr>
        <w:jc w:val="both"/>
        <w:rPr>
          <w:rFonts w:ascii="Sylfaen" w:hAnsi="Sylfaen"/>
          <w:lang w:val="hy-AM"/>
        </w:rPr>
      </w:pPr>
      <w:r>
        <w:rPr>
          <w:rFonts w:ascii="Sylfaen" w:hAnsi="Sylfaen"/>
          <w:color w:val="000000" w:themeColor="text1"/>
        </w:rPr>
        <w:t>«Վեհափառ հայրապետը</w:t>
      </w:r>
      <w:r w:rsidRPr="00584CA5">
        <w:rPr>
          <w:rFonts w:ascii="Sylfaen" w:hAnsi="Sylfaen"/>
          <w:color w:val="000000" w:themeColor="text1"/>
        </w:rPr>
        <w:t xml:space="preserve"> </w:t>
      </w:r>
      <w:r>
        <w:rPr>
          <w:rFonts w:ascii="Sylfaen" w:hAnsi="Sylfaen"/>
          <w:color w:val="000000" w:themeColor="text1"/>
        </w:rPr>
        <w:t>կը շնորհաւորէ Վատիկանի</w:t>
      </w:r>
      <w:r w:rsidRPr="00584CA5">
        <w:rPr>
          <w:rFonts w:ascii="Sylfaen" w:hAnsi="Sylfaen"/>
          <w:color w:val="000000" w:themeColor="text1"/>
        </w:rPr>
        <w:t xml:space="preserve"> </w:t>
      </w:r>
      <w:r>
        <w:rPr>
          <w:rFonts w:ascii="Sylfaen" w:hAnsi="Sylfaen"/>
          <w:color w:val="000000" w:themeColor="text1"/>
        </w:rPr>
        <w:t xml:space="preserve">արտաքին գործոց նախարարը» </w:t>
      </w:r>
      <w:r w:rsidRPr="00584CA5">
        <w:rPr>
          <w:rFonts w:ascii="Sylfaen" w:hAnsi="Sylfaen"/>
          <w:color w:val="000000" w:themeColor="text1"/>
        </w:rPr>
        <w:t>(</w:t>
      </w:r>
      <w:r>
        <w:rPr>
          <w:rFonts w:ascii="Sylfaen" w:hAnsi="Sylfaen"/>
          <w:color w:val="000000" w:themeColor="text1"/>
        </w:rPr>
        <w:t>հոկտեմբեր 2003</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763</w:t>
      </w:r>
      <w:r w:rsidRPr="00E45E11">
        <w:rPr>
          <w:rFonts w:ascii="Sylfaen" w:hAnsi="Sylfaen"/>
          <w:color w:val="000000" w:themeColor="text1"/>
        </w:rPr>
        <w:t>)</w:t>
      </w:r>
      <w:r w:rsidRPr="00E45E11">
        <w:rPr>
          <w:rFonts w:ascii="Sylfaen" w:hAnsi="Sylfaen"/>
          <w:color w:val="000000" w:themeColor="text1"/>
          <w:lang w:val="hy-AM"/>
        </w:rPr>
        <w:t>։</w:t>
      </w:r>
    </w:p>
    <w:p w14:paraId="4652CB4D" w14:textId="77777777" w:rsidR="003901D6" w:rsidRPr="00726DF3"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եւ ռուս ուղղափառ եկեղեցւոյ ներկայացուցիչները</w:t>
      </w:r>
      <w:r w:rsidRPr="00584CA5">
        <w:rPr>
          <w:rFonts w:ascii="Sylfaen" w:hAnsi="Sylfaen"/>
          <w:color w:val="000000" w:themeColor="text1"/>
        </w:rPr>
        <w:t xml:space="preserve"> </w:t>
      </w:r>
      <w:r>
        <w:rPr>
          <w:rFonts w:ascii="Sylfaen" w:hAnsi="Sylfaen"/>
          <w:color w:val="000000" w:themeColor="text1"/>
        </w:rPr>
        <w:t>վեհափառին մօտ»</w:t>
      </w:r>
      <w:r w:rsidRPr="00584CA5">
        <w:rPr>
          <w:rFonts w:ascii="Sylfaen" w:hAnsi="Sylfaen"/>
          <w:color w:val="000000" w:themeColor="text1"/>
        </w:rPr>
        <w:t xml:space="preserve"> (</w:t>
      </w:r>
      <w:r>
        <w:rPr>
          <w:rFonts w:ascii="Sylfaen" w:hAnsi="Sylfaen"/>
          <w:color w:val="000000" w:themeColor="text1"/>
        </w:rPr>
        <w:t>նոյեմբեր–դեկտեմբեր 2003</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680</w:t>
      </w:r>
      <w:r w:rsidRPr="00E45E11">
        <w:rPr>
          <w:rFonts w:ascii="Sylfaen" w:hAnsi="Sylfaen"/>
          <w:color w:val="000000" w:themeColor="text1"/>
        </w:rPr>
        <w:t>)</w:t>
      </w:r>
      <w:r w:rsidRPr="00E45E11">
        <w:rPr>
          <w:rFonts w:ascii="Sylfaen" w:hAnsi="Sylfaen"/>
          <w:color w:val="000000" w:themeColor="text1"/>
          <w:lang w:val="hy-AM"/>
        </w:rPr>
        <w:t>։</w:t>
      </w:r>
    </w:p>
    <w:p w14:paraId="714E24FB" w14:textId="77777777" w:rsidR="003901D6" w:rsidRPr="00C84D20" w:rsidRDefault="003901D6">
      <w:pPr>
        <w:pStyle w:val="FootnoteText"/>
        <w:numPr>
          <w:ilvl w:val="0"/>
          <w:numId w:val="11"/>
        </w:numPr>
        <w:jc w:val="both"/>
        <w:rPr>
          <w:rFonts w:ascii="Sylfaen" w:hAnsi="Sylfaen"/>
          <w:lang w:val="hy-AM"/>
        </w:rPr>
      </w:pP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միջ-եկեղեցական յարաբերութեանց բաժանմունքի նախագահ կարտինալ Գասբարը այցելեց վեհափառ հայրապետին»</w:t>
      </w:r>
      <w:r w:rsidRPr="00584CA5">
        <w:rPr>
          <w:rFonts w:ascii="Sylfaen" w:hAnsi="Sylfaen"/>
          <w:color w:val="000000" w:themeColor="text1"/>
        </w:rPr>
        <w:t xml:space="preserve"> (</w:t>
      </w:r>
      <w:r>
        <w:rPr>
          <w:rFonts w:ascii="Sylfaen" w:hAnsi="Sylfaen"/>
          <w:color w:val="000000" w:themeColor="text1"/>
        </w:rPr>
        <w:t>փետրուար–մարտ 2004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197</w:t>
      </w:r>
      <w:r w:rsidRPr="00E45E11">
        <w:rPr>
          <w:rFonts w:ascii="Sylfaen" w:hAnsi="Sylfaen"/>
          <w:color w:val="000000" w:themeColor="text1"/>
        </w:rPr>
        <w:t>)</w:t>
      </w:r>
      <w:r w:rsidRPr="00E45E11">
        <w:rPr>
          <w:rFonts w:ascii="Sylfaen" w:hAnsi="Sylfaen"/>
          <w:color w:val="000000" w:themeColor="text1"/>
          <w:lang w:val="hy-AM"/>
        </w:rPr>
        <w:t>։</w:t>
      </w:r>
    </w:p>
    <w:p w14:paraId="5DEDB37B" w14:textId="77777777" w:rsidR="003901D6" w:rsidRPr="00C84D20" w:rsidRDefault="003901D6">
      <w:pPr>
        <w:pStyle w:val="FootnoteText"/>
        <w:numPr>
          <w:ilvl w:val="0"/>
          <w:numId w:val="11"/>
        </w:numPr>
        <w:jc w:val="both"/>
        <w:rPr>
          <w:rFonts w:ascii="Sylfaen" w:hAnsi="Sylfaen"/>
          <w:lang w:val="hy-AM"/>
        </w:rPr>
      </w:pPr>
      <w:r>
        <w:rPr>
          <w:rFonts w:ascii="Sylfaen" w:hAnsi="Sylfaen"/>
          <w:color w:val="000000" w:themeColor="text1"/>
          <w:lang w:val="hy-AM"/>
        </w:rPr>
        <w:t xml:space="preserve">«Արամ Ա. կաթողիկոս կը շեշտէ </w:t>
      </w: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եւ</w:t>
      </w:r>
      <w:r w:rsidRPr="00584CA5">
        <w:rPr>
          <w:rFonts w:ascii="Sylfaen" w:hAnsi="Sylfaen"/>
          <w:color w:val="000000" w:themeColor="text1"/>
        </w:rPr>
        <w:t xml:space="preserve"> </w:t>
      </w:r>
      <w:r>
        <w:rPr>
          <w:rFonts w:ascii="Sylfaen" w:hAnsi="Sylfaen"/>
          <w:color w:val="000000" w:themeColor="text1"/>
        </w:rPr>
        <w:t xml:space="preserve">Ե.Հ.Խ.ի գործակցութեան կարեւորութիւնը» </w:t>
      </w:r>
      <w:r w:rsidRPr="00584CA5">
        <w:rPr>
          <w:rFonts w:ascii="Sylfaen" w:hAnsi="Sylfaen"/>
          <w:color w:val="000000" w:themeColor="text1"/>
        </w:rPr>
        <w:t>(</w:t>
      </w:r>
      <w:r>
        <w:rPr>
          <w:rFonts w:ascii="Sylfaen" w:hAnsi="Sylfaen"/>
          <w:color w:val="000000" w:themeColor="text1"/>
        </w:rPr>
        <w:t>փետրուար–մարտ 2004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197–198</w:t>
      </w:r>
      <w:r w:rsidRPr="00E45E11">
        <w:rPr>
          <w:rFonts w:ascii="Sylfaen" w:hAnsi="Sylfaen"/>
          <w:color w:val="000000" w:themeColor="text1"/>
        </w:rPr>
        <w:t>)</w:t>
      </w:r>
      <w:r w:rsidRPr="00E45E11">
        <w:rPr>
          <w:rFonts w:ascii="Sylfaen" w:hAnsi="Sylfaen"/>
          <w:color w:val="000000" w:themeColor="text1"/>
          <w:lang w:val="hy-AM"/>
        </w:rPr>
        <w:t>։</w:t>
      </w:r>
    </w:p>
    <w:p w14:paraId="030B7118" w14:textId="22F64A12" w:rsidR="003901D6" w:rsidRPr="007A1D1F"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Մասնակցութիւն</w:t>
      </w:r>
      <w:r>
        <w:rPr>
          <w:rFonts w:ascii="Sylfaen" w:hAnsi="Sylfaen"/>
          <w:color w:val="000000" w:themeColor="text1"/>
          <w:lang w:val="hy-AM"/>
        </w:rPr>
        <w:t xml:space="preserve"> </w:t>
      </w: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Բ. Ժողովի միջ-եկեղեցական յարաբերութիւններու հռչա</w:t>
      </w:r>
      <w:r w:rsidR="004955CA">
        <w:rPr>
          <w:rFonts w:ascii="Sylfaen" w:hAnsi="Sylfaen"/>
          <w:color w:val="000000" w:themeColor="text1"/>
        </w:rPr>
        <w:t>-</w:t>
      </w:r>
      <w:r>
        <w:rPr>
          <w:rFonts w:ascii="Sylfaen" w:hAnsi="Sylfaen"/>
          <w:color w:val="000000" w:themeColor="text1"/>
        </w:rPr>
        <w:t xml:space="preserve">կագիրի 40ամեակի նշման» </w:t>
      </w:r>
      <w:r w:rsidRPr="00584CA5">
        <w:rPr>
          <w:rFonts w:ascii="Sylfaen" w:hAnsi="Sylfaen"/>
          <w:color w:val="000000" w:themeColor="text1"/>
        </w:rPr>
        <w:t>(</w:t>
      </w:r>
      <w:r>
        <w:rPr>
          <w:rFonts w:ascii="Sylfaen" w:hAnsi="Sylfaen"/>
          <w:color w:val="000000" w:themeColor="text1"/>
        </w:rPr>
        <w:t>նոյեմբեր 2004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875–876</w:t>
      </w:r>
      <w:r w:rsidRPr="00E45E11">
        <w:rPr>
          <w:rFonts w:ascii="Sylfaen" w:hAnsi="Sylfaen"/>
          <w:color w:val="000000" w:themeColor="text1"/>
        </w:rPr>
        <w:t>)</w:t>
      </w:r>
      <w:r w:rsidRPr="00E45E11">
        <w:rPr>
          <w:rFonts w:ascii="Sylfaen" w:hAnsi="Sylfaen"/>
          <w:color w:val="000000" w:themeColor="text1"/>
          <w:lang w:val="hy-AM"/>
        </w:rPr>
        <w:t>։</w:t>
      </w:r>
    </w:p>
    <w:p w14:paraId="68FE5F69" w14:textId="77777777" w:rsidR="003901D6" w:rsidRPr="000F1AB0" w:rsidRDefault="003901D6">
      <w:pPr>
        <w:pStyle w:val="FootnoteText"/>
        <w:numPr>
          <w:ilvl w:val="0"/>
          <w:numId w:val="11"/>
        </w:numPr>
        <w:jc w:val="both"/>
        <w:rPr>
          <w:rFonts w:ascii="Sylfaen" w:hAnsi="Sylfaen"/>
          <w:lang w:val="hy-AM"/>
        </w:rPr>
      </w:pPr>
      <w:r>
        <w:rPr>
          <w:rFonts w:ascii="Sylfaen" w:hAnsi="Sylfaen"/>
          <w:color w:val="000000" w:themeColor="text1"/>
        </w:rPr>
        <w:t>«Մասնակցութիւն Կաթոլիկ եկեղեցւոյ եպիսկոպոսաց համաժողովին Վատիկանի</w:t>
      </w:r>
      <w:r w:rsidRPr="00584CA5">
        <w:rPr>
          <w:rFonts w:ascii="Sylfaen" w:hAnsi="Sylfaen"/>
          <w:color w:val="000000" w:themeColor="text1"/>
        </w:rPr>
        <w:t xml:space="preserve"> </w:t>
      </w:r>
      <w:r>
        <w:rPr>
          <w:rFonts w:ascii="Sylfaen" w:hAnsi="Sylfaen"/>
          <w:color w:val="000000" w:themeColor="text1"/>
        </w:rPr>
        <w:t>մէջ» (սեպտեմբեր–հոկտեմբեր 2005</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1011–1014</w:t>
      </w:r>
      <w:r w:rsidRPr="00E45E11">
        <w:rPr>
          <w:rFonts w:ascii="Sylfaen" w:hAnsi="Sylfaen"/>
          <w:color w:val="000000" w:themeColor="text1"/>
        </w:rPr>
        <w:t>)</w:t>
      </w:r>
      <w:r>
        <w:rPr>
          <w:rFonts w:ascii="Sylfaen" w:hAnsi="Sylfaen"/>
          <w:color w:val="000000" w:themeColor="text1"/>
          <w:lang w:val="hy-AM"/>
        </w:rPr>
        <w:t>։</w:t>
      </w:r>
    </w:p>
    <w:p w14:paraId="019F3A1C" w14:textId="77777777" w:rsidR="003901D6" w:rsidRPr="00A854C3" w:rsidRDefault="003901D6">
      <w:pPr>
        <w:pStyle w:val="FootnoteText"/>
        <w:numPr>
          <w:ilvl w:val="0"/>
          <w:numId w:val="11"/>
        </w:numPr>
        <w:jc w:val="both"/>
        <w:rPr>
          <w:rFonts w:ascii="Sylfaen" w:hAnsi="Sylfaen"/>
          <w:lang w:val="hy-AM"/>
        </w:rPr>
      </w:pPr>
      <w:r>
        <w:rPr>
          <w:rFonts w:ascii="Sylfaen" w:hAnsi="Sylfaen"/>
          <w:color w:val="000000" w:themeColor="text1"/>
        </w:rPr>
        <w:t>«“</w:t>
      </w:r>
      <w:r>
        <w:rPr>
          <w:rFonts w:ascii="Sylfaen" w:hAnsi="Sylfaen"/>
          <w:color w:val="000000" w:themeColor="text1"/>
          <w:lang w:val="hy-AM"/>
        </w:rPr>
        <w:t>Աստուածաշունչը եկեղեցւոյ կեանքին մէջ</w:t>
      </w:r>
      <w:r>
        <w:rPr>
          <w:rFonts w:ascii="Sylfaen" w:hAnsi="Sylfaen"/>
          <w:color w:val="000000" w:themeColor="text1"/>
        </w:rPr>
        <w:t>” համաժողով Վատիկանի</w:t>
      </w:r>
      <w:r w:rsidRPr="00584CA5">
        <w:rPr>
          <w:rFonts w:ascii="Sylfaen" w:hAnsi="Sylfaen"/>
          <w:color w:val="000000" w:themeColor="text1"/>
        </w:rPr>
        <w:t xml:space="preserve"> </w:t>
      </w:r>
      <w:r>
        <w:rPr>
          <w:rFonts w:ascii="Sylfaen" w:hAnsi="Sylfaen"/>
          <w:color w:val="000000" w:themeColor="text1"/>
        </w:rPr>
        <w:t>մէջ եւ Մեծի տանն Կիլիկիոյ կաթողիկոսութեան մասնակցութիւնը» (սեպտեմբեր–հոկտեմբեր 2005</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1020</w:t>
      </w:r>
      <w:r w:rsidRPr="00E45E11">
        <w:rPr>
          <w:rFonts w:ascii="Sylfaen" w:hAnsi="Sylfaen"/>
          <w:color w:val="000000" w:themeColor="text1"/>
        </w:rPr>
        <w:t>)</w:t>
      </w:r>
      <w:r>
        <w:rPr>
          <w:rFonts w:ascii="Sylfaen" w:hAnsi="Sylfaen"/>
          <w:color w:val="000000" w:themeColor="text1"/>
          <w:lang w:val="hy-AM"/>
        </w:rPr>
        <w:t>։</w:t>
      </w:r>
    </w:p>
    <w:p w14:paraId="5484EB0F" w14:textId="77777777" w:rsidR="003901D6" w:rsidRPr="004224D1" w:rsidRDefault="003901D6">
      <w:pPr>
        <w:pStyle w:val="FootnoteText"/>
        <w:numPr>
          <w:ilvl w:val="0"/>
          <w:numId w:val="11"/>
        </w:numPr>
        <w:jc w:val="both"/>
        <w:rPr>
          <w:rFonts w:ascii="Sylfaen" w:hAnsi="Sylfaen"/>
          <w:lang w:val="hy-AM"/>
        </w:rPr>
      </w:pPr>
      <w:r>
        <w:rPr>
          <w:rFonts w:ascii="Sylfaen" w:hAnsi="Sylfaen"/>
          <w:color w:val="000000" w:themeColor="text1"/>
          <w:lang w:val="hy-AM"/>
        </w:rPr>
        <w:t>«Անթիլիաս-</w:t>
      </w:r>
      <w:r>
        <w:rPr>
          <w:rFonts w:ascii="Sylfaen" w:hAnsi="Sylfaen"/>
          <w:color w:val="000000" w:themeColor="text1"/>
        </w:rPr>
        <w:t>Վատիկան</w:t>
      </w:r>
      <w:r w:rsidRPr="00584CA5">
        <w:rPr>
          <w:rFonts w:ascii="Sylfaen" w:hAnsi="Sylfaen"/>
          <w:color w:val="000000" w:themeColor="text1"/>
        </w:rPr>
        <w:t xml:space="preserve"> </w:t>
      </w:r>
      <w:r>
        <w:rPr>
          <w:rFonts w:ascii="Sylfaen" w:hAnsi="Sylfaen"/>
          <w:color w:val="000000" w:themeColor="text1"/>
        </w:rPr>
        <w:t xml:space="preserve">գործակցութեան խոր արմատներ եւ նոր հորիզոններ» </w:t>
      </w:r>
      <w:r w:rsidRPr="00584CA5">
        <w:rPr>
          <w:rFonts w:ascii="Sylfaen" w:hAnsi="Sylfaen"/>
          <w:color w:val="000000" w:themeColor="text1"/>
        </w:rPr>
        <w:t>(</w:t>
      </w:r>
      <w:r>
        <w:rPr>
          <w:rFonts w:ascii="Sylfaen" w:hAnsi="Sylfaen"/>
          <w:color w:val="000000" w:themeColor="text1"/>
        </w:rPr>
        <w:t>նոյեմբեր–դեկտեմբեր 2008</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1029–1034</w:t>
      </w:r>
      <w:r w:rsidRPr="00E45E11">
        <w:rPr>
          <w:rFonts w:ascii="Sylfaen" w:hAnsi="Sylfaen"/>
          <w:color w:val="000000" w:themeColor="text1"/>
        </w:rPr>
        <w:t>)</w:t>
      </w:r>
      <w:r w:rsidRPr="00E45E11">
        <w:rPr>
          <w:rFonts w:ascii="Sylfaen" w:hAnsi="Sylfaen"/>
          <w:color w:val="000000" w:themeColor="text1"/>
          <w:lang w:val="hy-AM"/>
        </w:rPr>
        <w:t>։</w:t>
      </w:r>
    </w:p>
    <w:p w14:paraId="0A3A82B5" w14:textId="77777777" w:rsidR="003901D6" w:rsidRPr="00633938" w:rsidRDefault="003901D6">
      <w:pPr>
        <w:pStyle w:val="FootnoteText"/>
        <w:numPr>
          <w:ilvl w:val="0"/>
          <w:numId w:val="11"/>
        </w:numPr>
        <w:jc w:val="both"/>
        <w:rPr>
          <w:rFonts w:ascii="Sylfaen" w:hAnsi="Sylfaen"/>
          <w:lang w:val="hy-AM"/>
        </w:rPr>
      </w:pPr>
      <w:r>
        <w:rPr>
          <w:rFonts w:ascii="Sylfaen" w:hAnsi="Sylfaen"/>
          <w:color w:val="000000" w:themeColor="text1"/>
          <w:lang w:val="hy-AM"/>
        </w:rPr>
        <w:t xml:space="preserve">«Հայկական ցեղասպանութեան մասին՝ </w:t>
      </w:r>
      <w:r>
        <w:rPr>
          <w:rFonts w:ascii="Sylfaen" w:hAnsi="Sylfaen"/>
          <w:color w:val="000000" w:themeColor="text1"/>
        </w:rPr>
        <w:t>Վատիկանէն»</w:t>
      </w:r>
      <w:r w:rsidRPr="00584CA5">
        <w:rPr>
          <w:rFonts w:ascii="Sylfaen" w:hAnsi="Sylfaen"/>
          <w:color w:val="000000" w:themeColor="text1"/>
        </w:rPr>
        <w:t xml:space="preserve"> (</w:t>
      </w:r>
      <w:r>
        <w:rPr>
          <w:rFonts w:ascii="Sylfaen" w:hAnsi="Sylfaen"/>
          <w:color w:val="000000" w:themeColor="text1"/>
        </w:rPr>
        <w:t>նոյեմբեր–դեկտեմբեր 2008</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1064–1065</w:t>
      </w:r>
      <w:r w:rsidRPr="00E45E11">
        <w:rPr>
          <w:rFonts w:ascii="Sylfaen" w:hAnsi="Sylfaen"/>
          <w:color w:val="000000" w:themeColor="text1"/>
        </w:rPr>
        <w:t>)</w:t>
      </w:r>
      <w:r w:rsidRPr="00E45E11">
        <w:rPr>
          <w:rFonts w:ascii="Sylfaen" w:hAnsi="Sylfaen"/>
          <w:color w:val="000000" w:themeColor="text1"/>
          <w:lang w:val="hy-AM"/>
        </w:rPr>
        <w:t>։</w:t>
      </w:r>
    </w:p>
    <w:p w14:paraId="01B51A0C" w14:textId="77777777" w:rsidR="003901D6" w:rsidRPr="004A70FC"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Մեծի տանն Կիլիկիոյ կաթողիկոսութեան</w:t>
      </w:r>
      <w:r w:rsidRPr="00584CA5">
        <w:rPr>
          <w:rFonts w:ascii="Sylfaen" w:hAnsi="Sylfaen"/>
          <w:color w:val="000000" w:themeColor="text1"/>
        </w:rPr>
        <w:t xml:space="preserve"> </w:t>
      </w:r>
      <w:r>
        <w:rPr>
          <w:rFonts w:ascii="Sylfaen" w:hAnsi="Sylfaen"/>
          <w:color w:val="000000" w:themeColor="text1"/>
        </w:rPr>
        <w:t>ներկայացուցիչներուն հանդիպումը քրիստո-նէական միութեան բաժանմունքի նոր նախագահին հետ</w:t>
      </w:r>
      <w:r w:rsidRPr="00584CA5">
        <w:rPr>
          <w:rFonts w:ascii="Sylfaen" w:hAnsi="Sylfaen"/>
          <w:color w:val="000000" w:themeColor="text1"/>
        </w:rPr>
        <w:t xml:space="preserve"> </w:t>
      </w:r>
      <w:r>
        <w:rPr>
          <w:rFonts w:ascii="Sylfaen" w:hAnsi="Sylfaen"/>
          <w:color w:val="000000" w:themeColor="text1"/>
        </w:rPr>
        <w:t>Վատիկանի մէջ»</w:t>
      </w:r>
      <w:r w:rsidRPr="00584CA5">
        <w:rPr>
          <w:rFonts w:ascii="Sylfaen" w:hAnsi="Sylfaen"/>
          <w:color w:val="000000" w:themeColor="text1"/>
        </w:rPr>
        <w:t xml:space="preserve"> (</w:t>
      </w:r>
      <w:r>
        <w:rPr>
          <w:rFonts w:ascii="Sylfaen" w:hAnsi="Sylfaen"/>
          <w:color w:val="000000" w:themeColor="text1"/>
        </w:rPr>
        <w:t>յունուար 2011</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76–77</w:t>
      </w:r>
      <w:r w:rsidRPr="00E45E11">
        <w:rPr>
          <w:rFonts w:ascii="Sylfaen" w:hAnsi="Sylfaen"/>
          <w:color w:val="000000" w:themeColor="text1"/>
        </w:rPr>
        <w:t>)</w:t>
      </w:r>
      <w:r w:rsidRPr="00E45E11">
        <w:rPr>
          <w:rFonts w:ascii="Sylfaen" w:hAnsi="Sylfaen"/>
          <w:color w:val="000000" w:themeColor="text1"/>
          <w:lang w:val="hy-AM"/>
        </w:rPr>
        <w:t>։</w:t>
      </w:r>
    </w:p>
    <w:p w14:paraId="1BB4EBFE" w14:textId="77777777" w:rsidR="003901D6" w:rsidRPr="00343440"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Մեծի տանն Կիլիկիոյ կաթողիկոսութիւնը կը մասնակցի Վատիկանի եպիսկոպոսական համաժողովին»</w:t>
      </w:r>
      <w:r w:rsidRPr="00584CA5">
        <w:rPr>
          <w:rFonts w:ascii="Sylfaen" w:hAnsi="Sylfaen"/>
          <w:color w:val="000000" w:themeColor="text1"/>
        </w:rPr>
        <w:t xml:space="preserve"> (</w:t>
      </w:r>
      <w:r>
        <w:rPr>
          <w:rFonts w:ascii="Sylfaen" w:hAnsi="Sylfaen"/>
          <w:color w:val="000000" w:themeColor="text1"/>
        </w:rPr>
        <w:t>սեպտեմբեր–հոկտեմբեր 2012</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933–934</w:t>
      </w:r>
      <w:r w:rsidRPr="00E45E11">
        <w:rPr>
          <w:rFonts w:ascii="Sylfaen" w:hAnsi="Sylfaen"/>
          <w:color w:val="000000" w:themeColor="text1"/>
        </w:rPr>
        <w:t>)</w:t>
      </w:r>
      <w:r w:rsidRPr="00E45E11">
        <w:rPr>
          <w:rFonts w:ascii="Sylfaen" w:hAnsi="Sylfaen"/>
          <w:color w:val="000000" w:themeColor="text1"/>
          <w:lang w:val="hy-AM"/>
        </w:rPr>
        <w:t>։</w:t>
      </w:r>
    </w:p>
    <w:p w14:paraId="06CE3A82" w14:textId="77777777" w:rsidR="003901D6" w:rsidRPr="00745F94" w:rsidRDefault="003901D6">
      <w:pPr>
        <w:pStyle w:val="FootnoteText"/>
        <w:numPr>
          <w:ilvl w:val="0"/>
          <w:numId w:val="11"/>
        </w:numPr>
        <w:jc w:val="both"/>
        <w:rPr>
          <w:rFonts w:ascii="Sylfaen" w:hAnsi="Sylfaen"/>
          <w:lang w:val="hy-AM"/>
        </w:rPr>
      </w:pP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միջ-եկեղեցական յարաբերութեանց նախագահ կարտինալ</w:t>
      </w:r>
      <w:r w:rsidRPr="00584CA5">
        <w:rPr>
          <w:rFonts w:ascii="Sylfaen" w:hAnsi="Sylfaen"/>
          <w:color w:val="000000" w:themeColor="text1"/>
        </w:rPr>
        <w:t xml:space="preserve"> </w:t>
      </w:r>
      <w:r>
        <w:rPr>
          <w:rFonts w:ascii="Sylfaen" w:hAnsi="Sylfaen"/>
          <w:color w:val="000000" w:themeColor="text1"/>
        </w:rPr>
        <w:t xml:space="preserve">Քոխ Անթիլիասի մայրավանքին մէջ» </w:t>
      </w:r>
      <w:r w:rsidRPr="00584CA5">
        <w:rPr>
          <w:rFonts w:ascii="Sylfaen" w:hAnsi="Sylfaen"/>
          <w:color w:val="000000" w:themeColor="text1"/>
        </w:rPr>
        <w:t>(</w:t>
      </w:r>
      <w:r>
        <w:rPr>
          <w:rFonts w:ascii="Sylfaen" w:hAnsi="Sylfaen"/>
          <w:color w:val="000000" w:themeColor="text1"/>
        </w:rPr>
        <w:t>փետրուար–մարտ 2014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252–253</w:t>
      </w:r>
      <w:r w:rsidRPr="00E45E11">
        <w:rPr>
          <w:rFonts w:ascii="Sylfaen" w:hAnsi="Sylfaen"/>
          <w:color w:val="000000" w:themeColor="text1"/>
        </w:rPr>
        <w:t>)</w:t>
      </w:r>
      <w:r w:rsidRPr="00E45E11">
        <w:rPr>
          <w:rFonts w:ascii="Sylfaen" w:hAnsi="Sylfaen"/>
          <w:color w:val="000000" w:themeColor="text1"/>
          <w:lang w:val="hy-AM"/>
        </w:rPr>
        <w:t>։</w:t>
      </w:r>
    </w:p>
    <w:p w14:paraId="30A73F6E" w14:textId="77777777" w:rsidR="003901D6" w:rsidRPr="00816F9C" w:rsidRDefault="003901D6">
      <w:pPr>
        <w:pStyle w:val="FootnoteText"/>
        <w:numPr>
          <w:ilvl w:val="0"/>
          <w:numId w:val="11"/>
        </w:numPr>
        <w:jc w:val="both"/>
        <w:rPr>
          <w:rFonts w:ascii="Sylfaen" w:hAnsi="Sylfaen"/>
          <w:lang w:val="hy-AM"/>
        </w:rPr>
      </w:pPr>
      <w:r>
        <w:rPr>
          <w:rFonts w:ascii="Sylfaen" w:hAnsi="Sylfaen"/>
          <w:color w:val="000000" w:themeColor="text1"/>
        </w:rPr>
        <w:t xml:space="preserve">«Գործակցութեան նոր ուղիներու որոնում Հայ եւ Կաթոլիկ եկեղեցիներուն միջեւ» </w:t>
      </w:r>
      <w:r w:rsidRPr="00584CA5">
        <w:rPr>
          <w:rFonts w:ascii="Sylfaen" w:hAnsi="Sylfaen"/>
          <w:color w:val="000000" w:themeColor="text1"/>
        </w:rPr>
        <w:t>(</w:t>
      </w:r>
      <w:r>
        <w:rPr>
          <w:rFonts w:ascii="Sylfaen" w:hAnsi="Sylfaen"/>
          <w:color w:val="000000" w:themeColor="text1"/>
        </w:rPr>
        <w:t>յունիս–յուլիս 2014</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525–527</w:t>
      </w:r>
      <w:r w:rsidRPr="00E45E11">
        <w:rPr>
          <w:rFonts w:ascii="Sylfaen" w:hAnsi="Sylfaen"/>
          <w:color w:val="000000" w:themeColor="text1"/>
        </w:rPr>
        <w:t>)</w:t>
      </w:r>
      <w:r w:rsidRPr="00E45E11">
        <w:rPr>
          <w:rFonts w:ascii="Sylfaen" w:hAnsi="Sylfaen"/>
          <w:color w:val="000000" w:themeColor="text1"/>
          <w:lang w:val="hy-AM"/>
        </w:rPr>
        <w:t>։</w:t>
      </w:r>
    </w:p>
    <w:p w14:paraId="1B392D43" w14:textId="77777777" w:rsidR="003901D6" w:rsidRPr="00DB53EB" w:rsidRDefault="003901D6">
      <w:pPr>
        <w:pStyle w:val="FootnoteText"/>
        <w:numPr>
          <w:ilvl w:val="0"/>
          <w:numId w:val="11"/>
        </w:numPr>
        <w:jc w:val="both"/>
        <w:rPr>
          <w:rFonts w:ascii="Sylfaen" w:hAnsi="Sylfaen"/>
          <w:lang w:val="hy-AM"/>
        </w:rPr>
      </w:pPr>
      <w:r>
        <w:rPr>
          <w:rFonts w:ascii="Sylfaen" w:hAnsi="Sylfaen"/>
          <w:color w:val="000000" w:themeColor="text1"/>
        </w:rPr>
        <w:t>«Վեհափառ հայրապետը Վատիկանի</w:t>
      </w:r>
      <w:r w:rsidRPr="00584CA5">
        <w:rPr>
          <w:rFonts w:ascii="Sylfaen" w:hAnsi="Sylfaen"/>
          <w:color w:val="000000" w:themeColor="text1"/>
        </w:rPr>
        <w:t xml:space="preserve"> </w:t>
      </w:r>
      <w:r>
        <w:rPr>
          <w:rFonts w:ascii="Sylfaen" w:hAnsi="Sylfaen"/>
          <w:color w:val="000000" w:themeColor="text1"/>
        </w:rPr>
        <w:t>մէջ»</w:t>
      </w:r>
      <w:r w:rsidRPr="00584CA5">
        <w:rPr>
          <w:rFonts w:ascii="Sylfaen" w:hAnsi="Sylfaen"/>
          <w:color w:val="000000" w:themeColor="text1"/>
        </w:rPr>
        <w:t xml:space="preserve"> (</w:t>
      </w:r>
      <w:r>
        <w:rPr>
          <w:rFonts w:ascii="Sylfaen" w:hAnsi="Sylfaen"/>
          <w:color w:val="000000" w:themeColor="text1"/>
        </w:rPr>
        <w:t>ապրիլ 2015</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231–239</w:t>
      </w:r>
      <w:r w:rsidRPr="00E45E11">
        <w:rPr>
          <w:rFonts w:ascii="Sylfaen" w:hAnsi="Sylfaen"/>
          <w:color w:val="000000" w:themeColor="text1"/>
        </w:rPr>
        <w:t>)</w:t>
      </w:r>
      <w:r w:rsidRPr="00E45E11">
        <w:rPr>
          <w:rFonts w:ascii="Sylfaen" w:hAnsi="Sylfaen"/>
          <w:color w:val="000000" w:themeColor="text1"/>
          <w:lang w:val="hy-AM"/>
        </w:rPr>
        <w:t>։</w:t>
      </w:r>
    </w:p>
    <w:p w14:paraId="7B8A360F" w14:textId="77777777" w:rsidR="003901D6" w:rsidRPr="000F4C08" w:rsidRDefault="003901D6">
      <w:pPr>
        <w:pStyle w:val="FootnoteText"/>
        <w:numPr>
          <w:ilvl w:val="0"/>
          <w:numId w:val="11"/>
        </w:numPr>
        <w:jc w:val="both"/>
        <w:rPr>
          <w:rFonts w:ascii="Sylfaen" w:hAnsi="Sylfaen"/>
          <w:lang w:val="hy-AM"/>
        </w:rPr>
      </w:pPr>
      <w:r>
        <w:rPr>
          <w:rFonts w:ascii="Sylfaen" w:hAnsi="Sylfaen"/>
          <w:color w:val="000000" w:themeColor="text1"/>
          <w:lang w:val="hy-AM"/>
        </w:rPr>
        <w:t>«</w:t>
      </w:r>
      <w:r>
        <w:rPr>
          <w:rFonts w:ascii="Sylfaen" w:hAnsi="Sylfaen"/>
          <w:color w:val="000000" w:themeColor="text1"/>
        </w:rPr>
        <w:t>Մեծի տանն Կիլիկիոյ կաթողիկոսութեան</w:t>
      </w:r>
      <w:r w:rsidRPr="00584CA5">
        <w:rPr>
          <w:rFonts w:ascii="Sylfaen" w:hAnsi="Sylfaen"/>
          <w:color w:val="000000" w:themeColor="text1"/>
        </w:rPr>
        <w:t xml:space="preserve"> </w:t>
      </w:r>
      <w:r>
        <w:rPr>
          <w:rFonts w:ascii="Sylfaen" w:hAnsi="Sylfaen"/>
          <w:color w:val="000000" w:themeColor="text1"/>
        </w:rPr>
        <w:t>ներկայացուցիչները կը մասնակցին Պարիի (Իտալիա) միջազգային ժողովին»</w:t>
      </w:r>
      <w:r w:rsidRPr="00584CA5">
        <w:rPr>
          <w:rFonts w:ascii="Sylfaen" w:hAnsi="Sylfaen"/>
          <w:color w:val="000000" w:themeColor="text1"/>
        </w:rPr>
        <w:t xml:space="preserve"> (</w:t>
      </w:r>
      <w:r>
        <w:rPr>
          <w:rFonts w:ascii="Sylfaen" w:hAnsi="Sylfaen"/>
          <w:color w:val="000000" w:themeColor="text1"/>
        </w:rPr>
        <w:t>ապրիլ 2015</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339–340</w:t>
      </w:r>
      <w:r w:rsidRPr="00E45E11">
        <w:rPr>
          <w:rFonts w:ascii="Sylfaen" w:hAnsi="Sylfaen"/>
          <w:color w:val="000000" w:themeColor="text1"/>
        </w:rPr>
        <w:t>)</w:t>
      </w:r>
      <w:r w:rsidRPr="00E45E11">
        <w:rPr>
          <w:rFonts w:ascii="Sylfaen" w:hAnsi="Sylfaen"/>
          <w:color w:val="000000" w:themeColor="text1"/>
          <w:lang w:val="hy-AM"/>
        </w:rPr>
        <w:t>։</w:t>
      </w:r>
    </w:p>
    <w:p w14:paraId="0048CBAC" w14:textId="77777777" w:rsidR="003901D6" w:rsidRPr="002A60F6" w:rsidRDefault="003901D6">
      <w:pPr>
        <w:pStyle w:val="FootnoteText"/>
        <w:numPr>
          <w:ilvl w:val="0"/>
          <w:numId w:val="11"/>
        </w:numPr>
        <w:jc w:val="both"/>
        <w:rPr>
          <w:rFonts w:ascii="Sylfaen" w:hAnsi="Sylfaen"/>
          <w:lang w:val="hy-AM"/>
        </w:rPr>
      </w:pPr>
      <w:r>
        <w:rPr>
          <w:rFonts w:ascii="Sylfaen" w:hAnsi="Sylfaen"/>
          <w:lang w:val="hy-AM"/>
        </w:rPr>
        <w:t xml:space="preserve">«Հանդիպում Վատիկանի Միջ-եկեղեցական յարաբերութիւններու նախագահին հետ» </w:t>
      </w:r>
      <w:r w:rsidRPr="00584CA5">
        <w:rPr>
          <w:rFonts w:ascii="Sylfaen" w:hAnsi="Sylfaen"/>
          <w:color w:val="000000" w:themeColor="text1"/>
        </w:rPr>
        <w:t>(</w:t>
      </w:r>
      <w:r>
        <w:rPr>
          <w:rFonts w:ascii="Sylfaen" w:hAnsi="Sylfaen"/>
          <w:color w:val="000000" w:themeColor="text1"/>
        </w:rPr>
        <w:t>յունուար–փետրուար 2016</w:t>
      </w:r>
      <w:r w:rsidRPr="00584CA5">
        <w:rPr>
          <w:rFonts w:ascii="Sylfaen" w:hAnsi="Sylfaen"/>
          <w:color w:val="000000" w:themeColor="text1"/>
        </w:rPr>
        <w:t xml:space="preserve">, </w:t>
      </w:r>
      <w:r w:rsidRPr="00E92E8F">
        <w:rPr>
          <w:rFonts w:ascii="Sylfaen" w:hAnsi="Sylfaen"/>
          <w:color w:val="000000" w:themeColor="text1"/>
          <w:lang w:val="hy-AM"/>
        </w:rPr>
        <w:t>էջ</w:t>
      </w:r>
      <w:r>
        <w:rPr>
          <w:rFonts w:ascii="Sylfaen" w:hAnsi="Sylfaen"/>
          <w:color w:val="000000" w:themeColor="text1"/>
        </w:rPr>
        <w:t xml:space="preserve"> 95</w:t>
      </w:r>
      <w:r w:rsidRPr="00E45E11">
        <w:rPr>
          <w:rFonts w:ascii="Sylfaen" w:hAnsi="Sylfaen"/>
          <w:color w:val="000000" w:themeColor="text1"/>
        </w:rPr>
        <w:t>)</w:t>
      </w:r>
      <w:r w:rsidRPr="00E45E11">
        <w:rPr>
          <w:rFonts w:ascii="Sylfaen" w:hAnsi="Sylfaen"/>
          <w:color w:val="000000" w:themeColor="text1"/>
          <w:lang w:val="hy-AM"/>
        </w:rPr>
        <w:t>։</w:t>
      </w:r>
      <w:r>
        <w:rPr>
          <w:rFonts w:ascii="Sylfaen" w:hAnsi="Sylfaen"/>
          <w:lang w:val="hy-AM"/>
        </w:rPr>
        <w:t xml:space="preserve"> </w:t>
      </w:r>
    </w:p>
    <w:p w14:paraId="03BA4075" w14:textId="77777777" w:rsidR="003901D6" w:rsidRPr="00A14E35" w:rsidRDefault="003901D6">
      <w:pPr>
        <w:pStyle w:val="FootnoteText"/>
        <w:numPr>
          <w:ilvl w:val="0"/>
          <w:numId w:val="11"/>
        </w:numPr>
        <w:jc w:val="both"/>
        <w:rPr>
          <w:rFonts w:ascii="Sylfaen" w:hAnsi="Sylfaen"/>
          <w:lang w:val="hy-AM"/>
        </w:rPr>
      </w:pPr>
      <w:r>
        <w:rPr>
          <w:rFonts w:ascii="Sylfaen" w:hAnsi="Sylfaen"/>
          <w:lang w:val="hy-AM"/>
        </w:rPr>
        <w:t xml:space="preserve">«Մասնակցութիւն խաղաղութեան համագումարին Ասիզիի մէջ» </w:t>
      </w:r>
      <w:r w:rsidRPr="00584CA5">
        <w:rPr>
          <w:rFonts w:ascii="Sylfaen" w:hAnsi="Sylfaen"/>
          <w:color w:val="000000" w:themeColor="text1"/>
        </w:rPr>
        <w:t>(</w:t>
      </w:r>
      <w:r>
        <w:rPr>
          <w:rFonts w:ascii="Sylfaen" w:hAnsi="Sylfaen"/>
          <w:color w:val="000000" w:themeColor="text1"/>
        </w:rPr>
        <w:t>սեպտեմբեր–հոկտեմբեր 2016</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620–621</w:t>
      </w:r>
      <w:r w:rsidRPr="00E45E11">
        <w:rPr>
          <w:rFonts w:ascii="Sylfaen" w:hAnsi="Sylfaen"/>
          <w:color w:val="000000" w:themeColor="text1"/>
        </w:rPr>
        <w:t>)</w:t>
      </w:r>
      <w:r w:rsidRPr="00E45E11">
        <w:rPr>
          <w:rFonts w:ascii="Sylfaen" w:hAnsi="Sylfaen"/>
          <w:color w:val="000000" w:themeColor="text1"/>
          <w:lang w:val="hy-AM"/>
        </w:rPr>
        <w:t>։</w:t>
      </w:r>
    </w:p>
    <w:p w14:paraId="1B477A1C" w14:textId="77777777" w:rsidR="003901D6" w:rsidRPr="00151817" w:rsidRDefault="003901D6">
      <w:pPr>
        <w:pStyle w:val="FootnoteText"/>
        <w:numPr>
          <w:ilvl w:val="0"/>
          <w:numId w:val="11"/>
        </w:numPr>
        <w:jc w:val="both"/>
        <w:rPr>
          <w:rFonts w:ascii="Sylfaen" w:hAnsi="Sylfaen"/>
          <w:lang w:val="hy-AM"/>
        </w:rPr>
      </w:pPr>
      <w:r>
        <w:rPr>
          <w:rFonts w:ascii="Sylfaen" w:hAnsi="Sylfaen"/>
          <w:color w:val="000000" w:themeColor="text1"/>
        </w:rPr>
        <w:t>«Վեհափառ հայրապետը Վատիկանի</w:t>
      </w:r>
      <w:r w:rsidRPr="00584CA5">
        <w:rPr>
          <w:rFonts w:ascii="Sylfaen" w:hAnsi="Sylfaen"/>
          <w:color w:val="000000" w:themeColor="text1"/>
        </w:rPr>
        <w:t xml:space="preserve"> </w:t>
      </w:r>
      <w:r>
        <w:rPr>
          <w:rFonts w:ascii="Sylfaen" w:hAnsi="Sylfaen"/>
          <w:color w:val="000000" w:themeColor="text1"/>
        </w:rPr>
        <w:t>մէջ»</w:t>
      </w:r>
      <w:r w:rsidRPr="00584CA5">
        <w:rPr>
          <w:rFonts w:ascii="Sylfaen" w:hAnsi="Sylfaen"/>
          <w:color w:val="000000" w:themeColor="text1"/>
        </w:rPr>
        <w:t xml:space="preserve"> (</w:t>
      </w:r>
      <w:r>
        <w:rPr>
          <w:rFonts w:ascii="Sylfaen" w:hAnsi="Sylfaen"/>
          <w:color w:val="000000" w:themeColor="text1"/>
        </w:rPr>
        <w:t>նոյեմբեր–դեկտեմբեր 2016</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787–794</w:t>
      </w:r>
      <w:r w:rsidRPr="00E45E11">
        <w:rPr>
          <w:rFonts w:ascii="Sylfaen" w:hAnsi="Sylfaen"/>
          <w:color w:val="000000" w:themeColor="text1"/>
        </w:rPr>
        <w:t>)</w:t>
      </w:r>
      <w:r w:rsidRPr="00E45E11">
        <w:rPr>
          <w:rFonts w:ascii="Sylfaen" w:hAnsi="Sylfaen"/>
          <w:color w:val="000000" w:themeColor="text1"/>
          <w:lang w:val="hy-AM"/>
        </w:rPr>
        <w:t>։</w:t>
      </w:r>
    </w:p>
    <w:p w14:paraId="20244F77" w14:textId="77777777" w:rsidR="003901D6" w:rsidRPr="00756008" w:rsidRDefault="003901D6">
      <w:pPr>
        <w:pStyle w:val="FootnoteText"/>
        <w:numPr>
          <w:ilvl w:val="0"/>
          <w:numId w:val="11"/>
        </w:numPr>
        <w:jc w:val="both"/>
        <w:rPr>
          <w:rFonts w:ascii="Sylfaen" w:hAnsi="Sylfaen"/>
          <w:lang w:val="hy-AM"/>
        </w:rPr>
      </w:pPr>
      <w:r>
        <w:rPr>
          <w:rFonts w:ascii="Sylfaen" w:hAnsi="Sylfaen"/>
          <w:color w:val="000000" w:themeColor="text1"/>
        </w:rPr>
        <w:t xml:space="preserve">«Ֆրանսայի կաթոլիկ եպիսկոպոսական խորհուրդը ներկայացնող պատուիրակութիւն մը Անթիլիասի մայրավանքին մէջ </w:t>
      </w:r>
      <w:r w:rsidRPr="00584CA5">
        <w:rPr>
          <w:rFonts w:ascii="Sylfaen" w:hAnsi="Sylfaen"/>
          <w:color w:val="000000" w:themeColor="text1"/>
        </w:rPr>
        <w:t>(</w:t>
      </w:r>
      <w:r>
        <w:rPr>
          <w:rFonts w:ascii="Sylfaen" w:hAnsi="Sylfaen"/>
          <w:color w:val="000000" w:themeColor="text1"/>
        </w:rPr>
        <w:t>մարտ–</w:t>
      </w:r>
      <w:r>
        <w:rPr>
          <w:rFonts w:ascii="Sylfaen" w:hAnsi="Sylfaen"/>
          <w:color w:val="000000" w:themeColor="text1"/>
          <w:lang w:val="hy-AM"/>
        </w:rPr>
        <w:t xml:space="preserve">ապրիլ </w:t>
      </w:r>
      <w:r>
        <w:rPr>
          <w:rFonts w:ascii="Sylfaen" w:hAnsi="Sylfaen"/>
          <w:color w:val="000000" w:themeColor="text1"/>
        </w:rPr>
        <w:t>2018</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184</w:t>
      </w:r>
      <w:r w:rsidRPr="00E45E11">
        <w:rPr>
          <w:rFonts w:ascii="Sylfaen" w:hAnsi="Sylfaen"/>
          <w:color w:val="000000" w:themeColor="text1"/>
        </w:rPr>
        <w:t>)</w:t>
      </w:r>
      <w:r w:rsidRPr="00E45E11">
        <w:rPr>
          <w:rFonts w:ascii="Sylfaen" w:hAnsi="Sylfaen"/>
          <w:color w:val="000000" w:themeColor="text1"/>
          <w:lang w:val="hy-AM"/>
        </w:rPr>
        <w:t>։</w:t>
      </w:r>
    </w:p>
    <w:p w14:paraId="2C0939DF" w14:textId="77777777" w:rsidR="003901D6" w:rsidRPr="00D72893" w:rsidRDefault="003901D6">
      <w:pPr>
        <w:pStyle w:val="FootnoteText"/>
        <w:numPr>
          <w:ilvl w:val="0"/>
          <w:numId w:val="11"/>
        </w:numPr>
        <w:jc w:val="both"/>
        <w:rPr>
          <w:rFonts w:ascii="Sylfaen" w:hAnsi="Sylfaen"/>
          <w:lang w:val="hy-AM"/>
        </w:rPr>
      </w:pPr>
      <w:r>
        <w:rPr>
          <w:rFonts w:ascii="Sylfaen" w:hAnsi="Sylfaen"/>
          <w:color w:val="000000" w:themeColor="text1"/>
          <w:lang w:val="hy-AM"/>
        </w:rPr>
        <w:t xml:space="preserve">«Վեհափառ հայրապետին այցելեց Լիբանանի մօտ նոր նշանակուած պապական նուիրակը» </w:t>
      </w:r>
      <w:r w:rsidRPr="00584CA5">
        <w:rPr>
          <w:rFonts w:ascii="Sylfaen" w:hAnsi="Sylfaen"/>
          <w:color w:val="000000" w:themeColor="text1"/>
        </w:rPr>
        <w:t>(</w:t>
      </w:r>
      <w:r>
        <w:rPr>
          <w:rFonts w:ascii="Sylfaen" w:hAnsi="Sylfaen"/>
          <w:color w:val="000000" w:themeColor="text1"/>
        </w:rPr>
        <w:t>մայիս–</w:t>
      </w:r>
      <w:r>
        <w:rPr>
          <w:rFonts w:ascii="Sylfaen" w:hAnsi="Sylfaen"/>
          <w:color w:val="000000" w:themeColor="text1"/>
          <w:lang w:val="hy-AM"/>
        </w:rPr>
        <w:t xml:space="preserve">յունիս </w:t>
      </w:r>
      <w:r>
        <w:rPr>
          <w:rFonts w:ascii="Sylfaen" w:hAnsi="Sylfaen"/>
          <w:color w:val="000000" w:themeColor="text1"/>
        </w:rPr>
        <w:t>2018</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sidRPr="00037300">
        <w:rPr>
          <w:rFonts w:ascii="Sylfaen" w:hAnsi="Sylfaen"/>
          <w:color w:val="000000" w:themeColor="text1"/>
          <w:lang w:val="hy-AM"/>
        </w:rPr>
        <w:t>2</w:t>
      </w:r>
      <w:r>
        <w:rPr>
          <w:rFonts w:ascii="Sylfaen" w:hAnsi="Sylfaen"/>
          <w:color w:val="000000" w:themeColor="text1"/>
        </w:rPr>
        <w:t>80–281</w:t>
      </w:r>
      <w:r w:rsidRPr="00037300">
        <w:rPr>
          <w:rFonts w:ascii="Sylfaen" w:hAnsi="Sylfaen"/>
          <w:color w:val="000000" w:themeColor="text1"/>
        </w:rPr>
        <w:t>)</w:t>
      </w:r>
      <w:r w:rsidRPr="00037300">
        <w:rPr>
          <w:rFonts w:ascii="Sylfaen" w:hAnsi="Sylfaen"/>
          <w:color w:val="000000" w:themeColor="text1"/>
          <w:lang w:val="hy-AM"/>
        </w:rPr>
        <w:t>։</w:t>
      </w:r>
    </w:p>
    <w:p w14:paraId="78FDF397" w14:textId="77777777" w:rsidR="003901D6" w:rsidRPr="00037300" w:rsidRDefault="003901D6">
      <w:pPr>
        <w:pStyle w:val="FootnoteText"/>
        <w:numPr>
          <w:ilvl w:val="0"/>
          <w:numId w:val="11"/>
        </w:numPr>
        <w:jc w:val="both"/>
        <w:rPr>
          <w:rFonts w:ascii="Sylfaen" w:hAnsi="Sylfaen"/>
          <w:lang w:val="hy-AM"/>
        </w:rPr>
      </w:pPr>
      <w:r>
        <w:rPr>
          <w:rFonts w:ascii="Sylfaen" w:hAnsi="Sylfaen"/>
          <w:color w:val="000000" w:themeColor="text1"/>
          <w:lang w:val="hy-AM"/>
        </w:rPr>
        <w:t>«Վեհափառ հայրապետը հանդիպում ունեցաւ պապական նուիրակ</w:t>
      </w:r>
      <w:r w:rsidRPr="00584CA5">
        <w:rPr>
          <w:rFonts w:ascii="Sylfaen" w:hAnsi="Sylfaen"/>
          <w:color w:val="000000" w:themeColor="text1"/>
        </w:rPr>
        <w:t xml:space="preserve"> </w:t>
      </w:r>
      <w:r>
        <w:rPr>
          <w:rFonts w:ascii="Sylfaen" w:hAnsi="Sylfaen"/>
          <w:color w:val="000000" w:themeColor="text1"/>
        </w:rPr>
        <w:t xml:space="preserve">Ճոզէֆ Սփիթերիի հետ» </w:t>
      </w:r>
      <w:r w:rsidRPr="00584CA5">
        <w:rPr>
          <w:rFonts w:ascii="Sylfaen" w:hAnsi="Sylfaen"/>
          <w:color w:val="000000" w:themeColor="text1"/>
        </w:rPr>
        <w:t>(</w:t>
      </w:r>
      <w:r>
        <w:rPr>
          <w:rFonts w:ascii="Sylfaen" w:hAnsi="Sylfaen"/>
          <w:color w:val="000000" w:themeColor="text1"/>
        </w:rPr>
        <w:t>նոյեմբեր–դեկտեմբեր 2018</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567</w:t>
      </w:r>
      <w:r w:rsidRPr="00E45E11">
        <w:rPr>
          <w:rFonts w:ascii="Sylfaen" w:hAnsi="Sylfaen"/>
          <w:color w:val="000000" w:themeColor="text1"/>
        </w:rPr>
        <w:t>)</w:t>
      </w:r>
      <w:r w:rsidRPr="00E45E11">
        <w:rPr>
          <w:rFonts w:ascii="Sylfaen" w:hAnsi="Sylfaen"/>
          <w:color w:val="000000" w:themeColor="text1"/>
          <w:lang w:val="hy-AM"/>
        </w:rPr>
        <w:t>։</w:t>
      </w:r>
    </w:p>
    <w:p w14:paraId="4176ECAB" w14:textId="77777777" w:rsidR="003901D6" w:rsidRPr="004B4C1B" w:rsidRDefault="003901D6">
      <w:pPr>
        <w:pStyle w:val="FootnoteText"/>
        <w:numPr>
          <w:ilvl w:val="0"/>
          <w:numId w:val="11"/>
        </w:numPr>
        <w:jc w:val="both"/>
        <w:rPr>
          <w:rFonts w:ascii="Sylfaen" w:hAnsi="Sylfaen"/>
          <w:lang w:val="hy-AM"/>
        </w:rPr>
      </w:pPr>
      <w:r>
        <w:rPr>
          <w:rFonts w:ascii="Sylfaen" w:hAnsi="Sylfaen"/>
          <w:color w:val="000000" w:themeColor="text1"/>
        </w:rPr>
        <w:t>«Երեք երիտասարդ միաբան հայրեր Վատիկանի</w:t>
      </w:r>
      <w:r w:rsidRPr="00584CA5">
        <w:rPr>
          <w:rFonts w:ascii="Sylfaen" w:hAnsi="Sylfaen"/>
          <w:color w:val="000000" w:themeColor="text1"/>
        </w:rPr>
        <w:t xml:space="preserve"> </w:t>
      </w:r>
      <w:r>
        <w:rPr>
          <w:rFonts w:ascii="Sylfaen" w:hAnsi="Sylfaen"/>
          <w:color w:val="000000" w:themeColor="text1"/>
        </w:rPr>
        <w:t>մէջ»</w:t>
      </w:r>
      <w:r w:rsidRPr="00584CA5">
        <w:rPr>
          <w:rFonts w:ascii="Sylfaen" w:hAnsi="Sylfaen"/>
          <w:color w:val="000000" w:themeColor="text1"/>
        </w:rPr>
        <w:t xml:space="preserve"> (</w:t>
      </w:r>
      <w:r>
        <w:rPr>
          <w:rFonts w:ascii="Sylfaen" w:hAnsi="Sylfaen"/>
          <w:color w:val="000000" w:themeColor="text1"/>
        </w:rPr>
        <w:t>փետրուար–մարտ 2020</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153</w:t>
      </w:r>
      <w:r w:rsidRPr="00E45E11">
        <w:rPr>
          <w:rFonts w:ascii="Sylfaen" w:hAnsi="Sylfaen"/>
          <w:color w:val="000000" w:themeColor="text1"/>
        </w:rPr>
        <w:t>)</w:t>
      </w:r>
      <w:r w:rsidRPr="00E45E11">
        <w:rPr>
          <w:rFonts w:ascii="Sylfaen" w:hAnsi="Sylfaen"/>
          <w:color w:val="000000" w:themeColor="text1"/>
          <w:lang w:val="hy-AM"/>
        </w:rPr>
        <w:t>։</w:t>
      </w:r>
    </w:p>
    <w:p w14:paraId="0A622122" w14:textId="77777777" w:rsidR="003901D6" w:rsidRPr="00152A12" w:rsidRDefault="003901D6">
      <w:pPr>
        <w:pStyle w:val="FootnoteText"/>
        <w:numPr>
          <w:ilvl w:val="0"/>
          <w:numId w:val="11"/>
        </w:numPr>
        <w:jc w:val="both"/>
        <w:rPr>
          <w:rFonts w:ascii="Sylfaen" w:hAnsi="Sylfaen"/>
          <w:lang w:val="hy-AM"/>
        </w:rPr>
      </w:pPr>
      <w:r>
        <w:rPr>
          <w:rFonts w:ascii="Sylfaen" w:hAnsi="Sylfaen"/>
          <w:color w:val="000000" w:themeColor="text1"/>
          <w:lang w:val="hy-AM"/>
        </w:rPr>
        <w:t xml:space="preserve">«Արեւելեան եկեղեցիներու ճանաչողական համախմբում </w:t>
      </w:r>
      <w:r>
        <w:rPr>
          <w:rFonts w:ascii="Sylfaen" w:hAnsi="Sylfaen"/>
          <w:color w:val="000000" w:themeColor="text1"/>
        </w:rPr>
        <w:t>Վատիկանի</w:t>
      </w:r>
      <w:r w:rsidRPr="00584CA5">
        <w:rPr>
          <w:rFonts w:ascii="Sylfaen" w:hAnsi="Sylfaen"/>
          <w:color w:val="000000" w:themeColor="text1"/>
        </w:rPr>
        <w:t xml:space="preserve"> </w:t>
      </w:r>
      <w:r>
        <w:rPr>
          <w:rFonts w:ascii="Sylfaen" w:hAnsi="Sylfaen"/>
          <w:color w:val="000000" w:themeColor="text1"/>
        </w:rPr>
        <w:t>մէջ»</w:t>
      </w:r>
      <w:r w:rsidRPr="00584CA5">
        <w:rPr>
          <w:rFonts w:ascii="Sylfaen" w:hAnsi="Sylfaen"/>
          <w:color w:val="000000" w:themeColor="text1"/>
        </w:rPr>
        <w:t xml:space="preserve"> (</w:t>
      </w:r>
      <w:r>
        <w:rPr>
          <w:rFonts w:ascii="Sylfaen" w:hAnsi="Sylfaen"/>
          <w:color w:val="000000" w:themeColor="text1"/>
        </w:rPr>
        <w:t>փետրուար–մարտ 2020</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154–157</w:t>
      </w:r>
      <w:r w:rsidRPr="00E45E11">
        <w:rPr>
          <w:rFonts w:ascii="Sylfaen" w:hAnsi="Sylfaen"/>
          <w:color w:val="000000" w:themeColor="text1"/>
        </w:rPr>
        <w:t>)</w:t>
      </w:r>
      <w:r w:rsidRPr="00E45E11">
        <w:rPr>
          <w:rFonts w:ascii="Sylfaen" w:hAnsi="Sylfaen"/>
          <w:color w:val="000000" w:themeColor="text1"/>
          <w:lang w:val="hy-AM"/>
        </w:rPr>
        <w:t>։</w:t>
      </w:r>
    </w:p>
    <w:p w14:paraId="719DD3FD" w14:textId="77777777" w:rsidR="003901D6" w:rsidRPr="00497757" w:rsidRDefault="003901D6">
      <w:pPr>
        <w:pStyle w:val="FootnoteText"/>
        <w:numPr>
          <w:ilvl w:val="0"/>
          <w:numId w:val="11"/>
        </w:numPr>
        <w:jc w:val="both"/>
        <w:rPr>
          <w:rFonts w:ascii="Sylfaen" w:hAnsi="Sylfaen"/>
          <w:lang w:val="hy-AM"/>
        </w:rPr>
      </w:pPr>
      <w:r>
        <w:rPr>
          <w:rFonts w:ascii="Sylfaen" w:hAnsi="Sylfaen"/>
          <w:color w:val="000000" w:themeColor="text1"/>
        </w:rPr>
        <w:t>«Վեհափառ հայրապետը Վատիկանի</w:t>
      </w:r>
      <w:r w:rsidRPr="00584CA5">
        <w:rPr>
          <w:rFonts w:ascii="Sylfaen" w:hAnsi="Sylfaen"/>
          <w:color w:val="000000" w:themeColor="text1"/>
        </w:rPr>
        <w:t xml:space="preserve"> </w:t>
      </w:r>
      <w:r>
        <w:rPr>
          <w:rFonts w:ascii="Sylfaen" w:hAnsi="Sylfaen"/>
          <w:color w:val="000000" w:themeColor="text1"/>
        </w:rPr>
        <w:t>մէջ»</w:t>
      </w:r>
      <w:r w:rsidRPr="00584CA5">
        <w:rPr>
          <w:rFonts w:ascii="Sylfaen" w:hAnsi="Sylfaen"/>
          <w:color w:val="000000" w:themeColor="text1"/>
        </w:rPr>
        <w:t xml:space="preserve"> (</w:t>
      </w:r>
      <w:r>
        <w:rPr>
          <w:rFonts w:ascii="Sylfaen" w:hAnsi="Sylfaen"/>
          <w:color w:val="000000" w:themeColor="text1"/>
        </w:rPr>
        <w:t>յուլիս–օգոստոս 2021</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377–386</w:t>
      </w:r>
      <w:r w:rsidRPr="00E45E11">
        <w:rPr>
          <w:rFonts w:ascii="Sylfaen" w:hAnsi="Sylfaen"/>
          <w:color w:val="000000" w:themeColor="text1"/>
        </w:rPr>
        <w:t>)</w:t>
      </w:r>
      <w:r w:rsidRPr="00E45E11">
        <w:rPr>
          <w:rFonts w:ascii="Sylfaen" w:hAnsi="Sylfaen"/>
          <w:color w:val="000000" w:themeColor="text1"/>
          <w:lang w:val="hy-AM"/>
        </w:rPr>
        <w:t>։</w:t>
      </w:r>
    </w:p>
    <w:p w14:paraId="4EDA8B6B" w14:textId="77777777" w:rsidR="003901D6" w:rsidRPr="00096906" w:rsidRDefault="003901D6">
      <w:pPr>
        <w:pStyle w:val="FootnoteText"/>
        <w:numPr>
          <w:ilvl w:val="0"/>
          <w:numId w:val="11"/>
        </w:numPr>
        <w:jc w:val="both"/>
        <w:rPr>
          <w:rFonts w:ascii="Sylfaen" w:hAnsi="Sylfaen"/>
          <w:lang w:val="hy-AM"/>
        </w:rPr>
      </w:pPr>
      <w:r>
        <w:rPr>
          <w:rFonts w:ascii="Sylfaen" w:hAnsi="Sylfaen"/>
          <w:color w:val="000000" w:themeColor="text1"/>
          <w:lang w:val="hy-AM"/>
        </w:rPr>
        <w:t>«Վատիկանի Արտաքին գործոց նախարարին հանդիպումը Արամ Ա. վեհափառ հայրապետին հետ» (յունուար</w:t>
      </w:r>
      <w:r>
        <w:rPr>
          <w:rFonts w:ascii="Sylfaen" w:hAnsi="Sylfaen"/>
          <w:color w:val="000000" w:themeColor="text1"/>
        </w:rPr>
        <w:t xml:space="preserve">–փետրուար 2022, էջ </w:t>
      </w:r>
      <w:r w:rsidRPr="00096906">
        <w:rPr>
          <w:rFonts w:ascii="Sylfaen" w:hAnsi="Sylfaen"/>
          <w:color w:val="000000" w:themeColor="text1"/>
          <w:lang w:val="hy-AM"/>
        </w:rPr>
        <w:t>116–</w:t>
      </w:r>
      <w:r>
        <w:rPr>
          <w:rFonts w:ascii="Sylfaen" w:hAnsi="Sylfaen"/>
          <w:color w:val="000000" w:themeColor="text1"/>
          <w:lang w:val="hy-AM"/>
        </w:rPr>
        <w:t>117</w:t>
      </w:r>
      <w:r w:rsidRPr="00096906">
        <w:rPr>
          <w:rFonts w:ascii="Sylfaen" w:hAnsi="Sylfaen"/>
          <w:color w:val="000000" w:themeColor="text1"/>
        </w:rPr>
        <w:t>)</w:t>
      </w:r>
      <w:r>
        <w:rPr>
          <w:rFonts w:ascii="Sylfaen" w:hAnsi="Sylfaen"/>
          <w:color w:val="000000" w:themeColor="text1"/>
          <w:lang w:val="hy-AM"/>
        </w:rPr>
        <w:t>։</w:t>
      </w:r>
    </w:p>
    <w:p w14:paraId="3123611D" w14:textId="77777777" w:rsidR="003901D6" w:rsidRPr="00143636" w:rsidRDefault="003901D6">
      <w:pPr>
        <w:pStyle w:val="FootnoteText"/>
        <w:numPr>
          <w:ilvl w:val="0"/>
          <w:numId w:val="11"/>
        </w:numPr>
        <w:jc w:val="both"/>
        <w:rPr>
          <w:rFonts w:ascii="Sylfaen" w:hAnsi="Sylfaen"/>
          <w:lang w:val="hy-AM"/>
        </w:rPr>
      </w:pPr>
      <w:r>
        <w:rPr>
          <w:rFonts w:ascii="Sylfaen" w:hAnsi="Sylfaen"/>
          <w:lang w:val="hy-AM"/>
        </w:rPr>
        <w:t>«Երեք հոգեւոր հայրեր մասնակցեցան Վատիկանի ծանօթացման ծրագիրին» (մայիս</w:t>
      </w:r>
      <w:r>
        <w:rPr>
          <w:rFonts w:ascii="Sylfaen" w:hAnsi="Sylfaen"/>
          <w:color w:val="000000" w:themeColor="text1"/>
        </w:rPr>
        <w:t>–</w:t>
      </w:r>
      <w:r>
        <w:rPr>
          <w:rFonts w:ascii="Sylfaen" w:hAnsi="Sylfaen"/>
          <w:color w:val="000000" w:themeColor="text1"/>
          <w:lang w:val="hy-AM"/>
        </w:rPr>
        <w:t>յունիս</w:t>
      </w:r>
      <w:r>
        <w:rPr>
          <w:rFonts w:ascii="Sylfaen" w:hAnsi="Sylfaen"/>
          <w:color w:val="000000" w:themeColor="text1"/>
        </w:rPr>
        <w:t xml:space="preserve"> 2022, էջ </w:t>
      </w:r>
      <w:r w:rsidRPr="00143636">
        <w:rPr>
          <w:rFonts w:ascii="Sylfaen" w:hAnsi="Sylfaen"/>
          <w:color w:val="000000" w:themeColor="text1"/>
          <w:lang w:val="hy-AM"/>
        </w:rPr>
        <w:t>38</w:t>
      </w:r>
      <w:r w:rsidRPr="00096906">
        <w:rPr>
          <w:rFonts w:ascii="Sylfaen" w:hAnsi="Sylfaen"/>
          <w:color w:val="000000" w:themeColor="text1"/>
          <w:lang w:val="hy-AM"/>
        </w:rPr>
        <w:t>1–</w:t>
      </w:r>
      <w:r>
        <w:rPr>
          <w:rFonts w:ascii="Sylfaen" w:hAnsi="Sylfaen"/>
          <w:color w:val="000000" w:themeColor="text1"/>
          <w:lang w:val="hy-AM"/>
        </w:rPr>
        <w:t>382</w:t>
      </w:r>
      <w:r w:rsidRPr="00096906">
        <w:rPr>
          <w:rFonts w:ascii="Sylfaen" w:hAnsi="Sylfaen"/>
          <w:color w:val="000000" w:themeColor="text1"/>
        </w:rPr>
        <w:t>)</w:t>
      </w:r>
    </w:p>
    <w:p w14:paraId="355155D3" w14:textId="77777777" w:rsidR="003901D6" w:rsidRPr="007F50CE" w:rsidRDefault="003901D6">
      <w:pPr>
        <w:pStyle w:val="FootnoteText"/>
        <w:numPr>
          <w:ilvl w:val="0"/>
          <w:numId w:val="11"/>
        </w:numPr>
        <w:jc w:val="both"/>
        <w:rPr>
          <w:rFonts w:ascii="Sylfaen" w:hAnsi="Sylfaen"/>
          <w:lang w:val="hy-AM"/>
        </w:rPr>
      </w:pPr>
      <w:r>
        <w:rPr>
          <w:rFonts w:ascii="Sylfaen" w:hAnsi="Sylfaen"/>
          <w:lang w:val="hy-AM"/>
        </w:rPr>
        <w:t>«Ն.Ս.Օ.Տ.Տ. Արամ Ա. կաթողիկոսի ներկայացուցիչին հանդիպումները Վատիկանի մէջ» (յուլիս</w:t>
      </w:r>
      <w:r>
        <w:rPr>
          <w:rFonts w:ascii="Sylfaen" w:hAnsi="Sylfaen"/>
          <w:color w:val="000000" w:themeColor="text1"/>
        </w:rPr>
        <w:t>–</w:t>
      </w:r>
      <w:r>
        <w:rPr>
          <w:rFonts w:ascii="Sylfaen" w:hAnsi="Sylfaen"/>
          <w:color w:val="000000" w:themeColor="text1"/>
          <w:lang w:val="hy-AM"/>
        </w:rPr>
        <w:t>օգոստոս</w:t>
      </w:r>
      <w:r>
        <w:rPr>
          <w:rFonts w:ascii="Sylfaen" w:hAnsi="Sylfaen"/>
          <w:color w:val="000000" w:themeColor="text1"/>
        </w:rPr>
        <w:t xml:space="preserve"> 2022, էջ </w:t>
      </w:r>
      <w:r>
        <w:rPr>
          <w:rFonts w:ascii="Sylfaen" w:hAnsi="Sylfaen"/>
          <w:color w:val="000000" w:themeColor="text1"/>
          <w:lang w:val="hy-AM"/>
        </w:rPr>
        <w:t>563</w:t>
      </w:r>
      <w:r w:rsidRPr="00096906">
        <w:rPr>
          <w:rFonts w:ascii="Sylfaen" w:hAnsi="Sylfaen"/>
          <w:color w:val="000000" w:themeColor="text1"/>
        </w:rPr>
        <w:t>)</w:t>
      </w:r>
    </w:p>
    <w:p w14:paraId="0C5653A7" w14:textId="77777777" w:rsidR="003901D6" w:rsidRPr="00DA5CE4" w:rsidRDefault="003901D6">
      <w:pPr>
        <w:pStyle w:val="FootnoteText"/>
        <w:numPr>
          <w:ilvl w:val="0"/>
          <w:numId w:val="11"/>
        </w:numPr>
        <w:jc w:val="both"/>
        <w:rPr>
          <w:rFonts w:ascii="Sylfaen" w:hAnsi="Sylfaen"/>
          <w:lang w:val="hy-AM"/>
        </w:rPr>
      </w:pPr>
      <w:r>
        <w:rPr>
          <w:rFonts w:ascii="Sylfaen" w:hAnsi="Sylfaen"/>
          <w:color w:val="000000" w:themeColor="text1"/>
        </w:rPr>
        <w:t xml:space="preserve">«Մասնակցութիւն Միջին Արեւելքի Կաթողիկէ եկեղեցիներու սինոտոսականութեան նուիրուած համագումարին» </w:t>
      </w:r>
      <w:r w:rsidRPr="00584CA5">
        <w:rPr>
          <w:rFonts w:ascii="Sylfaen" w:hAnsi="Sylfaen"/>
          <w:color w:val="000000" w:themeColor="text1"/>
        </w:rPr>
        <w:t>(</w:t>
      </w:r>
      <w:r>
        <w:rPr>
          <w:rFonts w:ascii="Sylfaen" w:hAnsi="Sylfaen"/>
          <w:color w:val="000000" w:themeColor="text1"/>
        </w:rPr>
        <w:t>յունուար–փետրուար 202</w:t>
      </w:r>
      <w:r w:rsidRPr="00DA5CE4">
        <w:rPr>
          <w:rFonts w:ascii="Sylfaen" w:hAnsi="Sylfaen"/>
          <w:color w:val="000000" w:themeColor="text1"/>
          <w:lang w:val="hy-AM"/>
        </w:rPr>
        <w:t>3</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77–78</w:t>
      </w:r>
      <w:r w:rsidRPr="00DA5CE4">
        <w:rPr>
          <w:rFonts w:ascii="Sylfaen" w:hAnsi="Sylfaen"/>
          <w:color w:val="000000" w:themeColor="text1"/>
        </w:rPr>
        <w:t>)</w:t>
      </w:r>
      <w:r w:rsidRPr="00DA5CE4">
        <w:rPr>
          <w:rFonts w:ascii="Sylfaen" w:hAnsi="Sylfaen"/>
          <w:color w:val="000000" w:themeColor="text1"/>
          <w:lang w:val="hy-AM"/>
        </w:rPr>
        <w:t>։</w:t>
      </w:r>
    </w:p>
    <w:p w14:paraId="66D3D288" w14:textId="77777777" w:rsidR="003901D6" w:rsidRPr="00AA1523" w:rsidRDefault="003901D6">
      <w:pPr>
        <w:pStyle w:val="FootnoteText"/>
        <w:numPr>
          <w:ilvl w:val="0"/>
          <w:numId w:val="11"/>
        </w:numPr>
        <w:jc w:val="both"/>
        <w:rPr>
          <w:rFonts w:ascii="Sylfaen" w:hAnsi="Sylfaen"/>
          <w:lang w:val="hy-AM"/>
        </w:rPr>
      </w:pPr>
      <w:r>
        <w:rPr>
          <w:rFonts w:ascii="Sylfaen" w:hAnsi="Sylfaen"/>
          <w:color w:val="000000" w:themeColor="text1"/>
        </w:rPr>
        <w:t>«Երեք երիտասարդ հոգեւորականներ մասնակցեցան հոգեւորականներու փոխադարձ այցելութեան եւ ծանօթացման Վատիկանի</w:t>
      </w:r>
      <w:r w:rsidRPr="00584CA5">
        <w:rPr>
          <w:rFonts w:ascii="Sylfaen" w:hAnsi="Sylfaen"/>
          <w:color w:val="000000" w:themeColor="text1"/>
        </w:rPr>
        <w:t xml:space="preserve"> </w:t>
      </w:r>
      <w:r>
        <w:rPr>
          <w:rFonts w:ascii="Sylfaen" w:hAnsi="Sylfaen"/>
          <w:color w:val="000000" w:themeColor="text1"/>
        </w:rPr>
        <w:t>ծրագիրին»</w:t>
      </w:r>
      <w:r w:rsidRPr="00584CA5">
        <w:rPr>
          <w:rFonts w:ascii="Sylfaen" w:hAnsi="Sylfaen"/>
          <w:color w:val="000000" w:themeColor="text1"/>
        </w:rPr>
        <w:t xml:space="preserve"> (</w:t>
      </w:r>
      <w:r>
        <w:rPr>
          <w:rFonts w:ascii="Sylfaen" w:hAnsi="Sylfaen"/>
          <w:color w:val="000000" w:themeColor="text1"/>
        </w:rPr>
        <w:t>յունուար–փետրուար 202</w:t>
      </w:r>
      <w:r w:rsidRPr="00DA5CE4">
        <w:rPr>
          <w:rFonts w:ascii="Sylfaen" w:hAnsi="Sylfaen"/>
          <w:color w:val="000000" w:themeColor="text1"/>
          <w:lang w:val="hy-AM"/>
        </w:rPr>
        <w:t>3</w:t>
      </w:r>
      <w:r w:rsidRPr="00584CA5">
        <w:rPr>
          <w:rFonts w:ascii="Sylfaen" w:hAnsi="Sylfaen"/>
          <w:color w:val="000000" w:themeColor="text1"/>
        </w:rPr>
        <w:t xml:space="preserve">, </w:t>
      </w:r>
      <w:r w:rsidRPr="00E92E8F">
        <w:rPr>
          <w:rFonts w:ascii="Sylfaen" w:hAnsi="Sylfaen"/>
          <w:color w:val="000000" w:themeColor="text1"/>
          <w:lang w:val="hy-AM"/>
        </w:rPr>
        <w:t>էջ</w:t>
      </w:r>
      <w:r w:rsidRPr="00584CA5">
        <w:rPr>
          <w:rFonts w:ascii="Sylfaen" w:hAnsi="Sylfaen"/>
          <w:color w:val="000000" w:themeColor="text1"/>
        </w:rPr>
        <w:t xml:space="preserve"> </w:t>
      </w:r>
      <w:r>
        <w:rPr>
          <w:rFonts w:ascii="Sylfaen" w:hAnsi="Sylfaen"/>
          <w:color w:val="000000" w:themeColor="text1"/>
        </w:rPr>
        <w:t>80</w:t>
      </w:r>
      <w:r w:rsidRPr="00DA5CE4">
        <w:rPr>
          <w:rFonts w:ascii="Sylfaen" w:hAnsi="Sylfaen"/>
          <w:color w:val="000000" w:themeColor="text1"/>
        </w:rPr>
        <w:t>)</w:t>
      </w:r>
      <w:r w:rsidRPr="00DA5CE4">
        <w:rPr>
          <w:rFonts w:ascii="Sylfaen" w:hAnsi="Sylfaen"/>
          <w:color w:val="000000" w:themeColor="text1"/>
          <w:lang w:val="hy-AM"/>
        </w:rPr>
        <w:t>։</w:t>
      </w:r>
    </w:p>
    <w:p w14:paraId="67409354" w14:textId="77777777" w:rsidR="003901D6" w:rsidRPr="00BB164C" w:rsidRDefault="003901D6">
      <w:pPr>
        <w:pStyle w:val="FootnoteText"/>
        <w:numPr>
          <w:ilvl w:val="0"/>
          <w:numId w:val="11"/>
        </w:numPr>
        <w:jc w:val="both"/>
        <w:rPr>
          <w:rFonts w:ascii="Sylfaen" w:hAnsi="Sylfaen"/>
          <w:lang w:val="hy-AM"/>
        </w:rPr>
      </w:pPr>
      <w:r>
        <w:rPr>
          <w:rFonts w:ascii="Sylfaen" w:hAnsi="Sylfaen"/>
          <w:lang w:val="hy-AM"/>
        </w:rPr>
        <w:t>«Մեծի տանն Կիլիկիոյ կաթողիկոսութեան ներկայացուցիչին հանդիպումները Վատիկանի մէջ» (մարտ</w:t>
      </w:r>
      <w:r>
        <w:rPr>
          <w:rFonts w:ascii="Sylfaen" w:hAnsi="Sylfaen"/>
          <w:color w:val="000000" w:themeColor="text1"/>
        </w:rPr>
        <w:t xml:space="preserve">–ապրիլ 2023, էջ </w:t>
      </w:r>
      <w:r>
        <w:rPr>
          <w:rFonts w:ascii="Sylfaen" w:hAnsi="Sylfaen"/>
          <w:color w:val="000000" w:themeColor="text1"/>
          <w:lang w:val="hy-AM"/>
        </w:rPr>
        <w:t>226–227</w:t>
      </w:r>
      <w:r w:rsidRPr="00BB164C">
        <w:rPr>
          <w:rFonts w:ascii="Sylfaen" w:hAnsi="Sylfaen"/>
          <w:color w:val="000000" w:themeColor="text1"/>
        </w:rPr>
        <w:t>)</w:t>
      </w:r>
      <w:r>
        <w:rPr>
          <w:rFonts w:ascii="Sylfaen" w:hAnsi="Sylfaen"/>
          <w:color w:val="000000" w:themeColor="text1"/>
        </w:rPr>
        <w:t>:</w:t>
      </w:r>
    </w:p>
    <w:p w14:paraId="3360FB3F" w14:textId="77777777" w:rsidR="003901D6" w:rsidRPr="0013629B" w:rsidRDefault="003901D6">
      <w:pPr>
        <w:pStyle w:val="FootnoteText"/>
        <w:numPr>
          <w:ilvl w:val="0"/>
          <w:numId w:val="11"/>
        </w:numPr>
        <w:jc w:val="both"/>
        <w:rPr>
          <w:rFonts w:ascii="Sylfaen" w:hAnsi="Sylfaen"/>
          <w:lang w:val="hy-AM"/>
        </w:rPr>
      </w:pPr>
      <w:r>
        <w:rPr>
          <w:rFonts w:ascii="Sylfaen" w:hAnsi="Sylfaen"/>
          <w:lang w:val="hy-AM"/>
        </w:rPr>
        <w:t>«Արամ Ա. կաթողիկոսի ներկայացուցիչին հանդիպումները Վատիկանի մէջ» (նոյեմբեր</w:t>
      </w:r>
      <w:r>
        <w:rPr>
          <w:rFonts w:ascii="Sylfaen" w:hAnsi="Sylfaen"/>
          <w:color w:val="000000" w:themeColor="text1"/>
        </w:rPr>
        <w:t>–դեկտեմբեր 2023, էջ 7</w:t>
      </w:r>
      <w:r>
        <w:rPr>
          <w:rFonts w:ascii="Sylfaen" w:hAnsi="Sylfaen"/>
          <w:color w:val="000000" w:themeColor="text1"/>
          <w:lang w:val="hy-AM"/>
        </w:rPr>
        <w:t>21–722</w:t>
      </w:r>
      <w:r w:rsidRPr="00BB164C">
        <w:rPr>
          <w:rFonts w:ascii="Sylfaen" w:hAnsi="Sylfaen"/>
          <w:color w:val="000000" w:themeColor="text1"/>
        </w:rPr>
        <w:t>)</w:t>
      </w:r>
      <w:r>
        <w:rPr>
          <w:rFonts w:ascii="Sylfaen" w:hAnsi="Sylfaen"/>
          <w:color w:val="000000" w:themeColor="text1"/>
        </w:rPr>
        <w:t>:</w:t>
      </w:r>
    </w:p>
    <w:p w14:paraId="2A9371C9" w14:textId="77777777" w:rsidR="003901D6" w:rsidRPr="00A750B2" w:rsidRDefault="003901D6">
      <w:pPr>
        <w:pStyle w:val="FootnoteText"/>
        <w:numPr>
          <w:ilvl w:val="0"/>
          <w:numId w:val="11"/>
        </w:numPr>
        <w:jc w:val="both"/>
        <w:rPr>
          <w:rFonts w:ascii="Sylfaen" w:hAnsi="Sylfaen"/>
          <w:lang w:val="hy-AM"/>
        </w:rPr>
      </w:pPr>
      <w:r>
        <w:rPr>
          <w:rFonts w:ascii="Sylfaen" w:hAnsi="Sylfaen"/>
          <w:lang w:val="hy-AM"/>
        </w:rPr>
        <w:t>«Վեհափառ հայրապետի ներկայացուցիչը կը հանդիպի Վատիկանի Միջ-եկեղեցական յարաբերութիւններու նախագահին հետ» (յունուար</w:t>
      </w:r>
      <w:r>
        <w:rPr>
          <w:rFonts w:ascii="Sylfaen" w:hAnsi="Sylfaen"/>
          <w:color w:val="000000" w:themeColor="text1"/>
        </w:rPr>
        <w:t xml:space="preserve">–փետրուար 2024, էջ </w:t>
      </w:r>
      <w:r>
        <w:rPr>
          <w:rFonts w:ascii="Sylfaen" w:hAnsi="Sylfaen"/>
          <w:color w:val="000000" w:themeColor="text1"/>
          <w:lang w:val="hy-AM"/>
        </w:rPr>
        <w:t>115–116</w:t>
      </w:r>
      <w:r w:rsidRPr="00BB164C">
        <w:rPr>
          <w:rFonts w:ascii="Sylfaen" w:hAnsi="Sylfaen"/>
          <w:color w:val="000000" w:themeColor="text1"/>
        </w:rPr>
        <w:t>)</w:t>
      </w:r>
      <w:r>
        <w:rPr>
          <w:rFonts w:ascii="Sylfaen" w:hAnsi="Sylfaen"/>
          <w:color w:val="000000" w:themeColor="text1"/>
        </w:rPr>
        <w:t>:</w:t>
      </w:r>
    </w:p>
    <w:p w14:paraId="7580F3F3" w14:textId="77777777" w:rsidR="003901D6" w:rsidRPr="00592043" w:rsidRDefault="003901D6">
      <w:pPr>
        <w:pStyle w:val="FootnoteText"/>
        <w:numPr>
          <w:ilvl w:val="0"/>
          <w:numId w:val="11"/>
        </w:numPr>
        <w:jc w:val="both"/>
        <w:rPr>
          <w:rFonts w:ascii="Sylfaen" w:hAnsi="Sylfaen"/>
          <w:lang w:val="hy-AM"/>
        </w:rPr>
      </w:pPr>
      <w:r>
        <w:rPr>
          <w:rFonts w:ascii="Sylfaen" w:hAnsi="Sylfaen"/>
          <w:lang w:val="hy-AM"/>
        </w:rPr>
        <w:t>«Նորին սրբութեան ներկայացուցիչիչին այցելութիւնը Վատիկանի պետական քարտուղարին» (յունուար</w:t>
      </w:r>
      <w:r>
        <w:rPr>
          <w:rFonts w:ascii="Sylfaen" w:hAnsi="Sylfaen"/>
          <w:color w:val="000000" w:themeColor="text1"/>
        </w:rPr>
        <w:t xml:space="preserve">–փետրուար 2024, էջ </w:t>
      </w:r>
      <w:r>
        <w:rPr>
          <w:rFonts w:ascii="Sylfaen" w:hAnsi="Sylfaen"/>
          <w:color w:val="000000" w:themeColor="text1"/>
          <w:lang w:val="hy-AM"/>
        </w:rPr>
        <w:t>116</w:t>
      </w:r>
      <w:r w:rsidRPr="00BB164C">
        <w:rPr>
          <w:rFonts w:ascii="Sylfaen" w:hAnsi="Sylfaen"/>
          <w:color w:val="000000" w:themeColor="text1"/>
        </w:rPr>
        <w:t>)</w:t>
      </w:r>
      <w:r>
        <w:rPr>
          <w:rFonts w:ascii="Sylfaen" w:hAnsi="Sylfaen"/>
          <w:color w:val="000000" w:themeColor="text1"/>
        </w:rPr>
        <w:t>:</w:t>
      </w:r>
    </w:p>
    <w:p w14:paraId="6F1B9980" w14:textId="77777777" w:rsidR="003901D6" w:rsidRPr="007367ED" w:rsidRDefault="003901D6">
      <w:pPr>
        <w:pStyle w:val="FootnoteText"/>
        <w:numPr>
          <w:ilvl w:val="0"/>
          <w:numId w:val="11"/>
        </w:numPr>
        <w:jc w:val="both"/>
        <w:rPr>
          <w:rFonts w:ascii="Sylfaen" w:hAnsi="Sylfaen"/>
          <w:lang w:val="hy-AM"/>
        </w:rPr>
      </w:pPr>
      <w:r>
        <w:rPr>
          <w:rFonts w:ascii="Sylfaen" w:hAnsi="Sylfaen"/>
          <w:color w:val="000000" w:themeColor="text1"/>
        </w:rPr>
        <w:t>«Երեք երիտասարդ հոգեւորականներ կը մասնակցին Վատիկանի կազմակերպած ծանօ-թացման ծրագիրին»</w:t>
      </w:r>
      <w:r>
        <w:rPr>
          <w:rFonts w:ascii="Sylfaen" w:hAnsi="Sylfaen"/>
          <w:lang w:val="hy-AM"/>
        </w:rPr>
        <w:t xml:space="preserve"> (յունուար</w:t>
      </w:r>
      <w:r>
        <w:rPr>
          <w:rFonts w:ascii="Sylfaen" w:hAnsi="Sylfaen"/>
          <w:color w:val="000000" w:themeColor="text1"/>
        </w:rPr>
        <w:t xml:space="preserve">–փետրուար 2024, էջ </w:t>
      </w:r>
      <w:r>
        <w:rPr>
          <w:rFonts w:ascii="Sylfaen" w:hAnsi="Sylfaen"/>
          <w:color w:val="000000" w:themeColor="text1"/>
          <w:lang w:val="hy-AM"/>
        </w:rPr>
        <w:t>116–117</w:t>
      </w:r>
      <w:r w:rsidRPr="007367ED">
        <w:rPr>
          <w:rFonts w:ascii="Sylfaen" w:hAnsi="Sylfaen"/>
          <w:color w:val="000000" w:themeColor="text1"/>
        </w:rPr>
        <w:t>):</w:t>
      </w:r>
    </w:p>
    <w:p w14:paraId="10DCB6D1" w14:textId="77777777" w:rsidR="003901D6" w:rsidRPr="0049526B" w:rsidRDefault="003901D6" w:rsidP="003901D6">
      <w:pPr>
        <w:pStyle w:val="FootnoteText"/>
        <w:jc w:val="both"/>
        <w:rPr>
          <w:rFonts w:ascii="Sylfaen" w:hAnsi="Sylfaen"/>
          <w:lang w:val="hy-AM"/>
        </w:rPr>
      </w:pPr>
      <w:r>
        <w:rPr>
          <w:rFonts w:ascii="Sylfaen" w:hAnsi="Sylfaen"/>
          <w:lang w:val="hy-AM"/>
        </w:rPr>
        <w:t xml:space="preserve">Շնորհակալութիւն կը յայտնեմ Գերպ. տ. Ստեփանոս ծ. վրդ. Փաշայեանին </w:t>
      </w:r>
      <w:r w:rsidRPr="00991794">
        <w:rPr>
          <w:rFonts w:ascii="Sylfaen" w:hAnsi="Sylfaen"/>
          <w:i/>
          <w:iCs/>
          <w:lang w:val="hy-AM"/>
        </w:rPr>
        <w:t>ՀԱՍԿ</w:t>
      </w:r>
      <w:r>
        <w:rPr>
          <w:rFonts w:ascii="Sylfaen" w:hAnsi="Sylfaen"/>
          <w:lang w:val="hy-AM"/>
        </w:rPr>
        <w:t xml:space="preserve">-ի տուալներու հայթայթումին համար։  </w:t>
      </w:r>
    </w:p>
  </w:footnote>
  <w:footnote w:id="8">
    <w:p w14:paraId="7E5E3861" w14:textId="77777777" w:rsidR="003901D6" w:rsidRPr="00922E96" w:rsidRDefault="003901D6" w:rsidP="003901D6">
      <w:pPr>
        <w:pStyle w:val="Heading4"/>
        <w:shd w:val="clear" w:color="auto" w:fill="FFFFFF"/>
        <w:spacing w:before="0"/>
        <w:jc w:val="both"/>
        <w:textAlignment w:val="baseline"/>
        <w:rPr>
          <w:rFonts w:ascii="Sylfaen" w:hAnsi="Sylfaen"/>
          <w:i w:val="0"/>
          <w:iCs w:val="0"/>
          <w:color w:val="000000" w:themeColor="text1"/>
          <w:sz w:val="20"/>
          <w:szCs w:val="20"/>
          <w:lang w:val="hy-AM"/>
        </w:rPr>
      </w:pPr>
      <w:r w:rsidRPr="004C7FCE">
        <w:rPr>
          <w:rStyle w:val="FootnoteReference"/>
          <w:rFonts w:ascii="Sylfaen" w:hAnsi="Sylfaen"/>
          <w:i w:val="0"/>
          <w:iCs w:val="0"/>
          <w:sz w:val="20"/>
          <w:szCs w:val="20"/>
        </w:rPr>
        <w:footnoteRef/>
      </w:r>
      <w:r w:rsidRPr="00D933AC">
        <w:rPr>
          <w:rFonts w:ascii="Sylfaen" w:hAnsi="Sylfaen"/>
          <w:i w:val="0"/>
          <w:iCs w:val="0"/>
          <w:sz w:val="20"/>
          <w:szCs w:val="20"/>
          <w:lang w:val="hy-AM"/>
        </w:rPr>
        <w:t xml:space="preserve"> </w:t>
      </w:r>
      <w:r w:rsidRPr="00D933AC">
        <w:rPr>
          <w:rFonts w:ascii="Sylfaen" w:hAnsi="Sylfaen"/>
          <w:i w:val="0"/>
          <w:iCs w:val="0"/>
          <w:color w:val="000000" w:themeColor="text1"/>
          <w:sz w:val="20"/>
          <w:szCs w:val="20"/>
          <w:lang w:val="hy-AM"/>
        </w:rPr>
        <w:t xml:space="preserve">Յանձնաժողովի տարեկան տեղեկագրերուն մէջ Արեւելեան ուղղափառ եկեղեցիները հետեւեալ շարքով եւ անուանումներով յիշուած են. </w:t>
      </w:r>
      <w:r w:rsidRPr="00EB7366">
        <w:rPr>
          <w:rFonts w:ascii="Sylfaen" w:hAnsi="Sylfaen"/>
          <w:i w:val="0"/>
          <w:iCs w:val="0"/>
          <w:color w:val="000000" w:themeColor="text1"/>
          <w:sz w:val="20"/>
          <w:szCs w:val="20"/>
          <w:lang w:val="hy-AM"/>
        </w:rPr>
        <w:t>Oriental Orthodox Churches (in alphabetical order)</w:t>
      </w:r>
      <w:r>
        <w:rPr>
          <w:rFonts w:ascii="Sylfaen" w:hAnsi="Sylfaen"/>
          <w:i w:val="0"/>
          <w:iCs w:val="0"/>
          <w:color w:val="000000" w:themeColor="text1"/>
          <w:sz w:val="20"/>
          <w:szCs w:val="20"/>
        </w:rPr>
        <w:t xml:space="preserve">: </w:t>
      </w:r>
      <w:r w:rsidRPr="00EB7366">
        <w:rPr>
          <w:rFonts w:ascii="Sylfaen" w:hAnsi="Sylfaen"/>
          <w:i w:val="0"/>
          <w:iCs w:val="0"/>
          <w:color w:val="101010"/>
          <w:sz w:val="20"/>
          <w:szCs w:val="20"/>
          <w:bdr w:val="none" w:sz="0" w:space="0" w:color="auto" w:frame="1"/>
          <w:lang w:val="hy-AM"/>
        </w:rPr>
        <w:t>Antiochian Syrian Orthodox Church</w:t>
      </w:r>
      <w:r>
        <w:rPr>
          <w:rFonts w:ascii="Sylfaen" w:hAnsi="Sylfaen"/>
          <w:i w:val="0"/>
          <w:iCs w:val="0"/>
          <w:color w:val="101010"/>
          <w:sz w:val="20"/>
          <w:szCs w:val="20"/>
          <w:bdr w:val="none" w:sz="0" w:space="0" w:color="auto" w:frame="1"/>
          <w:lang w:val="hy-AM"/>
        </w:rPr>
        <w:t xml:space="preserve">, </w:t>
      </w:r>
      <w:r w:rsidRPr="00922E96">
        <w:rPr>
          <w:rFonts w:ascii="Sylfaen" w:eastAsia="Times New Roman" w:hAnsi="Sylfaen" w:cs="Times New Roman"/>
          <w:i w:val="0"/>
          <w:iCs w:val="0"/>
          <w:color w:val="101010"/>
          <w:sz w:val="20"/>
          <w:szCs w:val="20"/>
          <w:lang w:eastAsia="it-IT"/>
        </w:rPr>
        <w:t>Armenian Apostolic Church</w:t>
      </w:r>
      <w:r>
        <w:rPr>
          <w:rFonts w:ascii="Sylfaen" w:eastAsia="Times New Roman" w:hAnsi="Sylfaen" w:cs="Times New Roman"/>
          <w:i w:val="0"/>
          <w:iCs w:val="0"/>
          <w:color w:val="101010"/>
          <w:sz w:val="20"/>
          <w:szCs w:val="20"/>
          <w:lang w:eastAsia="it-IT"/>
        </w:rPr>
        <w:t xml:space="preserve"> -</w:t>
      </w:r>
      <w:r w:rsidRPr="00922E96">
        <w:rPr>
          <w:rFonts w:ascii="Sylfaen" w:eastAsia="Times New Roman" w:hAnsi="Sylfaen" w:cs="Times New Roman"/>
          <w:i w:val="0"/>
          <w:iCs w:val="0"/>
          <w:color w:val="101010"/>
          <w:sz w:val="20"/>
          <w:szCs w:val="20"/>
          <w:lang w:eastAsia="it-IT"/>
        </w:rPr>
        <w:t xml:space="preserve"> Catholicosate of All Armenians</w:t>
      </w:r>
      <w:r>
        <w:rPr>
          <w:rFonts w:ascii="Sylfaen" w:eastAsia="Times New Roman" w:hAnsi="Sylfaen" w:cs="Times New Roman"/>
          <w:i w:val="0"/>
          <w:iCs w:val="0"/>
          <w:color w:val="101010"/>
          <w:sz w:val="20"/>
          <w:szCs w:val="20"/>
          <w:lang w:eastAsia="it-IT"/>
        </w:rPr>
        <w:t>,</w:t>
      </w:r>
      <w:r w:rsidRPr="00922E96">
        <w:rPr>
          <w:rFonts w:ascii="Sylfaen" w:eastAsia="Times New Roman" w:hAnsi="Sylfaen" w:cs="Times New Roman"/>
          <w:i w:val="0"/>
          <w:iCs w:val="0"/>
          <w:color w:val="101010"/>
          <w:sz w:val="20"/>
          <w:szCs w:val="20"/>
          <w:lang w:eastAsia="it-IT"/>
        </w:rPr>
        <w:t xml:space="preserve"> Armenian Apostolic Church</w:t>
      </w:r>
      <w:r>
        <w:rPr>
          <w:rFonts w:ascii="Sylfaen" w:eastAsia="Times New Roman" w:hAnsi="Sylfaen" w:cs="Times New Roman"/>
          <w:i w:val="0"/>
          <w:iCs w:val="0"/>
          <w:color w:val="101010"/>
          <w:sz w:val="20"/>
          <w:szCs w:val="20"/>
          <w:lang w:eastAsia="it-IT"/>
        </w:rPr>
        <w:t xml:space="preserve"> - </w:t>
      </w:r>
      <w:r w:rsidRPr="00922E96">
        <w:rPr>
          <w:rFonts w:ascii="Sylfaen" w:eastAsia="Times New Roman" w:hAnsi="Sylfaen" w:cs="Times New Roman"/>
          <w:i w:val="0"/>
          <w:iCs w:val="0"/>
          <w:color w:val="101010"/>
          <w:sz w:val="20"/>
          <w:szCs w:val="20"/>
          <w:lang w:eastAsia="it-IT"/>
        </w:rPr>
        <w:t>Catholicosate of the Holy See of Cilicia, Coptic Orthodox Church, Eritrean Orthodox Tewahdo Church</w:t>
      </w:r>
      <w:r>
        <w:rPr>
          <w:rFonts w:ascii="Sylfaen" w:eastAsia="Times New Roman" w:hAnsi="Sylfaen" w:cs="Times New Roman"/>
          <w:i w:val="0"/>
          <w:iCs w:val="0"/>
          <w:color w:val="101010"/>
          <w:sz w:val="20"/>
          <w:szCs w:val="20"/>
          <w:lang w:eastAsia="it-IT"/>
        </w:rPr>
        <w:t>,</w:t>
      </w:r>
      <w:r w:rsidRPr="00922E96">
        <w:rPr>
          <w:rFonts w:ascii="Sylfaen" w:eastAsia="Times New Roman" w:hAnsi="Sylfaen" w:cs="Times New Roman"/>
          <w:i w:val="0"/>
          <w:iCs w:val="0"/>
          <w:color w:val="101010"/>
          <w:sz w:val="20"/>
          <w:szCs w:val="20"/>
          <w:lang w:eastAsia="it-IT"/>
        </w:rPr>
        <w:t xml:space="preserve"> Ethiopian Orthodox Tewahedo Church, Malankara Orthodox Syrian Church. </w:t>
      </w:r>
    </w:p>
  </w:footnote>
  <w:footnote w:id="9">
    <w:p w14:paraId="7FA5D3E0" w14:textId="77777777" w:rsidR="003901D6" w:rsidRPr="005A245C" w:rsidRDefault="003901D6" w:rsidP="003901D6">
      <w:pPr>
        <w:pStyle w:val="FootnoteText"/>
        <w:rPr>
          <w:rFonts w:ascii="Sylfaen" w:hAnsi="Sylfaen"/>
          <w:lang w:val="en-US"/>
        </w:rPr>
      </w:pPr>
      <w:r w:rsidRPr="005A245C">
        <w:rPr>
          <w:rStyle w:val="FootnoteReference"/>
          <w:rFonts w:ascii="Sylfaen" w:hAnsi="Sylfaen"/>
        </w:rPr>
        <w:footnoteRef/>
      </w:r>
      <w:r w:rsidRPr="005A245C">
        <w:rPr>
          <w:rFonts w:ascii="Sylfaen" w:hAnsi="Sylfaen"/>
        </w:rPr>
        <w:t xml:space="preserve"> </w:t>
      </w:r>
      <w:r>
        <w:rPr>
          <w:rFonts w:ascii="Sylfaen" w:hAnsi="Sylfaen"/>
          <w:lang w:val="hy-AM"/>
        </w:rPr>
        <w:t xml:space="preserve">Մանրամասնութիւնները </w:t>
      </w:r>
      <w:r>
        <w:rPr>
          <w:rFonts w:ascii="Sylfaen" w:hAnsi="Sylfaen"/>
        </w:rPr>
        <w:t xml:space="preserve">տե՛ս </w:t>
      </w:r>
      <w:r w:rsidRPr="00C050BF">
        <w:rPr>
          <w:rFonts w:ascii="Sylfaen" w:hAnsi="Sylfaen"/>
          <w:i/>
          <w:iCs/>
          <w:lang w:val="en-US"/>
        </w:rPr>
        <w:t xml:space="preserve">The Catholic Church and the Coptic Orthodox Church 50th Anniversary of the Meeting </w:t>
      </w:r>
      <w:r>
        <w:rPr>
          <w:rFonts w:ascii="Sylfaen" w:hAnsi="Sylfaen"/>
          <w:i/>
          <w:iCs/>
          <w:lang w:val="en-US"/>
        </w:rPr>
        <w:t>between</w:t>
      </w:r>
      <w:r w:rsidRPr="00C050BF">
        <w:rPr>
          <w:rFonts w:ascii="Sylfaen" w:hAnsi="Sylfaen"/>
          <w:i/>
          <w:iCs/>
          <w:lang w:val="en-US"/>
        </w:rPr>
        <w:t xml:space="preserve"> Pope Paul VI and Pope Shenouda III (1973–2023)</w:t>
      </w:r>
      <w:r>
        <w:rPr>
          <w:rFonts w:ascii="Sylfaen" w:hAnsi="Sylfaen"/>
          <w:lang w:val="en-US"/>
        </w:rPr>
        <w:t xml:space="preserve">, Libreria </w:t>
      </w:r>
      <w:proofErr w:type="spellStart"/>
      <w:r>
        <w:rPr>
          <w:rFonts w:ascii="Sylfaen" w:hAnsi="Sylfaen"/>
          <w:lang w:val="en-US"/>
        </w:rPr>
        <w:t>Editrice</w:t>
      </w:r>
      <w:proofErr w:type="spellEnd"/>
      <w:r>
        <w:rPr>
          <w:rFonts w:ascii="Sylfaen" w:hAnsi="Sylfaen"/>
          <w:lang w:val="en-US"/>
        </w:rPr>
        <w:t xml:space="preserve"> Vaticana, 2023. </w:t>
      </w:r>
    </w:p>
  </w:footnote>
  <w:footnote w:id="10">
    <w:p w14:paraId="17BE3522" w14:textId="77777777" w:rsidR="003901D6" w:rsidRPr="003F2E2E" w:rsidRDefault="003901D6" w:rsidP="003901D6">
      <w:pPr>
        <w:pStyle w:val="FootnoteText"/>
        <w:rPr>
          <w:rFonts w:ascii="Sylfaen" w:hAnsi="Sylfaen"/>
          <w:lang w:val="hy-AM"/>
        </w:rPr>
      </w:pPr>
      <w:r w:rsidRPr="00E54819">
        <w:rPr>
          <w:rStyle w:val="FootnoteReference"/>
          <w:rFonts w:ascii="Sylfaen" w:hAnsi="Sylfaen"/>
        </w:rPr>
        <w:footnoteRef/>
      </w:r>
      <w:r>
        <w:rPr>
          <w:rFonts w:ascii="Sylfaen" w:hAnsi="Sylfaen"/>
          <w:lang w:val="hy-AM"/>
        </w:rPr>
        <w:t xml:space="preserve"> </w:t>
      </w:r>
      <w:r>
        <w:rPr>
          <w:rFonts w:ascii="Sylfaen" w:hAnsi="Sylfaen"/>
          <w:lang w:val="hy-AM"/>
        </w:rPr>
        <w:t>Տե՛ս</w:t>
      </w:r>
      <w:r w:rsidRPr="00E54819">
        <w:rPr>
          <w:rFonts w:ascii="Sylfaen" w:hAnsi="Sylfaen"/>
        </w:rPr>
        <w:t xml:space="preserve"> </w:t>
      </w:r>
      <w:r>
        <w:rPr>
          <w:rFonts w:ascii="Sylfaen" w:hAnsi="Sylfaen"/>
          <w:lang w:val="hy-AM"/>
        </w:rPr>
        <w:t xml:space="preserve">անգլերէն բնագիրը. </w:t>
      </w:r>
      <w:hyperlink r:id="rId1" w:history="1">
        <w:r w:rsidRPr="00EC0D02">
          <w:rPr>
            <w:rStyle w:val="Hyperlink"/>
            <w:rFonts w:ascii="Sylfaen" w:hAnsi="Sylfaen"/>
          </w:rPr>
          <w:t>https://www.vatican.va/roman_curia/congregations/cfaith/documents/rc_ddf_doc_20231218_fiducia-supplicans_en.html</w:t>
        </w:r>
      </w:hyperlink>
      <w:r>
        <w:rPr>
          <w:rFonts w:ascii="Sylfaen" w:hAnsi="Sylfaen"/>
        </w:rPr>
        <w:t xml:space="preserve"> </w:t>
      </w:r>
      <w:r>
        <w:rPr>
          <w:rFonts w:ascii="Sylfaen" w:hAnsi="Sylfaen"/>
          <w:iCs/>
          <w:color w:val="000000" w:themeColor="text1"/>
        </w:rPr>
        <w:t>- այց՝ 18 յունուար 2025</w:t>
      </w:r>
    </w:p>
    <w:p w14:paraId="77091D75" w14:textId="77777777" w:rsidR="003901D6" w:rsidRPr="006D43DE" w:rsidRDefault="003901D6" w:rsidP="003901D6">
      <w:pPr>
        <w:pStyle w:val="FootnoteText"/>
        <w:rPr>
          <w:rFonts w:ascii="Sylfaen" w:hAnsi="Sylfaen"/>
          <w:lang w:val="hy-AM"/>
        </w:rPr>
      </w:pPr>
    </w:p>
  </w:footnote>
  <w:footnote w:id="11">
    <w:p w14:paraId="33BC15FA" w14:textId="77777777" w:rsidR="003901D6" w:rsidRPr="00CC0BB2" w:rsidRDefault="003901D6" w:rsidP="003901D6">
      <w:pPr>
        <w:pStyle w:val="FootnoteText"/>
        <w:rPr>
          <w:rFonts w:ascii="Sylfaen" w:hAnsi="Sylfaen"/>
          <w:lang w:val="hy-AM"/>
        </w:rPr>
      </w:pPr>
      <w:r w:rsidRPr="00CC0BB2">
        <w:rPr>
          <w:rStyle w:val="FootnoteReference"/>
          <w:rFonts w:ascii="Sylfaen" w:hAnsi="Sylfaen"/>
        </w:rPr>
        <w:footnoteRef/>
      </w:r>
      <w:r w:rsidRPr="00CC0BB2">
        <w:rPr>
          <w:rFonts w:ascii="Sylfaen" w:hAnsi="Sylfaen"/>
        </w:rPr>
        <w:t xml:space="preserve"> </w:t>
      </w:r>
      <w:r>
        <w:rPr>
          <w:rFonts w:ascii="Sylfaen" w:hAnsi="Sylfaen"/>
          <w:lang w:val="hy-AM"/>
        </w:rPr>
        <w:t>Տե՛ս</w:t>
      </w:r>
      <w:r w:rsidRPr="00E54819">
        <w:rPr>
          <w:rFonts w:ascii="Sylfaen" w:hAnsi="Sylfaen"/>
        </w:rPr>
        <w:t xml:space="preserve"> </w:t>
      </w:r>
      <w:r>
        <w:rPr>
          <w:rFonts w:ascii="Sylfaen" w:hAnsi="Sylfaen"/>
          <w:lang w:val="hy-AM"/>
        </w:rPr>
        <w:t xml:space="preserve">անգլերէն բնագիրը. </w:t>
      </w:r>
      <w:hyperlink r:id="rId2" w:history="1">
        <w:r w:rsidRPr="00EC0D02">
          <w:rPr>
            <w:rStyle w:val="Hyperlink"/>
            <w:rFonts w:ascii="Sylfaen" w:hAnsi="Sylfaen"/>
            <w:lang w:val="hy-AM"/>
          </w:rPr>
          <w:t>http://www.christianunity.va/content/unitacristiani/en/dialoghi/sezione-orientale/chiese-ortodosse-orientali/commissione-mista-internazionale-per-il-dialogo-teologico-tra-la/documenti-di-dialogo/testo-in-inglese1.html</w:t>
        </w:r>
      </w:hyperlink>
      <w:r>
        <w:rPr>
          <w:rFonts w:ascii="Sylfaen" w:hAnsi="Sylfaen"/>
          <w:lang w:val="hy-AM"/>
        </w:rPr>
        <w:t xml:space="preserve"> </w:t>
      </w:r>
      <w:r>
        <w:rPr>
          <w:rFonts w:ascii="Sylfaen" w:hAnsi="Sylfaen"/>
          <w:iCs/>
          <w:color w:val="000000" w:themeColor="text1"/>
        </w:rPr>
        <w:t>- այց՝ 20 յունուար 2025</w:t>
      </w:r>
    </w:p>
  </w:footnote>
  <w:footnote w:id="12">
    <w:p w14:paraId="51A3F70E" w14:textId="77777777" w:rsidR="003901D6" w:rsidRPr="00043EE1" w:rsidRDefault="003901D6" w:rsidP="003901D6">
      <w:pPr>
        <w:pStyle w:val="FootnoteText"/>
        <w:rPr>
          <w:rFonts w:ascii="Sylfaen" w:hAnsi="Sylfaen"/>
          <w:lang w:val="hy-AM"/>
        </w:rPr>
      </w:pPr>
      <w:r w:rsidRPr="00043EE1">
        <w:rPr>
          <w:rStyle w:val="FootnoteReference"/>
          <w:rFonts w:ascii="Sylfaen" w:hAnsi="Sylfaen"/>
        </w:rPr>
        <w:footnoteRef/>
      </w:r>
      <w:r w:rsidRPr="00043EE1">
        <w:rPr>
          <w:rFonts w:ascii="Sylfaen" w:hAnsi="Sylfaen"/>
        </w:rPr>
        <w:t xml:space="preserve"> </w:t>
      </w:r>
      <w:r>
        <w:rPr>
          <w:rFonts w:ascii="Sylfaen" w:hAnsi="Sylfaen"/>
          <w:lang w:val="hy-AM"/>
        </w:rPr>
        <w:t>Տե՛ս</w:t>
      </w:r>
      <w:r w:rsidRPr="00E54819">
        <w:rPr>
          <w:rFonts w:ascii="Sylfaen" w:hAnsi="Sylfaen"/>
        </w:rPr>
        <w:t xml:space="preserve"> </w:t>
      </w:r>
      <w:r>
        <w:rPr>
          <w:rFonts w:ascii="Sylfaen" w:hAnsi="Sylfaen"/>
          <w:lang w:val="hy-AM"/>
        </w:rPr>
        <w:t xml:space="preserve">անգլերէն բնագիրը. </w:t>
      </w:r>
      <w:hyperlink r:id="rId3" w:history="1">
        <w:r w:rsidRPr="00EC0D02">
          <w:rPr>
            <w:rStyle w:val="Hyperlink"/>
            <w:rFonts w:ascii="Sylfaen" w:hAnsi="Sylfaen"/>
            <w:lang w:val="hy-AM"/>
          </w:rPr>
          <w:t>http://www.christianunity.va/content/unitacristiani/en/dialoghi/sezione-orientale/chiese-ortodosse-orientali/commissione-mista-internazionale-per-il-dialogo-teologico-tra-la/documenti-di-dialogo/the-exercise-of-communion-in-the-life-of-the-early-church-and-its-implications-for-our-search-for-communion-today.html</w:t>
        </w:r>
      </w:hyperlink>
      <w:r>
        <w:rPr>
          <w:rFonts w:ascii="Sylfaen" w:hAnsi="Sylfaen"/>
          <w:lang w:val="hy-AM"/>
        </w:rPr>
        <w:t xml:space="preserve"> </w:t>
      </w:r>
      <w:r>
        <w:rPr>
          <w:rFonts w:ascii="Sylfaen" w:hAnsi="Sylfaen"/>
          <w:iCs/>
          <w:color w:val="000000" w:themeColor="text1"/>
        </w:rPr>
        <w:t>- այց՝ 20 յունուար 2025</w:t>
      </w:r>
    </w:p>
  </w:footnote>
  <w:footnote w:id="13">
    <w:p w14:paraId="1A49A8C2" w14:textId="77777777" w:rsidR="003901D6" w:rsidRPr="001A7CE9" w:rsidRDefault="003901D6" w:rsidP="003901D6">
      <w:pPr>
        <w:pStyle w:val="FootnoteText"/>
        <w:rPr>
          <w:rFonts w:ascii="Sylfaen" w:hAnsi="Sylfaen"/>
          <w:lang w:val="hy-AM"/>
        </w:rPr>
      </w:pPr>
      <w:r w:rsidRPr="00043EE1">
        <w:rPr>
          <w:rStyle w:val="FootnoteReference"/>
          <w:rFonts w:ascii="Sylfaen" w:hAnsi="Sylfaen"/>
        </w:rPr>
        <w:footnoteRef/>
      </w:r>
      <w:r w:rsidRPr="00043EE1">
        <w:rPr>
          <w:rFonts w:ascii="Sylfaen" w:hAnsi="Sylfaen"/>
        </w:rPr>
        <w:t xml:space="preserve"> </w:t>
      </w:r>
      <w:r>
        <w:rPr>
          <w:rFonts w:ascii="Sylfaen" w:hAnsi="Sylfaen"/>
          <w:lang w:val="hy-AM"/>
        </w:rPr>
        <w:t>Տե՛ս</w:t>
      </w:r>
      <w:r w:rsidRPr="00E54819">
        <w:rPr>
          <w:rFonts w:ascii="Sylfaen" w:hAnsi="Sylfaen"/>
        </w:rPr>
        <w:t xml:space="preserve"> </w:t>
      </w:r>
      <w:r>
        <w:rPr>
          <w:rFonts w:ascii="Sylfaen" w:hAnsi="Sylfaen"/>
          <w:lang w:val="hy-AM"/>
        </w:rPr>
        <w:t xml:space="preserve">անգլերէն բնագիրը. </w:t>
      </w:r>
      <w:hyperlink r:id="rId4" w:history="1">
        <w:r w:rsidRPr="00EC0D02">
          <w:rPr>
            <w:rStyle w:val="Hyperlink"/>
            <w:rFonts w:ascii="Sylfaen" w:hAnsi="Sylfaen"/>
            <w:lang w:val="hy-AM"/>
          </w:rPr>
          <w:t>http://www.christianunity.va/content/unitacristiani/en/dialoghi/sezione-orientale/chiese-ortodosse-orientali/commissione-mista-internazionale-per-il-dialogo-teologico-tra-la/documenti-di-dialogo/en.html</w:t>
        </w:r>
      </w:hyperlink>
      <w:r>
        <w:rPr>
          <w:rFonts w:ascii="Sylfaen" w:hAnsi="Sylfaen"/>
          <w:lang w:val="hy-AM"/>
        </w:rPr>
        <w:t xml:space="preserve"> </w:t>
      </w:r>
      <w:r>
        <w:rPr>
          <w:rFonts w:ascii="Sylfaen" w:hAnsi="Sylfaen"/>
          <w:iCs/>
          <w:color w:val="000000" w:themeColor="text1"/>
        </w:rPr>
        <w:t>- այց՝ 20 յունուար 2025</w:t>
      </w:r>
    </w:p>
    <w:p w14:paraId="16DBD7B2" w14:textId="77777777" w:rsidR="003901D6" w:rsidRPr="00676528" w:rsidRDefault="003901D6" w:rsidP="003901D6">
      <w:pPr>
        <w:pStyle w:val="FootnoteText"/>
        <w:rPr>
          <w:rFonts w:ascii="Sylfaen" w:hAnsi="Sylfaen"/>
          <w:lang w:val="hy-AM"/>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21377"/>
    <w:multiLevelType w:val="hybridMultilevel"/>
    <w:tmpl w:val="BC942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2077E5"/>
    <w:multiLevelType w:val="hybridMultilevel"/>
    <w:tmpl w:val="A24A84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533EA4"/>
    <w:multiLevelType w:val="hybridMultilevel"/>
    <w:tmpl w:val="BAD04762"/>
    <w:lvl w:ilvl="0" w:tplc="04090001">
      <w:start w:val="1"/>
      <w:numFmt w:val="bullet"/>
      <w:lvlText w:val=""/>
      <w:lvlJc w:val="left"/>
      <w:pPr>
        <w:ind w:left="2563" w:hanging="360"/>
      </w:pPr>
      <w:rPr>
        <w:rFonts w:ascii="Symbol" w:hAnsi="Symbol"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3" w15:restartNumberingAfterBreak="0">
    <w:nsid w:val="187B6CB1"/>
    <w:multiLevelType w:val="hybridMultilevel"/>
    <w:tmpl w:val="94BA3A0E"/>
    <w:lvl w:ilvl="0" w:tplc="04090001">
      <w:start w:val="1"/>
      <w:numFmt w:val="bullet"/>
      <w:lvlText w:val=""/>
      <w:lvlJc w:val="left"/>
      <w:pPr>
        <w:ind w:left="1572" w:hanging="360"/>
      </w:pPr>
      <w:rPr>
        <w:rFonts w:ascii="Symbol" w:hAnsi="Symbol" w:hint="default"/>
      </w:rPr>
    </w:lvl>
    <w:lvl w:ilvl="1" w:tplc="0409000F">
      <w:start w:val="1"/>
      <w:numFmt w:val="decimal"/>
      <w:lvlText w:val="%2."/>
      <w:lvlJc w:val="left"/>
      <w:pPr>
        <w:ind w:left="2292" w:hanging="360"/>
      </w:p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4" w15:restartNumberingAfterBreak="0">
    <w:nsid w:val="236F02FE"/>
    <w:multiLevelType w:val="singleLevel"/>
    <w:tmpl w:val="040C0017"/>
    <w:lvl w:ilvl="0">
      <w:start w:val="1"/>
      <w:numFmt w:val="lowerLetter"/>
      <w:lvlText w:val="%1)"/>
      <w:lvlJc w:val="left"/>
      <w:pPr>
        <w:tabs>
          <w:tab w:val="num" w:pos="360"/>
        </w:tabs>
        <w:ind w:left="360" w:hanging="360"/>
      </w:pPr>
    </w:lvl>
  </w:abstractNum>
  <w:abstractNum w:abstractNumId="5" w15:restartNumberingAfterBreak="0">
    <w:nsid w:val="30684787"/>
    <w:multiLevelType w:val="hybridMultilevel"/>
    <w:tmpl w:val="88BC3B2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609332A"/>
    <w:multiLevelType w:val="singleLevel"/>
    <w:tmpl w:val="040C0011"/>
    <w:lvl w:ilvl="0">
      <w:start w:val="1"/>
      <w:numFmt w:val="decimal"/>
      <w:lvlText w:val="%1)"/>
      <w:lvlJc w:val="left"/>
      <w:pPr>
        <w:tabs>
          <w:tab w:val="num" w:pos="360"/>
        </w:tabs>
        <w:ind w:left="360" w:hanging="360"/>
      </w:pPr>
    </w:lvl>
  </w:abstractNum>
  <w:abstractNum w:abstractNumId="7" w15:restartNumberingAfterBreak="0">
    <w:nsid w:val="38CA6EC3"/>
    <w:multiLevelType w:val="singleLevel"/>
    <w:tmpl w:val="040C0011"/>
    <w:lvl w:ilvl="0">
      <w:start w:val="1"/>
      <w:numFmt w:val="decimal"/>
      <w:lvlText w:val="%1)"/>
      <w:lvlJc w:val="left"/>
      <w:pPr>
        <w:tabs>
          <w:tab w:val="num" w:pos="360"/>
        </w:tabs>
        <w:ind w:left="360" w:hanging="360"/>
      </w:pPr>
    </w:lvl>
  </w:abstractNum>
  <w:abstractNum w:abstractNumId="8" w15:restartNumberingAfterBreak="0">
    <w:nsid w:val="3D4966D7"/>
    <w:multiLevelType w:val="singleLevel"/>
    <w:tmpl w:val="04100011"/>
    <w:lvl w:ilvl="0">
      <w:start w:val="1"/>
      <w:numFmt w:val="decimal"/>
      <w:lvlText w:val="%1)"/>
      <w:lvlJc w:val="left"/>
      <w:pPr>
        <w:tabs>
          <w:tab w:val="num" w:pos="360"/>
        </w:tabs>
        <w:ind w:left="360" w:hanging="360"/>
      </w:pPr>
    </w:lvl>
  </w:abstractNum>
  <w:abstractNum w:abstractNumId="9" w15:restartNumberingAfterBreak="0">
    <w:nsid w:val="5E675308"/>
    <w:multiLevelType w:val="hybridMultilevel"/>
    <w:tmpl w:val="F93C213A"/>
    <w:lvl w:ilvl="0" w:tplc="1B4694B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77B2561"/>
    <w:multiLevelType w:val="singleLevel"/>
    <w:tmpl w:val="040C0011"/>
    <w:lvl w:ilvl="0">
      <w:start w:val="1"/>
      <w:numFmt w:val="decimal"/>
      <w:lvlText w:val="%1)"/>
      <w:lvlJc w:val="left"/>
      <w:pPr>
        <w:tabs>
          <w:tab w:val="num" w:pos="360"/>
        </w:tabs>
        <w:ind w:left="360" w:hanging="360"/>
      </w:pPr>
    </w:lvl>
  </w:abstractNum>
  <w:abstractNum w:abstractNumId="11" w15:restartNumberingAfterBreak="0">
    <w:nsid w:val="69AA6A38"/>
    <w:multiLevelType w:val="singleLevel"/>
    <w:tmpl w:val="A0F438A8"/>
    <w:lvl w:ilvl="0">
      <w:start w:val="1"/>
      <w:numFmt w:val="decimal"/>
      <w:lvlText w:val="%1)"/>
      <w:lvlJc w:val="left"/>
      <w:pPr>
        <w:tabs>
          <w:tab w:val="num" w:pos="360"/>
        </w:tabs>
        <w:ind w:left="360" w:hanging="360"/>
      </w:pPr>
      <w:rPr>
        <w:lang w:val="en-LB"/>
      </w:rPr>
    </w:lvl>
  </w:abstractNum>
  <w:abstractNum w:abstractNumId="12" w15:restartNumberingAfterBreak="0">
    <w:nsid w:val="6F2B165E"/>
    <w:multiLevelType w:val="hybridMultilevel"/>
    <w:tmpl w:val="8320C110"/>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3" w15:restartNumberingAfterBreak="0">
    <w:nsid w:val="6FAB5213"/>
    <w:multiLevelType w:val="singleLevel"/>
    <w:tmpl w:val="040C0017"/>
    <w:lvl w:ilvl="0">
      <w:start w:val="1"/>
      <w:numFmt w:val="lowerLetter"/>
      <w:lvlText w:val="%1)"/>
      <w:lvlJc w:val="left"/>
      <w:pPr>
        <w:tabs>
          <w:tab w:val="num" w:pos="360"/>
        </w:tabs>
        <w:ind w:left="360" w:hanging="360"/>
      </w:pPr>
    </w:lvl>
  </w:abstractNum>
  <w:abstractNum w:abstractNumId="14" w15:restartNumberingAfterBreak="0">
    <w:nsid w:val="7DB32015"/>
    <w:multiLevelType w:val="hybridMultilevel"/>
    <w:tmpl w:val="16C62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542968">
    <w:abstractNumId w:val="6"/>
  </w:num>
  <w:num w:numId="2" w16cid:durableId="1276405329">
    <w:abstractNumId w:val="7"/>
  </w:num>
  <w:num w:numId="3" w16cid:durableId="220754218">
    <w:abstractNumId w:val="13"/>
  </w:num>
  <w:num w:numId="4" w16cid:durableId="724336235">
    <w:abstractNumId w:val="10"/>
  </w:num>
  <w:num w:numId="5" w16cid:durableId="1681664055">
    <w:abstractNumId w:val="8"/>
  </w:num>
  <w:num w:numId="6" w16cid:durableId="543829181">
    <w:abstractNumId w:val="4"/>
  </w:num>
  <w:num w:numId="7" w16cid:durableId="1346246028">
    <w:abstractNumId w:val="11"/>
  </w:num>
  <w:num w:numId="8" w16cid:durableId="504513090">
    <w:abstractNumId w:val="5"/>
  </w:num>
  <w:num w:numId="9" w16cid:durableId="1776320083">
    <w:abstractNumId w:val="3"/>
  </w:num>
  <w:num w:numId="10" w16cid:durableId="230625570">
    <w:abstractNumId w:val="14"/>
  </w:num>
  <w:num w:numId="11" w16cid:durableId="1852179718">
    <w:abstractNumId w:val="12"/>
  </w:num>
  <w:num w:numId="12" w16cid:durableId="1623074107">
    <w:abstractNumId w:val="2"/>
  </w:num>
  <w:num w:numId="13" w16cid:durableId="141702017">
    <w:abstractNumId w:val="0"/>
  </w:num>
  <w:num w:numId="14" w16cid:durableId="407505420">
    <w:abstractNumId w:val="1"/>
  </w:num>
  <w:num w:numId="15" w16cid:durableId="1318270385">
    <w:abstractNumId w:val="9"/>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1D6"/>
    <w:rsid w:val="0003255E"/>
    <w:rsid w:val="00050711"/>
    <w:rsid w:val="00101572"/>
    <w:rsid w:val="003901D6"/>
    <w:rsid w:val="003C775C"/>
    <w:rsid w:val="003D7CBC"/>
    <w:rsid w:val="004955CA"/>
    <w:rsid w:val="005824C9"/>
    <w:rsid w:val="00643A97"/>
    <w:rsid w:val="007D7895"/>
    <w:rsid w:val="00B41865"/>
    <w:rsid w:val="00ED356B"/>
    <w:rsid w:val="00EF0BC7"/>
    <w:rsid w:val="00F07CDA"/>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262C5E1"/>
  <w15:chartTrackingRefBased/>
  <w15:docId w15:val="{E0920CB4-1A32-7548-8FCA-0CE775E9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1D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3901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901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901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901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01D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3901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3901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3901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01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1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90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901D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3901D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901D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3901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3901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3901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01D6"/>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3901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901D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3901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3901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01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01D6"/>
    <w:rPr>
      <w:i/>
      <w:iCs/>
      <w:color w:val="404040" w:themeColor="text1" w:themeTint="BF"/>
    </w:rPr>
  </w:style>
  <w:style w:type="paragraph" w:styleId="ListParagraph">
    <w:name w:val="List Paragraph"/>
    <w:basedOn w:val="Normal"/>
    <w:uiPriority w:val="34"/>
    <w:qFormat/>
    <w:rsid w:val="003901D6"/>
    <w:pPr>
      <w:ind w:left="720"/>
      <w:contextualSpacing/>
    </w:pPr>
  </w:style>
  <w:style w:type="character" w:styleId="IntenseEmphasis">
    <w:name w:val="Intense Emphasis"/>
    <w:basedOn w:val="DefaultParagraphFont"/>
    <w:uiPriority w:val="21"/>
    <w:qFormat/>
    <w:rsid w:val="003901D6"/>
    <w:rPr>
      <w:i/>
      <w:iCs/>
      <w:color w:val="2F5496" w:themeColor="accent1" w:themeShade="BF"/>
    </w:rPr>
  </w:style>
  <w:style w:type="paragraph" w:styleId="IntenseQuote">
    <w:name w:val="Intense Quote"/>
    <w:basedOn w:val="Normal"/>
    <w:next w:val="Normal"/>
    <w:link w:val="IntenseQuoteChar"/>
    <w:uiPriority w:val="30"/>
    <w:qFormat/>
    <w:rsid w:val="003901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01D6"/>
    <w:rPr>
      <w:i/>
      <w:iCs/>
      <w:color w:val="2F5496" w:themeColor="accent1" w:themeShade="BF"/>
    </w:rPr>
  </w:style>
  <w:style w:type="character" w:styleId="IntenseReference">
    <w:name w:val="Intense Reference"/>
    <w:basedOn w:val="DefaultParagraphFont"/>
    <w:uiPriority w:val="32"/>
    <w:qFormat/>
    <w:rsid w:val="003901D6"/>
    <w:rPr>
      <w:b/>
      <w:bCs/>
      <w:smallCaps/>
      <w:color w:val="2F5496" w:themeColor="accent1" w:themeShade="BF"/>
      <w:spacing w:val="5"/>
    </w:rPr>
  </w:style>
  <w:style w:type="paragraph" w:styleId="BodyText">
    <w:name w:val="Body Text"/>
    <w:basedOn w:val="Normal"/>
    <w:link w:val="BodyTextChar"/>
    <w:rsid w:val="003901D6"/>
    <w:rPr>
      <w:rFonts w:ascii="Aramian New" w:hAnsi="Aramian New"/>
      <w:sz w:val="28"/>
      <w:szCs w:val="20"/>
    </w:rPr>
  </w:style>
  <w:style w:type="character" w:customStyle="1" w:styleId="BodyTextChar">
    <w:name w:val="Body Text Char"/>
    <w:basedOn w:val="DefaultParagraphFont"/>
    <w:link w:val="BodyText"/>
    <w:rsid w:val="003901D6"/>
    <w:rPr>
      <w:rFonts w:ascii="Aramian New" w:eastAsia="Times New Roman" w:hAnsi="Aramian New" w:cs="Times New Roman"/>
      <w:color w:val="auto"/>
      <w:sz w:val="28"/>
      <w:szCs w:val="20"/>
    </w:rPr>
  </w:style>
  <w:style w:type="paragraph" w:styleId="BodyTextIndent">
    <w:name w:val="Body Text Indent"/>
    <w:basedOn w:val="Normal"/>
    <w:link w:val="BodyTextIndentChar"/>
    <w:unhideWhenUsed/>
    <w:rsid w:val="003901D6"/>
    <w:pPr>
      <w:spacing w:after="120"/>
      <w:ind w:left="283"/>
    </w:pPr>
  </w:style>
  <w:style w:type="character" w:customStyle="1" w:styleId="BodyTextIndentChar">
    <w:name w:val="Body Text Indent Char"/>
    <w:basedOn w:val="DefaultParagraphFont"/>
    <w:link w:val="BodyTextIndent"/>
    <w:rsid w:val="003901D6"/>
    <w:rPr>
      <w:rFonts w:ascii="Times New Roman" w:eastAsia="Times New Roman" w:hAnsi="Times New Roman" w:cs="Times New Roman"/>
      <w:color w:val="auto"/>
    </w:rPr>
  </w:style>
  <w:style w:type="paragraph" w:styleId="BodyTextIndent2">
    <w:name w:val="Body Text Indent 2"/>
    <w:basedOn w:val="Normal"/>
    <w:link w:val="BodyTextIndent2Char"/>
    <w:uiPriority w:val="99"/>
    <w:unhideWhenUsed/>
    <w:rsid w:val="003901D6"/>
    <w:pPr>
      <w:spacing w:after="120" w:line="480" w:lineRule="auto"/>
      <w:ind w:left="283"/>
    </w:pPr>
  </w:style>
  <w:style w:type="character" w:customStyle="1" w:styleId="BodyTextIndent2Char">
    <w:name w:val="Body Text Indent 2 Char"/>
    <w:basedOn w:val="DefaultParagraphFont"/>
    <w:link w:val="BodyTextIndent2"/>
    <w:uiPriority w:val="99"/>
    <w:rsid w:val="003901D6"/>
    <w:rPr>
      <w:rFonts w:ascii="Times New Roman" w:eastAsia="Times New Roman" w:hAnsi="Times New Roman" w:cs="Times New Roman"/>
      <w:color w:val="auto"/>
    </w:rPr>
  </w:style>
  <w:style w:type="paragraph" w:styleId="BodyText2">
    <w:name w:val="Body Text 2"/>
    <w:basedOn w:val="Normal"/>
    <w:link w:val="BodyText2Char"/>
    <w:uiPriority w:val="99"/>
    <w:unhideWhenUsed/>
    <w:rsid w:val="003901D6"/>
    <w:pPr>
      <w:spacing w:after="120" w:line="480" w:lineRule="auto"/>
    </w:pPr>
  </w:style>
  <w:style w:type="character" w:customStyle="1" w:styleId="BodyText2Char">
    <w:name w:val="Body Text 2 Char"/>
    <w:basedOn w:val="DefaultParagraphFont"/>
    <w:link w:val="BodyText2"/>
    <w:uiPriority w:val="99"/>
    <w:rsid w:val="003901D6"/>
    <w:rPr>
      <w:rFonts w:ascii="Times New Roman" w:eastAsia="Times New Roman" w:hAnsi="Times New Roman" w:cs="Times New Roman"/>
      <w:color w:val="auto"/>
    </w:rPr>
  </w:style>
  <w:style w:type="paragraph" w:styleId="Footer">
    <w:name w:val="footer"/>
    <w:basedOn w:val="Normal"/>
    <w:link w:val="FooterChar"/>
    <w:rsid w:val="003901D6"/>
    <w:pPr>
      <w:tabs>
        <w:tab w:val="center" w:pos="4320"/>
        <w:tab w:val="right" w:pos="8640"/>
      </w:tabs>
    </w:pPr>
    <w:rPr>
      <w:szCs w:val="20"/>
    </w:rPr>
  </w:style>
  <w:style w:type="character" w:customStyle="1" w:styleId="FooterChar">
    <w:name w:val="Footer Char"/>
    <w:basedOn w:val="DefaultParagraphFont"/>
    <w:link w:val="Footer"/>
    <w:rsid w:val="003901D6"/>
    <w:rPr>
      <w:rFonts w:ascii="Times New Roman" w:eastAsia="Times New Roman" w:hAnsi="Times New Roman" w:cs="Times New Roman"/>
      <w:color w:val="auto"/>
      <w:szCs w:val="20"/>
    </w:rPr>
  </w:style>
  <w:style w:type="paragraph" w:styleId="NormalWeb">
    <w:name w:val="Normal (Web)"/>
    <w:basedOn w:val="Normal"/>
    <w:rsid w:val="003901D6"/>
    <w:pPr>
      <w:spacing w:before="100" w:beforeAutospacing="1" w:after="100" w:afterAutospacing="1"/>
    </w:pPr>
    <w:rPr>
      <w:rFonts w:ascii="Arial AM" w:hAnsi="Arial AM"/>
      <w:sz w:val="20"/>
      <w:szCs w:val="20"/>
    </w:rPr>
  </w:style>
  <w:style w:type="character" w:styleId="Emphasis">
    <w:name w:val="Emphasis"/>
    <w:uiPriority w:val="20"/>
    <w:qFormat/>
    <w:rsid w:val="003901D6"/>
    <w:rPr>
      <w:i/>
      <w:iCs/>
    </w:rPr>
  </w:style>
  <w:style w:type="character" w:styleId="Strong">
    <w:name w:val="Strong"/>
    <w:uiPriority w:val="22"/>
    <w:qFormat/>
    <w:rsid w:val="003901D6"/>
    <w:rPr>
      <w:b/>
      <w:bCs/>
    </w:rPr>
  </w:style>
  <w:style w:type="character" w:styleId="Hyperlink">
    <w:name w:val="Hyperlink"/>
    <w:basedOn w:val="DefaultParagraphFont"/>
    <w:uiPriority w:val="99"/>
    <w:unhideWhenUsed/>
    <w:rsid w:val="003901D6"/>
    <w:rPr>
      <w:color w:val="0563C1" w:themeColor="hyperlink"/>
      <w:u w:val="single"/>
    </w:rPr>
  </w:style>
  <w:style w:type="character" w:styleId="UnresolvedMention">
    <w:name w:val="Unresolved Mention"/>
    <w:basedOn w:val="DefaultParagraphFont"/>
    <w:uiPriority w:val="99"/>
    <w:semiHidden/>
    <w:unhideWhenUsed/>
    <w:rsid w:val="003901D6"/>
    <w:rPr>
      <w:color w:val="605E5C"/>
      <w:shd w:val="clear" w:color="auto" w:fill="E1DFDD"/>
    </w:rPr>
  </w:style>
  <w:style w:type="paragraph" w:styleId="FootnoteText">
    <w:name w:val="footnote text"/>
    <w:basedOn w:val="Normal"/>
    <w:link w:val="FootnoteTextChar"/>
    <w:unhideWhenUsed/>
    <w:rsid w:val="003901D6"/>
    <w:rPr>
      <w:sz w:val="20"/>
      <w:szCs w:val="20"/>
    </w:rPr>
  </w:style>
  <w:style w:type="character" w:customStyle="1" w:styleId="FootnoteTextChar">
    <w:name w:val="Footnote Text Char"/>
    <w:basedOn w:val="DefaultParagraphFont"/>
    <w:link w:val="FootnoteText"/>
    <w:rsid w:val="003901D6"/>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3901D6"/>
    <w:rPr>
      <w:vertAlign w:val="superscript"/>
    </w:rPr>
  </w:style>
  <w:style w:type="character" w:customStyle="1" w:styleId="apple-converted-space">
    <w:name w:val="apple-converted-space"/>
    <w:basedOn w:val="DefaultParagraphFont"/>
    <w:rsid w:val="003901D6"/>
  </w:style>
  <w:style w:type="character" w:customStyle="1" w:styleId="ipa">
    <w:name w:val="ipa"/>
    <w:basedOn w:val="DefaultParagraphFont"/>
    <w:rsid w:val="003901D6"/>
  </w:style>
  <w:style w:type="character" w:customStyle="1" w:styleId="cite-bracket">
    <w:name w:val="cite-bracket"/>
    <w:basedOn w:val="DefaultParagraphFont"/>
    <w:rsid w:val="003901D6"/>
  </w:style>
  <w:style w:type="character" w:customStyle="1" w:styleId="gmaildefault">
    <w:name w:val="gmail_default"/>
    <w:rsid w:val="003901D6"/>
  </w:style>
  <w:style w:type="character" w:styleId="PageNumber">
    <w:name w:val="page number"/>
    <w:basedOn w:val="DefaultParagraphFont"/>
    <w:uiPriority w:val="99"/>
    <w:semiHidden/>
    <w:unhideWhenUsed/>
    <w:rsid w:val="003901D6"/>
  </w:style>
  <w:style w:type="paragraph" w:styleId="Header">
    <w:name w:val="header"/>
    <w:basedOn w:val="Normal"/>
    <w:link w:val="HeaderChar"/>
    <w:uiPriority w:val="99"/>
    <w:unhideWhenUsed/>
    <w:rsid w:val="003901D6"/>
    <w:pPr>
      <w:tabs>
        <w:tab w:val="center" w:pos="4680"/>
        <w:tab w:val="right" w:pos="9360"/>
      </w:tabs>
    </w:pPr>
  </w:style>
  <w:style w:type="character" w:customStyle="1" w:styleId="HeaderChar">
    <w:name w:val="Header Char"/>
    <w:basedOn w:val="DefaultParagraphFont"/>
    <w:link w:val="Header"/>
    <w:uiPriority w:val="99"/>
    <w:rsid w:val="003901D6"/>
    <w:rPr>
      <w:rFonts w:ascii="Times New Roman" w:eastAsia="Times New Roman" w:hAnsi="Times New Roman" w:cs="Times New Roman"/>
      <w:color w:val="auto"/>
    </w:rPr>
  </w:style>
  <w:style w:type="paragraph" w:styleId="BodyTextIndent3">
    <w:name w:val="Body Text Indent 3"/>
    <w:basedOn w:val="Normal"/>
    <w:link w:val="BodyTextIndent3Char"/>
    <w:uiPriority w:val="99"/>
    <w:semiHidden/>
    <w:unhideWhenUsed/>
    <w:rsid w:val="003901D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01D6"/>
    <w:rPr>
      <w:rFonts w:ascii="Times New Roman" w:eastAsia="Times New Roman" w:hAnsi="Times New Roman" w:cs="Times New Roman"/>
      <w:color w:val="auto"/>
      <w:sz w:val="16"/>
      <w:szCs w:val="16"/>
    </w:rPr>
  </w:style>
  <w:style w:type="paragraph" w:customStyle="1" w:styleId="mission">
    <w:name w:val="mission"/>
    <w:basedOn w:val="Normal"/>
    <w:rsid w:val="003901D6"/>
    <w:pPr>
      <w:spacing w:before="100" w:beforeAutospacing="1" w:after="100" w:afterAutospacing="1" w:line="300" w:lineRule="atLeast"/>
      <w:jc w:val="both"/>
    </w:pPr>
    <w:rPr>
      <w:rFonts w:ascii="Arial" w:eastAsia="Arial Unicode MS" w:hAnsi="Arial" w:cs="Arial"/>
      <w:color w:val="515151"/>
      <w:sz w:val="18"/>
      <w:szCs w:val="18"/>
    </w:rPr>
  </w:style>
  <w:style w:type="paragraph" w:customStyle="1" w:styleId="p1">
    <w:name w:val="p1"/>
    <w:basedOn w:val="Normal"/>
    <w:rsid w:val="003901D6"/>
    <w:pPr>
      <w:widowControl w:val="0"/>
      <w:tabs>
        <w:tab w:val="left" w:pos="2940"/>
      </w:tabs>
      <w:spacing w:line="240" w:lineRule="atLeast"/>
      <w:ind w:left="1500"/>
      <w:jc w:val="both"/>
    </w:pPr>
    <w:rPr>
      <w:szCs w:val="20"/>
    </w:rPr>
  </w:style>
  <w:style w:type="character" w:customStyle="1" w:styleId="versetext3">
    <w:name w:val="versetext3"/>
    <w:rsid w:val="003901D6"/>
  </w:style>
  <w:style w:type="character" w:customStyle="1" w:styleId="strongs">
    <w:name w:val="strongs"/>
    <w:rsid w:val="003901D6"/>
  </w:style>
  <w:style w:type="paragraph" w:styleId="BodyText3">
    <w:name w:val="Body Text 3"/>
    <w:basedOn w:val="Normal"/>
    <w:link w:val="BodyText3Char"/>
    <w:rsid w:val="003901D6"/>
    <w:pPr>
      <w:spacing w:after="120"/>
    </w:pPr>
    <w:rPr>
      <w:sz w:val="16"/>
      <w:szCs w:val="16"/>
    </w:rPr>
  </w:style>
  <w:style w:type="character" w:customStyle="1" w:styleId="BodyText3Char">
    <w:name w:val="Body Text 3 Char"/>
    <w:basedOn w:val="DefaultParagraphFont"/>
    <w:link w:val="BodyText3"/>
    <w:rsid w:val="003901D6"/>
    <w:rPr>
      <w:rFonts w:ascii="Times New Roman" w:eastAsia="Times New Roman" w:hAnsi="Times New Roman" w:cs="Times New Roman"/>
      <w:color w:val="auto"/>
      <w:sz w:val="16"/>
      <w:szCs w:val="16"/>
    </w:rPr>
  </w:style>
  <w:style w:type="paragraph" w:customStyle="1" w:styleId="p3">
    <w:name w:val="p3"/>
    <w:basedOn w:val="Normal"/>
    <w:rsid w:val="003901D6"/>
    <w:pPr>
      <w:widowControl w:val="0"/>
      <w:tabs>
        <w:tab w:val="left" w:pos="240"/>
      </w:tabs>
      <w:autoSpaceDE w:val="0"/>
      <w:autoSpaceDN w:val="0"/>
      <w:spacing w:line="240" w:lineRule="atLeast"/>
      <w:ind w:left="1440" w:firstLine="288"/>
      <w:jc w:val="both"/>
    </w:pPr>
  </w:style>
  <w:style w:type="paragraph" w:customStyle="1" w:styleId="ANSWER">
    <w:name w:val="ANSWER"/>
    <w:basedOn w:val="Normal"/>
    <w:qFormat/>
    <w:rsid w:val="003901D6"/>
    <w:pPr>
      <w:widowControl w:val="0"/>
      <w:spacing w:line="288" w:lineRule="exact"/>
      <w:ind w:firstLine="227"/>
      <w:jc w:val="both"/>
    </w:pPr>
    <w:rPr>
      <w:rFonts w:ascii="Tasagan New" w:eastAsia="Calibri" w:hAnsi="Tasagan New" w:cs="Garamond"/>
    </w:rPr>
  </w:style>
  <w:style w:type="character" w:styleId="FollowedHyperlink">
    <w:name w:val="FollowedHyperlink"/>
    <w:basedOn w:val="DefaultParagraphFont"/>
    <w:uiPriority w:val="99"/>
    <w:semiHidden/>
    <w:unhideWhenUsed/>
    <w:rsid w:val="003901D6"/>
    <w:rPr>
      <w:color w:val="954F72" w:themeColor="followedHyperlink"/>
      <w:u w:val="single"/>
    </w:rPr>
  </w:style>
  <w:style w:type="paragraph" w:customStyle="1" w:styleId="Normal1">
    <w:name w:val="Normal1"/>
    <w:basedOn w:val="Normal"/>
    <w:rsid w:val="003901D6"/>
    <w:pPr>
      <w:spacing w:before="100" w:beforeAutospacing="1" w:after="100" w:afterAutospacing="1"/>
    </w:pPr>
    <w:rPr>
      <w:lang w:val="en-GB" w:eastAsia="en-GB"/>
    </w:rPr>
  </w:style>
  <w:style w:type="character" w:customStyle="1" w:styleId="entry-category">
    <w:name w:val="entry-category"/>
    <w:basedOn w:val="DefaultParagraphFont"/>
    <w:rsid w:val="003901D6"/>
  </w:style>
  <w:style w:type="character" w:customStyle="1" w:styleId="noexcerpt">
    <w:name w:val="noexcerpt"/>
    <w:basedOn w:val="DefaultParagraphFont"/>
    <w:rsid w:val="003901D6"/>
  </w:style>
  <w:style w:type="character" w:customStyle="1" w:styleId="css-18udl3b">
    <w:name w:val="css-18udl3b"/>
    <w:basedOn w:val="DefaultParagraphFont"/>
    <w:rsid w:val="003901D6"/>
  </w:style>
  <w:style w:type="character" w:customStyle="1" w:styleId="text">
    <w:name w:val="text"/>
    <w:basedOn w:val="DefaultParagraphFont"/>
    <w:rsid w:val="003901D6"/>
  </w:style>
  <w:style w:type="character" w:customStyle="1" w:styleId="small-caps">
    <w:name w:val="small-caps"/>
    <w:basedOn w:val="DefaultParagraphFont"/>
    <w:rsid w:val="003901D6"/>
  </w:style>
  <w:style w:type="paragraph" w:customStyle="1" w:styleId="CharCharCharChar">
    <w:name w:val="Char Char Char Char"/>
    <w:basedOn w:val="Normal"/>
    <w:rsid w:val="003901D6"/>
    <w:rPr>
      <w:rFonts w:ascii="Arial LatRus" w:hAnsi="Arial LatRus"/>
      <w:color w:val="000000"/>
      <w:lang w:val="pl-PL" w:eastAsia="pl-PL"/>
    </w:rPr>
  </w:style>
  <w:style w:type="paragraph" w:styleId="PlainText">
    <w:name w:val="Plain Text"/>
    <w:basedOn w:val="Normal"/>
    <w:link w:val="PlainTextChar"/>
    <w:rsid w:val="003901D6"/>
    <w:rPr>
      <w:rFonts w:ascii="Courier New" w:hAnsi="Courier New"/>
      <w:sz w:val="20"/>
      <w:szCs w:val="20"/>
      <w:lang w:eastAsia="fr-FR"/>
    </w:rPr>
  </w:style>
  <w:style w:type="character" w:customStyle="1" w:styleId="PlainTextChar">
    <w:name w:val="Plain Text Char"/>
    <w:basedOn w:val="DefaultParagraphFont"/>
    <w:link w:val="PlainText"/>
    <w:rsid w:val="003901D6"/>
    <w:rPr>
      <w:rFonts w:ascii="Courier New" w:eastAsia="Times New Roman" w:hAnsi="Courier New" w:cs="Times New Roman"/>
      <w:color w:val="auto"/>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hristianunity.va/content/unitacristiani/en/dialoghi/sezione-orientale/chiese-ortodosse-orientali/commissione-mista-internazionale-per-il-dialogo-teologico-tra-la/documenti-di-dialogo/the-exercise-of-communion-in-the-life-of-the-early-church-and-its-implications-for-our-search-for-communion-today.html" TargetMode="External"/><Relationship Id="rId2" Type="http://schemas.openxmlformats.org/officeDocument/2006/relationships/hyperlink" Target="http://www.christianunity.va/content/unitacristiani/en/dialoghi/sezione-orientale/chiese-ortodosse-orientali/commissione-mista-internazionale-per-il-dialogo-teologico-tra-la/documenti-di-dialogo/testo-in-inglese1.html" TargetMode="External"/><Relationship Id="rId1" Type="http://schemas.openxmlformats.org/officeDocument/2006/relationships/hyperlink" Target="https://www.vatican.va/roman_curia/congregations/cfaith/documents/rc_ddf_doc_20231218_fiducia-supplicans_en.html" TargetMode="External"/><Relationship Id="rId4" Type="http://schemas.openxmlformats.org/officeDocument/2006/relationships/hyperlink" Target="http://www.christianunity.va/content/unitacristiani/en/dialoghi/sezione-orientale/chiese-ortodosse-orientali/commissione-mista-internazionale-per-il-dialogo-teologico-tra-la/documenti-di-dialogo/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21</Pages>
  <Words>5527</Words>
  <Characters>31509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2026-07-25T11:40:00Z</dcterms:created>
  <dcterms:modified xsi:type="dcterms:W3CDTF">2026-07-25T12:02:00Z</dcterms:modified>
</cp:coreProperties>
</file>