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609B0A" w14:textId="45DDE324" w:rsidR="00C330CD" w:rsidRPr="00CC0220" w:rsidRDefault="00C330CD" w:rsidP="00C330CD">
      <w:pPr>
        <w:jc w:val="center"/>
        <w:rPr>
          <w:rFonts w:ascii="Sylfaen" w:hAnsi="Sylfaen"/>
          <w:sz w:val="28"/>
          <w:szCs w:val="28"/>
        </w:rPr>
      </w:pPr>
      <w:r w:rsidRPr="00CC0220">
        <w:rPr>
          <w:rFonts w:ascii="Sylfaen" w:hAnsi="Sylfaen"/>
          <w:sz w:val="32"/>
          <w:szCs w:val="32"/>
          <w:lang w:val="hy-AM"/>
        </w:rPr>
        <w:t>ՕԶՈՒԱԼՏ ՉԷՅՄՊԸՐԶԷՆ</w:t>
      </w:r>
      <w:r>
        <w:rPr>
          <w:rStyle w:val="FootnoteReference"/>
          <w:rFonts w:ascii="Sylfaen" w:hAnsi="Sylfaen"/>
          <w:sz w:val="32"/>
          <w:szCs w:val="32"/>
          <w:lang w:val="hy-AM"/>
        </w:rPr>
        <w:footnoteReference w:id="1"/>
      </w:r>
      <w:r w:rsidRPr="00CC0220">
        <w:rPr>
          <w:rFonts w:ascii="Sylfaen" w:hAnsi="Sylfaen"/>
          <w:sz w:val="28"/>
          <w:szCs w:val="28"/>
          <w:lang w:val="hy-AM"/>
        </w:rPr>
        <w:t> </w:t>
      </w:r>
      <w:r w:rsidRPr="00CC0220">
        <w:rPr>
          <w:rFonts w:ascii="Sylfaen" w:hAnsi="Sylfaen"/>
          <w:sz w:val="32"/>
          <w:szCs w:val="32"/>
          <w:lang w:val="hy-AM"/>
        </w:rPr>
        <w:t>ԵՐԿՈՒ ՊԱՏԱՌԻԿՆԵՐ</w:t>
      </w:r>
    </w:p>
    <w:p w14:paraId="5C28D1E8"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2509941D"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7B83E669" w14:textId="77777777" w:rsidR="00C330CD" w:rsidRPr="00CC0220" w:rsidRDefault="00C330CD" w:rsidP="00C330CD">
      <w:pPr>
        <w:jc w:val="center"/>
        <w:rPr>
          <w:rFonts w:ascii="Sylfaen" w:hAnsi="Sylfaen"/>
          <w:sz w:val="28"/>
          <w:szCs w:val="28"/>
        </w:rPr>
      </w:pPr>
      <w:r w:rsidRPr="00CC0220">
        <w:rPr>
          <w:rFonts w:ascii="Sylfaen" w:hAnsi="Sylfaen"/>
          <w:sz w:val="28"/>
          <w:szCs w:val="28"/>
          <w:lang w:val="hy-AM"/>
        </w:rPr>
        <w:t>Հ</w:t>
      </w:r>
      <w:r>
        <w:rPr>
          <w:rFonts w:ascii="Sylfaen" w:hAnsi="Sylfaen"/>
          <w:sz w:val="28"/>
          <w:szCs w:val="28"/>
          <w:lang w:val="hy-AM"/>
        </w:rPr>
        <w:t xml:space="preserve">ԱՒԱՏԱՐՄՈՒԹԵԱՆ </w:t>
      </w:r>
      <w:r w:rsidRPr="00CC0220">
        <w:rPr>
          <w:rFonts w:ascii="Sylfaen" w:hAnsi="Sylfaen"/>
          <w:sz w:val="28"/>
          <w:szCs w:val="28"/>
          <w:lang w:val="hy-AM"/>
        </w:rPr>
        <w:t>Փ</w:t>
      </w:r>
      <w:r>
        <w:rPr>
          <w:rFonts w:ascii="Sylfaen" w:hAnsi="Sylfaen"/>
          <w:sz w:val="28"/>
          <w:szCs w:val="28"/>
          <w:lang w:val="hy-AM"/>
        </w:rPr>
        <w:t>ՈՐՁԸ</w:t>
      </w:r>
    </w:p>
    <w:p w14:paraId="0E2B4E19"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2E5FC39D" w14:textId="71AEC8C7" w:rsidR="00C330CD" w:rsidRPr="00306C5E" w:rsidRDefault="00C330CD" w:rsidP="00306C5E">
      <w:pPr>
        <w:ind w:left="3600"/>
        <w:jc w:val="both"/>
        <w:rPr>
          <w:rFonts w:ascii="Sylfaen" w:hAnsi="Sylfaen"/>
          <w:sz w:val="28"/>
          <w:szCs w:val="28"/>
        </w:rPr>
      </w:pPr>
      <w:r w:rsidRPr="00306C5E">
        <w:rPr>
          <w:rFonts w:ascii="Sylfaen" w:hAnsi="Sylfaen"/>
          <w:i/>
          <w:iCs/>
          <w:sz w:val="28"/>
          <w:szCs w:val="28"/>
          <w:lang w:val="hy-AM"/>
        </w:rPr>
        <w:t>«Գիտենք, թէ Աստուած բարիին համար գոր</w:t>
      </w:r>
      <w:r w:rsidR="00306C5E">
        <w:rPr>
          <w:rFonts w:ascii="Sylfaen" w:hAnsi="Sylfaen"/>
          <w:i/>
          <w:iCs/>
          <w:sz w:val="28"/>
          <w:szCs w:val="28"/>
          <w:lang w:val="hy-AM"/>
        </w:rPr>
        <w:t>-</w:t>
      </w:r>
      <w:r w:rsidRPr="00306C5E">
        <w:rPr>
          <w:rFonts w:ascii="Sylfaen" w:hAnsi="Sylfaen"/>
          <w:i/>
          <w:iCs/>
          <w:sz w:val="28"/>
          <w:szCs w:val="28"/>
          <w:lang w:val="hy-AM"/>
        </w:rPr>
        <w:t>ծակից կ՚ըլլայ անոնց՝ որոնք կը սիրեն զինք [եւ իր ծրագիրին համաձայն իրեն կանչուած են»</w:t>
      </w:r>
      <w:r w:rsidRPr="00306C5E">
        <w:rPr>
          <w:rFonts w:ascii="Sylfaen" w:hAnsi="Sylfaen"/>
          <w:sz w:val="28"/>
          <w:szCs w:val="28"/>
          <w:lang w:val="hy-AM"/>
        </w:rPr>
        <w:t> (Հռ 8.28)</w:t>
      </w:r>
    </w:p>
    <w:p w14:paraId="2AE03028"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19266592" w14:textId="089BAF2F" w:rsidR="00C330CD" w:rsidRPr="00C330CD" w:rsidRDefault="00C330CD" w:rsidP="00C330CD">
      <w:pPr>
        <w:jc w:val="both"/>
        <w:rPr>
          <w:rFonts w:ascii="Sylfaen" w:hAnsi="Sylfaen"/>
          <w:sz w:val="28"/>
          <w:szCs w:val="28"/>
        </w:rPr>
      </w:pPr>
      <w:r w:rsidRPr="00CC0220">
        <w:rPr>
          <w:rFonts w:ascii="Sylfaen" w:hAnsi="Sylfaen"/>
          <w:sz w:val="28"/>
          <w:szCs w:val="28"/>
          <w:lang w:val="hy-AM"/>
        </w:rPr>
        <w:t>         Միայն հաւատարիմ անձ մը կրնայ ճշմարտապէս հաւատալ, թէ Աստուած կը տիրապետէ իր կեանքի պարագաներուն։ Մենք մեր կեանքի պարագաները կ</w:t>
      </w:r>
      <w:r>
        <w:rPr>
          <w:rFonts w:ascii="Sylfaen" w:hAnsi="Sylfaen"/>
          <w:sz w:val="28"/>
          <w:szCs w:val="28"/>
          <w:lang w:val="hy-AM"/>
        </w:rPr>
        <w:t>՚</w:t>
      </w:r>
      <w:r w:rsidRPr="00CC0220">
        <w:rPr>
          <w:rFonts w:ascii="Sylfaen" w:hAnsi="Sylfaen"/>
          <w:sz w:val="28"/>
          <w:szCs w:val="28"/>
          <w:lang w:val="hy-AM"/>
        </w:rPr>
        <w:t>ընդունինք ինչպէս որ են եւ կ</w:t>
      </w:r>
      <w:r>
        <w:rPr>
          <w:rFonts w:ascii="Sylfaen" w:hAnsi="Sylfaen"/>
          <w:sz w:val="28"/>
          <w:szCs w:val="28"/>
          <w:lang w:val="hy-AM"/>
        </w:rPr>
        <w:t>՚</w:t>
      </w:r>
      <w:r w:rsidRPr="00CC0220">
        <w:rPr>
          <w:rFonts w:ascii="Sylfaen" w:hAnsi="Sylfaen"/>
          <w:sz w:val="28"/>
          <w:szCs w:val="28"/>
          <w:lang w:val="hy-AM"/>
        </w:rPr>
        <w:t>ըսենք, թէ Աստ</w:t>
      </w:r>
      <w:r>
        <w:rPr>
          <w:rFonts w:ascii="Sylfaen" w:hAnsi="Sylfaen"/>
          <w:sz w:val="28"/>
          <w:szCs w:val="28"/>
          <w:lang w:val="hy-AM"/>
        </w:rPr>
        <w:t>ո</w:t>
      </w:r>
      <w:r w:rsidRPr="00CC0220">
        <w:rPr>
          <w:rFonts w:ascii="Sylfaen" w:hAnsi="Sylfaen"/>
          <w:sz w:val="28"/>
          <w:szCs w:val="28"/>
          <w:lang w:val="hy-AM"/>
        </w:rPr>
        <w:t>ւած կը տնօրինէ զանոնք. սակայն, խորքին մէջ, շատ ալ չենք հաւատար մեր ըսածին։ Այնպէս կը վերաբերինք մեր կեանքի պարագաներուն հանդէպ, կարծէք անոնք ամբողջապէս մարդոց տնօրինութեամբ տեղի կ</w:t>
      </w:r>
      <w:r>
        <w:rPr>
          <w:rFonts w:ascii="Sylfaen" w:hAnsi="Sylfaen"/>
          <w:sz w:val="28"/>
          <w:szCs w:val="28"/>
          <w:lang w:val="hy-AM"/>
        </w:rPr>
        <w:t>՚</w:t>
      </w:r>
      <w:r w:rsidRPr="00CC0220">
        <w:rPr>
          <w:rFonts w:ascii="Sylfaen" w:hAnsi="Sylfaen"/>
          <w:sz w:val="28"/>
          <w:szCs w:val="28"/>
          <w:lang w:val="hy-AM"/>
        </w:rPr>
        <w:t>ունենան։ Կեանքի բոլոր պարագաներուն մէջ հաւատարիմ ըլլալ՝ կը նշանակէ մէկ հաւատարմութիւն եւ հաւատքի մէկ հասցէ ունենալ –– Տէր Յիսուս Քրիստոսը։ Աստուած կրնայ մեր կեանքի պարագաները յանկարծ խորտակել եւ մենք անմիջապէս կրնանք անհաւատարիմ գտնուիլ անոր հանդէպ՝ առանց թափանցելու այն իրողութեան, թէ ան կը տնօրինէ զանոնք։ Մենք բնաւ չէինք գիտակցած, թէ ան ի՛նչ կը փորձէր կատարել եւ նոյն առիթը կրնայ անգամ մըն ալ չներկայանալ մեզի։ Ահաւասիկ հո՛ս կը պարզուի մեր հաւատարմութեան մարտահրաւէրը։ Եթէ մենք սորվինք զԱստուած պաշտել՝ նոյնիսկ կեանքի դժուարին պարագաներուն մէջ, ան զանոնք պիտի բարելաւէ` եթէ պատշաճ նկատէ։ </w:t>
      </w:r>
    </w:p>
    <w:p w14:paraId="71134403" w14:textId="77777777" w:rsidR="00C330CD" w:rsidRPr="00CC0220" w:rsidRDefault="00C330CD" w:rsidP="00C330CD">
      <w:pPr>
        <w:jc w:val="both"/>
        <w:rPr>
          <w:rFonts w:ascii="Sylfaen" w:hAnsi="Sylfaen"/>
          <w:sz w:val="28"/>
          <w:szCs w:val="28"/>
        </w:rPr>
      </w:pPr>
      <w:r w:rsidRPr="00CC0220">
        <w:rPr>
          <w:rFonts w:ascii="Sylfaen" w:hAnsi="Sylfaen"/>
          <w:sz w:val="28"/>
          <w:szCs w:val="28"/>
          <w:lang w:val="hy-AM"/>
        </w:rPr>
        <w:t xml:space="preserve">            Յիսուս Քրիստոսի հաւատարիմ ըլլալ ամենէն դժուար բանն է այսօր։ Մենք հաւատարիմ կրնանք ըլլալ մեր աշխատանքին, ուրիշներուն </w:t>
      </w:r>
      <w:r w:rsidRPr="00CC0220">
        <w:rPr>
          <w:rFonts w:ascii="Sylfaen" w:hAnsi="Sylfaen"/>
          <w:sz w:val="28"/>
          <w:szCs w:val="28"/>
          <w:lang w:val="hy-AM"/>
        </w:rPr>
        <w:lastRenderedPageBreak/>
        <w:t>ծառայելուն կամ այլ մարզերու մէջ, սակայն Յիսուս Քրիստոսի հա</w:t>
      </w:r>
      <w:r>
        <w:rPr>
          <w:rFonts w:ascii="Sylfaen" w:hAnsi="Sylfaen"/>
          <w:sz w:val="28"/>
          <w:szCs w:val="28"/>
          <w:lang w:val="hy-AM"/>
        </w:rPr>
        <w:t>-</w:t>
      </w:r>
      <w:r w:rsidRPr="00CC0220">
        <w:rPr>
          <w:rFonts w:ascii="Sylfaen" w:hAnsi="Sylfaen"/>
          <w:sz w:val="28"/>
          <w:szCs w:val="28"/>
          <w:lang w:val="hy-AM"/>
        </w:rPr>
        <w:t>ւատարիմ ըլլալ թող չպահանջուի մեզմէ։ Բազմաթիւ քրիստոնեաներ կ</w:t>
      </w:r>
      <w:r>
        <w:rPr>
          <w:rFonts w:ascii="Sylfaen" w:hAnsi="Sylfaen"/>
          <w:sz w:val="28"/>
          <w:szCs w:val="28"/>
          <w:lang w:val="hy-AM"/>
        </w:rPr>
        <w:t>՚</w:t>
      </w:r>
      <w:r w:rsidRPr="00CC0220">
        <w:rPr>
          <w:rFonts w:ascii="Sylfaen" w:hAnsi="Sylfaen"/>
          <w:sz w:val="28"/>
          <w:szCs w:val="28"/>
          <w:lang w:val="hy-AM"/>
        </w:rPr>
        <w:t>անհանգստանան, երբ Յիսուսի հաւատարիմ ըլլալու մասին խօսինք իրենց։ Մեր Տէրը քրիստոնեաներուն կողմէ աւելի գահընկէց կ</w:t>
      </w:r>
      <w:r>
        <w:rPr>
          <w:rFonts w:ascii="Sylfaen" w:hAnsi="Sylfaen"/>
          <w:sz w:val="28"/>
          <w:szCs w:val="28"/>
          <w:lang w:val="hy-AM"/>
        </w:rPr>
        <w:t>՚</w:t>
      </w:r>
      <w:r w:rsidRPr="00CC0220">
        <w:rPr>
          <w:rFonts w:ascii="Sylfaen" w:hAnsi="Sylfaen"/>
          <w:sz w:val="28"/>
          <w:szCs w:val="28"/>
          <w:lang w:val="hy-AM"/>
        </w:rPr>
        <w:t>ըլլայ՝ քան աշխարհին կողմէ։ Մենք զԱստուած կ</w:t>
      </w:r>
      <w:r>
        <w:rPr>
          <w:rFonts w:ascii="Sylfaen" w:hAnsi="Sylfaen"/>
          <w:sz w:val="28"/>
          <w:szCs w:val="28"/>
          <w:lang w:val="hy-AM"/>
        </w:rPr>
        <w:t>՚</w:t>
      </w:r>
      <w:r w:rsidRPr="00CC0220">
        <w:rPr>
          <w:rFonts w:ascii="Sylfaen" w:hAnsi="Sylfaen"/>
          <w:sz w:val="28"/>
          <w:szCs w:val="28"/>
          <w:lang w:val="hy-AM"/>
        </w:rPr>
        <w:t>ըմբռնենք որպէս մեզ օրհնելու համար ստեղծուած մեքենայ մը եւ զՅիսուս կ</w:t>
      </w:r>
      <w:r>
        <w:rPr>
          <w:rFonts w:ascii="Sylfaen" w:hAnsi="Sylfaen"/>
          <w:sz w:val="28"/>
          <w:szCs w:val="28"/>
          <w:lang w:val="hy-AM"/>
        </w:rPr>
        <w:t>՚</w:t>
      </w:r>
      <w:r w:rsidRPr="00CC0220">
        <w:rPr>
          <w:rFonts w:ascii="Sylfaen" w:hAnsi="Sylfaen"/>
          <w:sz w:val="28"/>
          <w:szCs w:val="28"/>
          <w:lang w:val="hy-AM"/>
        </w:rPr>
        <w:t>ընդունինք որպէս այդ մեքենան բանեցնող աշխատաւոր մը։</w:t>
      </w:r>
    </w:p>
    <w:p w14:paraId="0B252D37" w14:textId="77777777" w:rsidR="00C330CD" w:rsidRPr="00CC0220" w:rsidRDefault="00C330CD" w:rsidP="00C330CD">
      <w:pPr>
        <w:jc w:val="both"/>
        <w:rPr>
          <w:rFonts w:ascii="Sylfaen" w:hAnsi="Sylfaen"/>
          <w:sz w:val="28"/>
          <w:szCs w:val="28"/>
        </w:rPr>
      </w:pPr>
      <w:r w:rsidRPr="00CC0220">
        <w:rPr>
          <w:rFonts w:ascii="Sylfaen" w:hAnsi="Sylfaen"/>
          <w:sz w:val="28"/>
          <w:szCs w:val="28"/>
          <w:lang w:val="hy-AM"/>
        </w:rPr>
        <w:t>         Հաւատարմութեան նպատակը Աստուծոյ գործը կատարելը չէ, այլ այն կարելիութիւնն է, որ ան մեր մէջէն իր գործը պիտի կատարէ։ Աստուած մեզ իրեն ծառայելու կը հրաւիրէ եւ անհամար պատասխանա</w:t>
      </w:r>
      <w:r>
        <w:rPr>
          <w:rFonts w:ascii="Sylfaen" w:hAnsi="Sylfaen"/>
          <w:sz w:val="28"/>
          <w:szCs w:val="28"/>
          <w:lang w:val="hy-AM"/>
        </w:rPr>
        <w:t>-</w:t>
      </w:r>
      <w:r w:rsidRPr="00CC0220">
        <w:rPr>
          <w:rFonts w:ascii="Sylfaen" w:hAnsi="Sylfaen"/>
          <w:sz w:val="28"/>
          <w:szCs w:val="28"/>
          <w:lang w:val="hy-AM"/>
        </w:rPr>
        <w:t>տ</w:t>
      </w:r>
      <w:r>
        <w:rPr>
          <w:rFonts w:ascii="Sylfaen" w:hAnsi="Sylfaen"/>
          <w:sz w:val="28"/>
          <w:szCs w:val="28"/>
          <w:lang w:val="hy-AM"/>
        </w:rPr>
        <w:t>ը</w:t>
      </w:r>
      <w:r w:rsidRPr="00CC0220">
        <w:rPr>
          <w:rFonts w:ascii="Sylfaen" w:hAnsi="Sylfaen"/>
          <w:sz w:val="28"/>
          <w:szCs w:val="28"/>
          <w:lang w:val="hy-AM"/>
        </w:rPr>
        <w:t>ւութիւններ կը դնէ մեր վրայ։ Ան չուզեր, որ մենք գանգատինք եւ լուսաբանութիւններ չի՛ տար մեզի։ Ան կը փափաքի մեզ օգտագործել, այնպէս ինչպէս օգտագործեց իր Որդին։</w:t>
      </w:r>
    </w:p>
    <w:p w14:paraId="2C444FB4" w14:textId="5A91A045" w:rsidR="00C330CD" w:rsidRPr="00CC0220" w:rsidRDefault="00C330CD" w:rsidP="00C330CD">
      <w:pPr>
        <w:rPr>
          <w:rFonts w:ascii="Sylfaen" w:hAnsi="Sylfaen"/>
          <w:sz w:val="28"/>
          <w:szCs w:val="28"/>
        </w:rPr>
      </w:pPr>
    </w:p>
    <w:p w14:paraId="53B2731F"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7FF75814" w14:textId="77777777" w:rsidR="00C330CD" w:rsidRPr="00CC0220" w:rsidRDefault="00C330CD" w:rsidP="00C330CD">
      <w:pPr>
        <w:jc w:val="center"/>
        <w:rPr>
          <w:rFonts w:ascii="Sylfaen" w:hAnsi="Sylfaen"/>
          <w:sz w:val="28"/>
          <w:szCs w:val="28"/>
        </w:rPr>
      </w:pPr>
      <w:r w:rsidRPr="00CC0220">
        <w:rPr>
          <w:rFonts w:ascii="Sylfaen" w:hAnsi="Sylfaen"/>
          <w:sz w:val="28"/>
          <w:szCs w:val="28"/>
          <w:lang w:val="hy-AM"/>
        </w:rPr>
        <w:t>Ա</w:t>
      </w:r>
      <w:r>
        <w:rPr>
          <w:rFonts w:ascii="Sylfaen" w:hAnsi="Sylfaen"/>
          <w:sz w:val="28"/>
          <w:szCs w:val="28"/>
          <w:lang w:val="hy-AM"/>
        </w:rPr>
        <w:t>ՆՀԱՏԱԿԱՆՈՒԹԻՒՆ</w:t>
      </w:r>
    </w:p>
    <w:p w14:paraId="4EFB0614"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0F250F0D" w14:textId="77777777" w:rsidR="00C330CD" w:rsidRPr="00B85523" w:rsidRDefault="00C330CD" w:rsidP="00B85523">
      <w:pPr>
        <w:ind w:left="3600"/>
        <w:jc w:val="both"/>
        <w:rPr>
          <w:rFonts w:ascii="Sylfaen" w:hAnsi="Sylfaen"/>
          <w:sz w:val="28"/>
          <w:szCs w:val="28"/>
        </w:rPr>
      </w:pPr>
      <w:r w:rsidRPr="00B85523">
        <w:rPr>
          <w:rFonts w:ascii="Sylfaen" w:hAnsi="Sylfaen"/>
          <w:i/>
          <w:iCs/>
          <w:sz w:val="28"/>
          <w:szCs w:val="28"/>
          <w:lang w:val="hy-AM"/>
        </w:rPr>
        <w:t>«Այն փառքը, որ ինծի տուիր՝ իրենց տուի, որպէսզի մէկ ըլլան, ինչպէս որ ես եւ դուն մէկ ենք»</w:t>
      </w:r>
      <w:r w:rsidRPr="00B85523">
        <w:rPr>
          <w:rFonts w:ascii="Sylfaen" w:hAnsi="Sylfaen"/>
          <w:sz w:val="28"/>
          <w:szCs w:val="28"/>
          <w:lang w:val="hy-AM"/>
        </w:rPr>
        <w:t> (Յհ 17.22)</w:t>
      </w:r>
    </w:p>
    <w:p w14:paraId="1BBF1AC6" w14:textId="77777777" w:rsidR="00C330CD" w:rsidRPr="00CC0220" w:rsidRDefault="00C330CD" w:rsidP="00C330CD">
      <w:pPr>
        <w:rPr>
          <w:rFonts w:ascii="Sylfaen" w:hAnsi="Sylfaen"/>
          <w:sz w:val="28"/>
          <w:szCs w:val="28"/>
        </w:rPr>
      </w:pPr>
      <w:r w:rsidRPr="00CC0220">
        <w:rPr>
          <w:rFonts w:ascii="Sylfaen" w:hAnsi="Sylfaen"/>
          <w:sz w:val="28"/>
          <w:szCs w:val="28"/>
          <w:lang w:val="hy-AM"/>
        </w:rPr>
        <w:t> </w:t>
      </w:r>
    </w:p>
    <w:p w14:paraId="0D72E87D" w14:textId="77777777" w:rsidR="00C330CD" w:rsidRPr="00CC0220" w:rsidRDefault="00C330CD" w:rsidP="00C330CD">
      <w:pPr>
        <w:jc w:val="both"/>
        <w:rPr>
          <w:rFonts w:ascii="Sylfaen" w:hAnsi="Sylfaen"/>
          <w:sz w:val="28"/>
          <w:szCs w:val="28"/>
        </w:rPr>
      </w:pPr>
      <w:r w:rsidRPr="00CC0220">
        <w:rPr>
          <w:rFonts w:ascii="Sylfaen" w:hAnsi="Sylfaen"/>
          <w:sz w:val="28"/>
          <w:szCs w:val="28"/>
          <w:lang w:val="hy-AM"/>
        </w:rPr>
        <w:t>         Անհատականութիւնը այն եզակի մասն է մեր էութեան, որ մեզ այլ բանական էակներէն կը զատորոշէ։ Ան այնքա՜ն խորիմաստ է, որ նոյնիսկ չենք կրնար զայն ամբողջապէս ըմբռնել։ Այնպէս ինչպէս ծովուն մէջ գտնուող լեռան մը գագաթը միայն կրնանք տեսնել, այնպէս ալ մեր անհատականութեան փոքր մասնիկը կրնանք նշմարել։ Մենք չենք կրնար գիտնալ մեր էութեան խոր ծալքերը. հետեւաբար նաեւ չենք կրնար զայն չափագրել։ Յաճախ կը փորձենք մենք զմեզ ճանչնալ, սակայն անմիջապէս կ</w:t>
      </w:r>
      <w:r>
        <w:rPr>
          <w:rFonts w:ascii="Sylfaen" w:hAnsi="Sylfaen"/>
          <w:sz w:val="28"/>
          <w:szCs w:val="28"/>
          <w:lang w:val="hy-AM"/>
        </w:rPr>
        <w:t>՚</w:t>
      </w:r>
      <w:r w:rsidRPr="00CC0220">
        <w:rPr>
          <w:rFonts w:ascii="Sylfaen" w:hAnsi="Sylfaen"/>
          <w:sz w:val="28"/>
          <w:szCs w:val="28"/>
          <w:lang w:val="hy-AM"/>
        </w:rPr>
        <w:t>անդրադառնանք, թէ միայն մեր Արարիչը կրնայ մեզ կատարելապէս ճանչնալ եւ հասկնալ։</w:t>
      </w:r>
    </w:p>
    <w:p w14:paraId="0C4DACA0" w14:textId="77777777" w:rsidR="00C330CD" w:rsidRPr="00CC0220" w:rsidRDefault="00C330CD" w:rsidP="00C330CD">
      <w:pPr>
        <w:jc w:val="both"/>
        <w:rPr>
          <w:rFonts w:ascii="Sylfaen" w:hAnsi="Sylfaen"/>
          <w:sz w:val="28"/>
          <w:szCs w:val="28"/>
        </w:rPr>
      </w:pPr>
      <w:r w:rsidRPr="00CC0220">
        <w:rPr>
          <w:rFonts w:ascii="Sylfaen" w:hAnsi="Sylfaen"/>
          <w:sz w:val="28"/>
          <w:szCs w:val="28"/>
          <w:lang w:val="hy-AM"/>
        </w:rPr>
        <w:t>         Անհատականութիւնը ներքին, հոգեւոր մարդուն ինքնութեան կնիքն է։ Մեր Տէրը՝ Յիսուս Քրիստոս ինքզինք լիապէս ճանչցնելու համար ըսաւ. </w:t>
      </w:r>
      <w:r w:rsidRPr="00CC0220">
        <w:rPr>
          <w:rFonts w:ascii="Sylfaen" w:hAnsi="Sylfaen"/>
          <w:i/>
          <w:iCs/>
          <w:sz w:val="28"/>
          <w:szCs w:val="28"/>
          <w:lang w:val="hy-AM"/>
        </w:rPr>
        <w:t>«Ես եւ Հայրս մէկ ենք»</w:t>
      </w:r>
      <w:r w:rsidRPr="00CC0220">
        <w:rPr>
          <w:rFonts w:ascii="Sylfaen" w:hAnsi="Sylfaen"/>
          <w:sz w:val="28"/>
          <w:szCs w:val="28"/>
          <w:lang w:val="hy-AM"/>
        </w:rPr>
        <w:t xml:space="preserve"> (Յհ 10.30)։ Անհատականութիւնը մեր ճշմարիտ ինքնութեան կը վերածուի, երբ յարաբերութեան մէջ կը մտնէ մեր նմանին հետ։ Երբ Աստուծոյ սէրը Ս. Հոգիին միջոցաւ մեր մէջ կը մտնէ, </w:t>
      </w:r>
      <w:r w:rsidRPr="00CC0220">
        <w:rPr>
          <w:rFonts w:ascii="Sylfaen" w:hAnsi="Sylfaen"/>
          <w:sz w:val="28"/>
          <w:szCs w:val="28"/>
          <w:lang w:val="hy-AM"/>
        </w:rPr>
        <w:lastRenderedPageBreak/>
        <w:t>մենք կը պայծառակերպուինք եւ մեր անհատականութեան բանտէն դուրս կ</w:t>
      </w:r>
      <w:r>
        <w:rPr>
          <w:rFonts w:ascii="Sylfaen" w:hAnsi="Sylfaen"/>
          <w:sz w:val="28"/>
          <w:szCs w:val="28"/>
          <w:lang w:val="hy-AM"/>
        </w:rPr>
        <w:t>՚</w:t>
      </w:r>
      <w:r w:rsidRPr="00CC0220">
        <w:rPr>
          <w:rFonts w:ascii="Sylfaen" w:hAnsi="Sylfaen"/>
          <w:sz w:val="28"/>
          <w:szCs w:val="28"/>
          <w:lang w:val="hy-AM"/>
        </w:rPr>
        <w:t>ելլենք։ Յիսուս մեր անհատականութեան յարաբերութեան երեսը ընդ</w:t>
      </w:r>
      <w:r>
        <w:rPr>
          <w:rFonts w:ascii="Sylfaen" w:hAnsi="Sylfaen"/>
          <w:sz w:val="28"/>
          <w:szCs w:val="28"/>
          <w:lang w:val="hy-AM"/>
        </w:rPr>
        <w:t>-</w:t>
      </w:r>
      <w:r w:rsidRPr="00CC0220">
        <w:rPr>
          <w:rFonts w:ascii="Sylfaen" w:hAnsi="Sylfaen"/>
          <w:sz w:val="28"/>
          <w:szCs w:val="28"/>
          <w:lang w:val="hy-AM"/>
        </w:rPr>
        <w:t>գ</w:t>
      </w:r>
      <w:r>
        <w:rPr>
          <w:rFonts w:ascii="Sylfaen" w:hAnsi="Sylfaen"/>
          <w:sz w:val="28"/>
          <w:szCs w:val="28"/>
          <w:lang w:val="hy-AM"/>
        </w:rPr>
        <w:t>ը</w:t>
      </w:r>
      <w:r w:rsidRPr="00CC0220">
        <w:rPr>
          <w:rFonts w:ascii="Sylfaen" w:hAnsi="Sylfaen"/>
          <w:sz w:val="28"/>
          <w:szCs w:val="28"/>
          <w:lang w:val="hy-AM"/>
        </w:rPr>
        <w:t>ծելու համար ըսաւ.</w:t>
      </w:r>
      <w:r w:rsidRPr="00CC0220">
        <w:rPr>
          <w:rFonts w:ascii="Sylfaen" w:hAnsi="Sylfaen"/>
          <w:i/>
          <w:iCs/>
          <w:sz w:val="28"/>
          <w:szCs w:val="28"/>
          <w:lang w:val="hy-AM"/>
        </w:rPr>
        <w:t> «Որպէսզի մէկ ըլլան, ինչպէս որ ես եւ դուն մէկ ենք»</w:t>
      </w:r>
      <w:r>
        <w:rPr>
          <w:rFonts w:ascii="Sylfaen" w:hAnsi="Sylfaen"/>
          <w:sz w:val="28"/>
          <w:szCs w:val="28"/>
          <w:lang w:val="hy-AM"/>
        </w:rPr>
        <w:t xml:space="preserve"> </w:t>
      </w:r>
      <w:r w:rsidRPr="00CC0220">
        <w:rPr>
          <w:rFonts w:ascii="Sylfaen" w:hAnsi="Sylfaen"/>
          <w:sz w:val="28"/>
          <w:szCs w:val="28"/>
          <w:lang w:val="hy-AM"/>
        </w:rPr>
        <w:t>(Յհ 17.22)։ Երբ մենք Աստուծոյ յանձնուինք, մեր անհատականութիւնը զԱստուած կը գտնէ եւ Յիսուս մեզի հոգեւոր ազատագրութիւն կու տայ ու նոր արարած կը դարձնէ։ Յիսուսի նորոգութիւնը սիրոյ կերպարա</w:t>
      </w:r>
      <w:r>
        <w:rPr>
          <w:rFonts w:ascii="Sylfaen" w:hAnsi="Sylfaen"/>
          <w:sz w:val="28"/>
          <w:szCs w:val="28"/>
          <w:lang w:val="hy-AM"/>
        </w:rPr>
        <w:t>-</w:t>
      </w:r>
      <w:r w:rsidRPr="00CC0220">
        <w:rPr>
          <w:rFonts w:ascii="Sylfaen" w:hAnsi="Sylfaen"/>
          <w:sz w:val="28"/>
          <w:szCs w:val="28"/>
          <w:lang w:val="hy-AM"/>
        </w:rPr>
        <w:t>նափոխութիւնն է, որ պայմանաւորուած է մի միայն Յիսուսի հանդէպ մեր ունեցած բարեպաշտութեամբ։ Սէրն է վաւերական համայնական կեան</w:t>
      </w:r>
      <w:r>
        <w:rPr>
          <w:rFonts w:ascii="Sylfaen" w:hAnsi="Sylfaen"/>
          <w:sz w:val="28"/>
          <w:szCs w:val="28"/>
          <w:lang w:val="hy-AM"/>
        </w:rPr>
        <w:t>-</w:t>
      </w:r>
      <w:r w:rsidRPr="00CC0220">
        <w:rPr>
          <w:rFonts w:ascii="Sylfaen" w:hAnsi="Sylfaen"/>
          <w:sz w:val="28"/>
          <w:szCs w:val="28"/>
          <w:lang w:val="hy-AM"/>
        </w:rPr>
        <w:t>քին ցոլքը։      </w:t>
      </w:r>
    </w:p>
    <w:p w14:paraId="1AE425DB" w14:textId="77777777" w:rsidR="00C330CD" w:rsidRDefault="00C330CD" w:rsidP="00C330CD">
      <w:pPr>
        <w:rPr>
          <w:rFonts w:ascii="Sylfaen" w:hAnsi="Sylfaen"/>
          <w:sz w:val="28"/>
          <w:szCs w:val="28"/>
          <w:lang w:val="hy-AM"/>
        </w:rPr>
      </w:pPr>
    </w:p>
    <w:p w14:paraId="3D8D1115" w14:textId="77777777" w:rsidR="00C330CD" w:rsidRPr="00CC0220" w:rsidRDefault="00C330CD" w:rsidP="00C330CD">
      <w:pPr>
        <w:jc w:val="right"/>
        <w:rPr>
          <w:rFonts w:ascii="Sylfaen" w:hAnsi="Sylfaen"/>
          <w:sz w:val="28"/>
          <w:szCs w:val="28"/>
        </w:rPr>
      </w:pPr>
      <w:r w:rsidRPr="00CC0220">
        <w:rPr>
          <w:rFonts w:ascii="Sylfaen" w:hAnsi="Sylfaen"/>
          <w:sz w:val="28"/>
          <w:szCs w:val="28"/>
          <w:lang w:val="hy-AM"/>
        </w:rPr>
        <w:t xml:space="preserve"> </w:t>
      </w:r>
      <w:r>
        <w:rPr>
          <w:rFonts w:ascii="Sylfaen" w:hAnsi="Sylfaen"/>
          <w:sz w:val="28"/>
          <w:szCs w:val="28"/>
          <w:lang w:val="hy-AM"/>
        </w:rPr>
        <w:t xml:space="preserve">   </w:t>
      </w:r>
      <w:r w:rsidRPr="00CC0220">
        <w:rPr>
          <w:rFonts w:ascii="Sylfaen" w:hAnsi="Sylfaen"/>
          <w:sz w:val="28"/>
          <w:szCs w:val="28"/>
          <w:lang w:val="hy-AM"/>
        </w:rPr>
        <w:t>Անգլերէնէ թարգմանեց Նարեկ արք. Ալեէմէզեան</w:t>
      </w:r>
    </w:p>
    <w:p w14:paraId="12DAC01D" w14:textId="30ABC427" w:rsidR="007D7895" w:rsidRDefault="00C330CD" w:rsidP="00C330CD">
      <w:r>
        <w:rPr>
          <w:rFonts w:ascii="Sylfaen" w:hAnsi="Sylfaen"/>
          <w:sz w:val="28"/>
          <w:szCs w:val="28"/>
          <w:lang w:val="hy-AM"/>
        </w:rPr>
        <w:t xml:space="preserve">    </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w:t>
      </w:r>
      <w:r w:rsidRPr="00CC0220">
        <w:rPr>
          <w:rFonts w:ascii="Sylfaen" w:hAnsi="Sylfaen"/>
          <w:sz w:val="28"/>
          <w:szCs w:val="28"/>
          <w:lang w:val="hy-AM"/>
        </w:rPr>
        <w:t>Դպրեվանք, Պիքֆայա</w:t>
      </w:r>
    </w:p>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08F899" w14:textId="77777777" w:rsidR="0067684C" w:rsidRDefault="0067684C" w:rsidP="00C330CD">
      <w:r>
        <w:separator/>
      </w:r>
    </w:p>
  </w:endnote>
  <w:endnote w:type="continuationSeparator" w:id="0">
    <w:p w14:paraId="3324A8C0" w14:textId="77777777" w:rsidR="0067684C" w:rsidRDefault="0067684C" w:rsidP="00C3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1147021"/>
      <w:docPartObj>
        <w:docPartGallery w:val="Page Numbers (Bottom of Page)"/>
        <w:docPartUnique/>
      </w:docPartObj>
    </w:sdtPr>
    <w:sdtContent>
      <w:p w14:paraId="5F81630D" w14:textId="01334018" w:rsidR="00C330CD" w:rsidRDefault="00C330CD"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5DEE07" w14:textId="77777777" w:rsidR="00C330CD" w:rsidRDefault="00C33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0180764"/>
      <w:docPartObj>
        <w:docPartGallery w:val="Page Numbers (Bottom of Page)"/>
        <w:docPartUnique/>
      </w:docPartObj>
    </w:sdtPr>
    <w:sdtContent>
      <w:p w14:paraId="260F09B7" w14:textId="7E91A375" w:rsidR="00C330CD" w:rsidRDefault="00C330CD"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179BB31" w14:textId="77777777" w:rsidR="00C330CD" w:rsidRDefault="00C33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CFD880" w14:textId="77777777" w:rsidR="0067684C" w:rsidRDefault="0067684C" w:rsidP="00C330CD">
      <w:r>
        <w:separator/>
      </w:r>
    </w:p>
  </w:footnote>
  <w:footnote w:type="continuationSeparator" w:id="0">
    <w:p w14:paraId="2F6C9A8F" w14:textId="77777777" w:rsidR="0067684C" w:rsidRDefault="0067684C" w:rsidP="00C330CD">
      <w:r>
        <w:continuationSeparator/>
      </w:r>
    </w:p>
  </w:footnote>
  <w:footnote w:id="1">
    <w:p w14:paraId="6C5FB6F7" w14:textId="0D397E4B" w:rsidR="00C330CD" w:rsidRPr="00C330CD" w:rsidRDefault="00C330CD" w:rsidP="00C330CD">
      <w:pPr>
        <w:pStyle w:val="FootnoteText"/>
        <w:jc w:val="both"/>
        <w:rPr>
          <w:rFonts w:ascii="Sylfaen" w:hAnsi="Sylfaen"/>
          <w:lang w:val="en-US"/>
        </w:rPr>
      </w:pPr>
      <w:r w:rsidRPr="00C330CD">
        <w:rPr>
          <w:rStyle w:val="FootnoteReference"/>
          <w:rFonts w:ascii="Sylfaen" w:hAnsi="Sylfaen"/>
        </w:rPr>
        <w:footnoteRef/>
      </w:r>
      <w:r w:rsidRPr="00C330CD">
        <w:rPr>
          <w:rFonts w:ascii="Sylfaen" w:hAnsi="Sylfaen"/>
        </w:rPr>
        <w:t xml:space="preserve"> </w:t>
      </w:r>
      <w:r w:rsidRPr="00C330CD">
        <w:rPr>
          <w:rFonts w:ascii="Sylfaen" w:hAnsi="Sylfaen"/>
          <w:lang w:val="hy-AM"/>
        </w:rPr>
        <w:t>Օզուալտ Չէյմպըրզ ծնած է 24 յուլիս 1874-ին, Ապրտընի մէջ, Սկովտիա, եւ մահացած է 15 նոյեմբեր 1917-ին, Գահիրէի մէջ։ Աստուածաբանական ուսումը ստացած է Dunoon գոլէճի մէջ եւ Աստուածա</w:t>
      </w:r>
      <w:r w:rsidR="00306C5E">
        <w:rPr>
          <w:rFonts w:ascii="Sylfaen" w:hAnsi="Sylfaen"/>
          <w:lang w:val="hy-AM"/>
        </w:rPr>
        <w:t>-</w:t>
      </w:r>
      <w:r w:rsidRPr="00C330CD">
        <w:rPr>
          <w:rFonts w:ascii="Sylfaen" w:hAnsi="Sylfaen"/>
          <w:lang w:val="hy-AM"/>
        </w:rPr>
        <w:t>շունչի դասախօս եղած Միացեալ Թագաւորութիւններու, Ամերիկայի Միացեալ Նահանգներու եւ Ճաբո</w:t>
      </w:r>
      <w:r w:rsidR="00306C5E">
        <w:rPr>
          <w:rFonts w:ascii="Sylfaen" w:hAnsi="Sylfaen"/>
          <w:lang w:val="hy-AM"/>
        </w:rPr>
        <w:t>-</w:t>
      </w:r>
      <w:r w:rsidRPr="00C330CD">
        <w:rPr>
          <w:rFonts w:ascii="Sylfaen" w:hAnsi="Sylfaen"/>
          <w:lang w:val="hy-AM"/>
        </w:rPr>
        <w:t>նի մէջ։ 1911–1915, դասախօսած է Լոնտոնի Bible Training College-ին մէջ։ Առաջին համաշխարհային պատերազմին Օզուալտ իր ընտանիքով Զէյթունի մէջ (Գահիրէի մօտ, Եգիպտոս) ապրած է եւ որպէս հովիւ ծառայած բրիտանական բանակին։ Ան հռչակաւոր է իր </w:t>
      </w:r>
      <w:r w:rsidRPr="00C330CD">
        <w:rPr>
          <w:rFonts w:ascii="Sylfaen" w:hAnsi="Sylfaen"/>
          <w:i/>
          <w:iCs/>
          <w:lang w:val="hy-AM"/>
        </w:rPr>
        <w:t>My Utmost for His Highest</w:t>
      </w:r>
      <w:r w:rsidRPr="00C330CD">
        <w:rPr>
          <w:rFonts w:ascii="Sylfaen" w:hAnsi="Sylfaen"/>
          <w:lang w:val="hy-AM"/>
        </w:rPr>
        <w:t> ամենօրեայ քրիստոնէական բարեպաշտական ընթերցանութեան գիրքով, ուրկէ քաղուած են այս երկու խորհ</w:t>
      </w:r>
      <w:r w:rsidR="00306C5E">
        <w:rPr>
          <w:rFonts w:ascii="Sylfaen" w:hAnsi="Sylfaen"/>
          <w:lang w:val="hy-AM"/>
        </w:rPr>
        <w:t>ը</w:t>
      </w:r>
      <w:r w:rsidRPr="00C330CD">
        <w:rPr>
          <w:rFonts w:ascii="Sylfaen" w:hAnsi="Sylfaen"/>
          <w:lang w:val="hy-AM"/>
        </w:rPr>
        <w:t>ր</w:t>
      </w:r>
      <w:r w:rsidR="00306C5E">
        <w:rPr>
          <w:rFonts w:ascii="Sylfaen" w:hAnsi="Sylfaen"/>
          <w:lang w:val="hy-AM"/>
        </w:rPr>
        <w:t>-</w:t>
      </w:r>
      <w:r w:rsidRPr="00C330CD">
        <w:rPr>
          <w:rFonts w:ascii="Sylfaen" w:hAnsi="Sylfaen"/>
          <w:lang w:val="hy-AM"/>
        </w:rPr>
        <w:t>դածութիւնները։</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0CD"/>
    <w:rsid w:val="000A71DC"/>
    <w:rsid w:val="00306C5E"/>
    <w:rsid w:val="003D7CBC"/>
    <w:rsid w:val="005824C9"/>
    <w:rsid w:val="0067684C"/>
    <w:rsid w:val="007D7895"/>
    <w:rsid w:val="00B41865"/>
    <w:rsid w:val="00B85523"/>
    <w:rsid w:val="00C330C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DA76A76"/>
  <w15:chartTrackingRefBased/>
  <w15:docId w15:val="{8635F9FE-1578-274A-A180-688D243E0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C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C330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0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0C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30C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0C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0C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0C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0C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0C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0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0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0C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30C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0C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0C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0C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0C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0C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0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0C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330C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0C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30CD"/>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C330CD"/>
    <w:rPr>
      <w:i/>
      <w:iCs/>
      <w:color w:val="404040" w:themeColor="text1" w:themeTint="BF"/>
    </w:rPr>
  </w:style>
  <w:style w:type="paragraph" w:styleId="ListParagraph">
    <w:name w:val="List Paragraph"/>
    <w:basedOn w:val="Normal"/>
    <w:uiPriority w:val="34"/>
    <w:qFormat/>
    <w:rsid w:val="00C330CD"/>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C330CD"/>
    <w:rPr>
      <w:i/>
      <w:iCs/>
      <w:color w:val="2F5496" w:themeColor="accent1" w:themeShade="BF"/>
    </w:rPr>
  </w:style>
  <w:style w:type="paragraph" w:styleId="IntenseQuote">
    <w:name w:val="Intense Quote"/>
    <w:basedOn w:val="Normal"/>
    <w:next w:val="Normal"/>
    <w:link w:val="IntenseQuoteChar"/>
    <w:uiPriority w:val="30"/>
    <w:qFormat/>
    <w:rsid w:val="00C330CD"/>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C330CD"/>
    <w:rPr>
      <w:i/>
      <w:iCs/>
      <w:color w:val="2F5496" w:themeColor="accent1" w:themeShade="BF"/>
    </w:rPr>
  </w:style>
  <w:style w:type="character" w:styleId="IntenseReference">
    <w:name w:val="Intense Reference"/>
    <w:basedOn w:val="DefaultParagraphFont"/>
    <w:uiPriority w:val="32"/>
    <w:qFormat/>
    <w:rsid w:val="00C330CD"/>
    <w:rPr>
      <w:b/>
      <w:bCs/>
      <w:smallCaps/>
      <w:color w:val="2F5496" w:themeColor="accent1" w:themeShade="BF"/>
      <w:spacing w:val="5"/>
    </w:rPr>
  </w:style>
  <w:style w:type="paragraph" w:styleId="Footer">
    <w:name w:val="footer"/>
    <w:basedOn w:val="Normal"/>
    <w:link w:val="FooterChar"/>
    <w:uiPriority w:val="99"/>
    <w:unhideWhenUsed/>
    <w:rsid w:val="00C330CD"/>
    <w:pPr>
      <w:tabs>
        <w:tab w:val="center" w:pos="4680"/>
        <w:tab w:val="right" w:pos="9360"/>
      </w:tabs>
    </w:pPr>
  </w:style>
  <w:style w:type="character" w:customStyle="1" w:styleId="FooterChar">
    <w:name w:val="Footer Char"/>
    <w:basedOn w:val="DefaultParagraphFont"/>
    <w:link w:val="Footer"/>
    <w:uiPriority w:val="99"/>
    <w:rsid w:val="00C330C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C330CD"/>
  </w:style>
  <w:style w:type="paragraph" w:styleId="FootnoteText">
    <w:name w:val="footnote text"/>
    <w:basedOn w:val="Normal"/>
    <w:link w:val="FootnoteTextChar"/>
    <w:uiPriority w:val="99"/>
    <w:semiHidden/>
    <w:unhideWhenUsed/>
    <w:rsid w:val="00C330CD"/>
    <w:rPr>
      <w:sz w:val="20"/>
      <w:szCs w:val="20"/>
    </w:rPr>
  </w:style>
  <w:style w:type="character" w:customStyle="1" w:styleId="FootnoteTextChar">
    <w:name w:val="Footnote Text Char"/>
    <w:basedOn w:val="DefaultParagraphFont"/>
    <w:link w:val="FootnoteText"/>
    <w:uiPriority w:val="99"/>
    <w:semiHidden/>
    <w:rsid w:val="00C330CD"/>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C330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055C7-EF0C-FE48-B495-614E752CF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2026-07-28T12:13:00Z</dcterms:created>
  <dcterms:modified xsi:type="dcterms:W3CDTF">2026-07-28T12:17:00Z</dcterms:modified>
</cp:coreProperties>
</file>