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495C61" w14:textId="77777777" w:rsidR="002D6160" w:rsidRPr="00E826EF" w:rsidRDefault="002D6160" w:rsidP="002D6160">
      <w:pPr>
        <w:pageBreakBefore/>
        <w:rPr>
          <w:rFonts w:ascii="Sylfaen" w:hAnsi="Sylfaen" w:cs="Sylfaen"/>
          <w:b/>
          <w:bCs/>
          <w:color w:val="000000" w:themeColor="text1"/>
          <w:u w:val="single"/>
          <w:lang w:val="hy-AM"/>
        </w:rPr>
      </w:pPr>
      <w:r w:rsidRPr="00E826EF">
        <w:rPr>
          <w:rFonts w:ascii="Sylfaen" w:hAnsi="Sylfaen" w:cs="Sylfaen"/>
          <w:b/>
          <w:bCs/>
          <w:color w:val="000000" w:themeColor="text1"/>
          <w:u w:val="single"/>
          <w:lang w:val="hy-AM"/>
        </w:rPr>
        <w:t>ՄՇՏԱԴԱԼԱՐ ՎԵՐՅՈՒՇ</w:t>
      </w:r>
    </w:p>
    <w:p w14:paraId="1969B11C" w14:textId="77777777" w:rsidR="002D6160" w:rsidRDefault="002D6160" w:rsidP="002D6160">
      <w:pPr>
        <w:rPr>
          <w:rFonts w:ascii="Sylfaen" w:hAnsi="Sylfaen" w:cs="Sylfaen"/>
          <w:color w:val="000000" w:themeColor="text1"/>
          <w:sz w:val="28"/>
          <w:szCs w:val="28"/>
          <w:lang w:val="hy-AM"/>
        </w:rPr>
      </w:pPr>
    </w:p>
    <w:p w14:paraId="06BC37AC" w14:textId="77777777" w:rsidR="002D6160" w:rsidRPr="0027148A" w:rsidRDefault="002D6160" w:rsidP="002D6160">
      <w:pPr>
        <w:rPr>
          <w:rFonts w:ascii="Sylfaen" w:hAnsi="Sylfaen" w:cs="Sylfaen"/>
          <w:color w:val="000000" w:themeColor="text1"/>
          <w:sz w:val="28"/>
          <w:szCs w:val="28"/>
          <w:lang w:val="hy-AM"/>
        </w:rPr>
      </w:pPr>
    </w:p>
    <w:p w14:paraId="7DB081AD" w14:textId="77777777" w:rsidR="002D6160" w:rsidRPr="00714535" w:rsidRDefault="002D6160" w:rsidP="002D6160">
      <w:pPr>
        <w:jc w:val="center"/>
        <w:rPr>
          <w:rFonts w:ascii="Sylfaen" w:hAnsi="Sylfaen" w:cs="Sylfaen"/>
          <w:color w:val="000000" w:themeColor="text1"/>
          <w:sz w:val="32"/>
          <w:szCs w:val="32"/>
          <w:lang w:val="hy-AM"/>
        </w:rPr>
      </w:pPr>
      <w:r w:rsidRPr="00714535">
        <w:rPr>
          <w:rFonts w:ascii="Sylfaen" w:hAnsi="Sylfaen" w:cs="Sylfaen"/>
          <w:color w:val="000000" w:themeColor="text1"/>
          <w:sz w:val="32"/>
          <w:szCs w:val="32"/>
          <w:lang w:val="hy-AM"/>
        </w:rPr>
        <w:t>ՊԵՏՐՈՍ ՔԱՐԾԱՅՐ ՀԱՅ ԴԱՍՏԻԱՐԱԿԻՆ</w:t>
      </w:r>
    </w:p>
    <w:p w14:paraId="776BC515" w14:textId="77777777" w:rsidR="002D6160" w:rsidRPr="00E826EF" w:rsidRDefault="002D6160" w:rsidP="002D6160">
      <w:pPr>
        <w:jc w:val="center"/>
        <w:rPr>
          <w:rFonts w:ascii="Sylfaen" w:hAnsi="Sylfaen" w:cs="Sylfaen"/>
          <w:color w:val="000000" w:themeColor="text1"/>
          <w:sz w:val="32"/>
          <w:szCs w:val="32"/>
          <w:u w:val="single"/>
          <w:lang w:val="hy-AM"/>
        </w:rPr>
      </w:pPr>
      <w:r w:rsidRPr="00714535">
        <w:rPr>
          <w:rFonts w:ascii="Sylfaen" w:hAnsi="Sylfaen" w:cs="Sylfaen"/>
          <w:color w:val="000000" w:themeColor="text1"/>
          <w:sz w:val="32"/>
          <w:szCs w:val="32"/>
          <w:lang w:val="hy-AM"/>
        </w:rPr>
        <w:t>ԵՐԵՒՈՅԹԷՆ ԱՆԴԻՆ...</w:t>
      </w:r>
    </w:p>
    <w:p w14:paraId="7C74B6FA" w14:textId="77777777" w:rsidR="002D6160" w:rsidRDefault="002D6160" w:rsidP="002D6160">
      <w:pPr>
        <w:rPr>
          <w:rFonts w:ascii="Sylfaen" w:hAnsi="Sylfaen" w:cs="Sylfaen"/>
          <w:color w:val="000000" w:themeColor="text1"/>
          <w:sz w:val="28"/>
          <w:szCs w:val="28"/>
          <w:lang w:val="hy-AM"/>
        </w:rPr>
      </w:pPr>
    </w:p>
    <w:p w14:paraId="249C9ADE"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«Պէյրութի հայ աւետարանական գոլէճի հարիւրամեակի մատենա-շար»-ով </w:t>
      </w:r>
      <w:r w:rsidRPr="000912CB">
        <w:rPr>
          <w:rFonts w:ascii="Sylfaen" w:hAnsi="Sylfaen" w:cs="Sylfaen"/>
          <w:color w:val="000000" w:themeColor="text1"/>
          <w:sz w:val="28"/>
          <w:szCs w:val="28"/>
          <w:lang w:val="hy-AM"/>
        </w:rPr>
        <w:t>2023</w:t>
      </w:r>
      <w:r>
        <w:rPr>
          <w:rFonts w:ascii="Sylfaen" w:hAnsi="Sylfaen" w:cs="Sylfaen"/>
          <w:color w:val="000000" w:themeColor="text1"/>
          <w:sz w:val="28"/>
          <w:szCs w:val="28"/>
          <w:lang w:val="hy-AM"/>
        </w:rPr>
        <w:t>-ին լոյս տեսած երկու գրքոյկներ ուշադրութեանս յանձնուե-ցան գրասէր բարեկամի մը կողմէ.</w:t>
      </w:r>
    </w:p>
    <w:p w14:paraId="26EE0ED7" w14:textId="77777777" w:rsidR="002D6160" w:rsidRPr="00F94A23" w:rsidRDefault="002D6160" w:rsidP="002D6160">
      <w:pPr>
        <w:ind w:firstLine="720"/>
        <w:jc w:val="both"/>
        <w:rPr>
          <w:rFonts w:ascii="Sylfaen" w:hAnsi="Sylfaen" w:cs="Sylfaen"/>
          <w:color w:val="000000" w:themeColor="text1"/>
          <w:sz w:val="28"/>
          <w:szCs w:val="28"/>
          <w:lang w:val="hy-AM"/>
        </w:rPr>
      </w:pPr>
      <w:r w:rsidRPr="000912CB">
        <w:rPr>
          <w:rFonts w:ascii="Sylfaen" w:hAnsi="Sylfaen" w:cs="Sylfaen"/>
          <w:color w:val="000000" w:themeColor="text1"/>
          <w:sz w:val="28"/>
          <w:szCs w:val="28"/>
          <w:lang w:val="hy-AM"/>
        </w:rPr>
        <w:t xml:space="preserve">1. </w:t>
      </w:r>
      <w:r w:rsidRPr="006C70C1">
        <w:rPr>
          <w:rFonts w:ascii="Sylfaen" w:hAnsi="Sylfaen" w:cs="Sylfaen"/>
          <w:i/>
          <w:iCs/>
          <w:color w:val="000000" w:themeColor="text1"/>
          <w:sz w:val="28"/>
          <w:szCs w:val="28"/>
          <w:lang w:val="hy-AM"/>
        </w:rPr>
        <w:t xml:space="preserve">«... Դրամ պիտի մուրամ եւ այս դպրոցը գոլէճ պիտի ընեմ», </w:t>
      </w:r>
      <w:r w:rsidRPr="0027148A">
        <w:rPr>
          <w:rFonts w:ascii="Sylfaen" w:hAnsi="Sylfaen" w:cs="Sylfaen"/>
          <w:i/>
          <w:iCs/>
          <w:color w:val="000000" w:themeColor="text1"/>
          <w:sz w:val="28"/>
          <w:szCs w:val="28"/>
          <w:lang w:val="hy-AM"/>
        </w:rPr>
        <w:t>Պետրոս</w:t>
      </w:r>
      <w:r w:rsidRPr="0027148A">
        <w:rPr>
          <w:rFonts w:ascii="Sylfaen" w:hAnsi="Sylfaen"/>
          <w:i/>
          <w:iCs/>
          <w:color w:val="000000" w:themeColor="text1"/>
          <w:sz w:val="28"/>
          <w:szCs w:val="28"/>
          <w:lang w:val="hy-AM"/>
        </w:rPr>
        <w:t xml:space="preserve"> </w:t>
      </w:r>
      <w:r w:rsidRPr="0027148A">
        <w:rPr>
          <w:rFonts w:ascii="Sylfaen" w:hAnsi="Sylfaen" w:cs="Sylfaen"/>
          <w:i/>
          <w:iCs/>
          <w:color w:val="000000" w:themeColor="text1"/>
          <w:sz w:val="28"/>
          <w:szCs w:val="28"/>
          <w:lang w:val="hy-AM"/>
        </w:rPr>
        <w:t>Քարծայր</w:t>
      </w:r>
      <w:r>
        <w:rPr>
          <w:rFonts w:ascii="Sylfaen" w:hAnsi="Sylfaen" w:cs="Sylfaen"/>
          <w:color w:val="000000" w:themeColor="text1"/>
          <w:sz w:val="28"/>
          <w:szCs w:val="28"/>
          <w:lang w:val="hy-AM"/>
        </w:rPr>
        <w:t xml:space="preserve"> (թիւ </w:t>
      </w:r>
      <w:r w:rsidRPr="00D0338F">
        <w:rPr>
          <w:rFonts w:ascii="Sylfaen" w:hAnsi="Sylfaen" w:cs="Sylfaen"/>
          <w:color w:val="000000" w:themeColor="text1"/>
          <w:sz w:val="28"/>
          <w:szCs w:val="28"/>
          <w:lang w:val="hy-AM"/>
        </w:rPr>
        <w:t xml:space="preserve">1, </w:t>
      </w:r>
      <w:r w:rsidRPr="00F94A23">
        <w:rPr>
          <w:rFonts w:ascii="Sylfaen" w:hAnsi="Sylfaen" w:cs="Sylfaen"/>
          <w:color w:val="000000" w:themeColor="text1"/>
          <w:sz w:val="28"/>
          <w:szCs w:val="28"/>
          <w:lang w:val="hy-AM"/>
        </w:rPr>
        <w:t xml:space="preserve">20 </w:t>
      </w:r>
      <w:r>
        <w:rPr>
          <w:rFonts w:ascii="Sylfaen" w:hAnsi="Sylfaen" w:cs="Sylfaen"/>
          <w:color w:val="000000" w:themeColor="text1"/>
          <w:sz w:val="28"/>
          <w:szCs w:val="28"/>
          <w:lang w:val="hy-AM"/>
        </w:rPr>
        <w:t>էջ)։</w:t>
      </w:r>
    </w:p>
    <w:p w14:paraId="15BC1FEE" w14:textId="77777777" w:rsidR="002D6160" w:rsidRPr="00F94A23" w:rsidRDefault="002D6160" w:rsidP="002D6160">
      <w:pPr>
        <w:ind w:firstLine="720"/>
        <w:jc w:val="both"/>
        <w:rPr>
          <w:rFonts w:ascii="Sylfaen" w:hAnsi="Sylfaen" w:cs="Sylfaen"/>
          <w:color w:val="000000" w:themeColor="text1"/>
          <w:sz w:val="28"/>
          <w:szCs w:val="28"/>
          <w:lang w:val="hy-AM"/>
        </w:rPr>
      </w:pPr>
      <w:r w:rsidRPr="00F94A23">
        <w:rPr>
          <w:rFonts w:ascii="Sylfaen" w:hAnsi="Sylfaen" w:cs="Sylfaen"/>
          <w:color w:val="000000" w:themeColor="text1"/>
          <w:sz w:val="28"/>
          <w:szCs w:val="28"/>
          <w:lang w:val="hy-AM"/>
        </w:rPr>
        <w:t xml:space="preserve">2. </w:t>
      </w:r>
      <w:r w:rsidRPr="006C70C1">
        <w:rPr>
          <w:rFonts w:ascii="Sylfaen" w:hAnsi="Sylfaen" w:cs="Sylfaen"/>
          <w:i/>
          <w:iCs/>
          <w:color w:val="000000" w:themeColor="text1"/>
          <w:sz w:val="28"/>
          <w:szCs w:val="28"/>
          <w:lang w:val="hy-AM"/>
        </w:rPr>
        <w:t>Պէյրութի հայ աւետարանական գոլէճը (1923–1953)</w:t>
      </w:r>
      <w:r w:rsidRPr="00F94A23">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(թիւ</w:t>
      </w:r>
      <w:r w:rsidRPr="00D0338F">
        <w:rPr>
          <w:rFonts w:ascii="Sylfaen" w:hAnsi="Sylfaen" w:cs="Sylfaen"/>
          <w:color w:val="000000" w:themeColor="text1"/>
          <w:sz w:val="28"/>
          <w:szCs w:val="28"/>
          <w:lang w:val="hy-AM"/>
        </w:rPr>
        <w:t xml:space="preserve"> 2, </w:t>
      </w:r>
      <w:r w:rsidRPr="00101C32">
        <w:rPr>
          <w:rFonts w:ascii="Sylfaen" w:hAnsi="Sylfaen" w:cs="Sylfaen"/>
          <w:color w:val="000000" w:themeColor="text1"/>
          <w:sz w:val="28"/>
          <w:szCs w:val="28"/>
          <w:lang w:val="hy-AM"/>
        </w:rPr>
        <w:t>36</w:t>
      </w:r>
      <w:r w:rsidRPr="00F94A23">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էջ)։</w:t>
      </w:r>
    </w:p>
    <w:p w14:paraId="6D21AE6C"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Գրքոյկները խմբագրած եւ հրատարակութեան պատրաստած է Հայ աւետարանական գոլէճի տնօրէն՝ պրն. Արմէն Իւրնէշլեան։ Զանոնք ներկայացնել չէ նպատակս։ Կրնաք զանոնք Պէյրութի հայ աւետարանա-կան գոլէճէն ստանալ։ </w:t>
      </w:r>
    </w:p>
    <w:p w14:paraId="402D5195"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Գրքոյկներու ընթերցումէն ետք, </w:t>
      </w:r>
      <w:r w:rsidRPr="0027148A">
        <w:rPr>
          <w:rFonts w:ascii="Sylfaen" w:hAnsi="Sylfaen" w:cs="Sylfaen"/>
          <w:color w:val="000000" w:themeColor="text1"/>
          <w:sz w:val="28"/>
          <w:szCs w:val="28"/>
          <w:lang w:val="hy-AM"/>
        </w:rPr>
        <w:t>Պետրոս</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 անունը գամ-ւեցաւ միտքիս մէջ, եւ երկու հիմնական պատճառ զիս մղեց </w:t>
      </w:r>
      <w:r w:rsidRPr="0027148A">
        <w:rPr>
          <w:rFonts w:ascii="Sylfaen" w:hAnsi="Sylfaen" w:cs="Sylfaen"/>
          <w:b/>
          <w:bCs/>
          <w:color w:val="000000" w:themeColor="text1"/>
          <w:sz w:val="28"/>
          <w:szCs w:val="28"/>
          <w:lang w:val="hy-AM"/>
        </w:rPr>
        <w:t>Պետրոս</w:t>
      </w:r>
      <w:r w:rsidRPr="0027148A">
        <w:rPr>
          <w:rFonts w:ascii="Sylfaen" w:hAnsi="Sylfaen"/>
          <w:b/>
          <w:bCs/>
          <w:color w:val="000000" w:themeColor="text1"/>
          <w:sz w:val="28"/>
          <w:szCs w:val="28"/>
          <w:lang w:val="hy-AM"/>
        </w:rPr>
        <w:t xml:space="preserve"> </w:t>
      </w:r>
      <w:r w:rsidRPr="0027148A">
        <w:rPr>
          <w:rFonts w:ascii="Sylfaen" w:hAnsi="Sylfaen" w:cs="Sylfaen"/>
          <w:b/>
          <w:bCs/>
          <w:color w:val="000000" w:themeColor="text1"/>
          <w:sz w:val="28"/>
          <w:szCs w:val="28"/>
          <w:lang w:val="hy-AM"/>
        </w:rPr>
        <w:t>Քարծայր</w:t>
      </w:r>
      <w:r w:rsidRPr="005251B4">
        <w:rPr>
          <w:rFonts w:ascii="Sylfaen" w:hAnsi="Sylfaen" w:cs="Sylfaen"/>
          <w:b/>
          <w:bCs/>
          <w:color w:val="000000" w:themeColor="text1"/>
          <w:sz w:val="28"/>
          <w:szCs w:val="28"/>
          <w:lang w:val="hy-AM"/>
        </w:rPr>
        <w:t xml:space="preserve"> </w:t>
      </w:r>
      <w:r>
        <w:rPr>
          <w:rFonts w:ascii="Sylfaen" w:hAnsi="Sylfaen" w:cs="Sylfaen"/>
          <w:b/>
          <w:bCs/>
          <w:color w:val="000000" w:themeColor="text1"/>
          <w:sz w:val="28"/>
          <w:szCs w:val="28"/>
          <w:lang w:val="hy-AM"/>
        </w:rPr>
        <w:t xml:space="preserve">հայ դաստիարակին </w:t>
      </w:r>
      <w:r w:rsidRPr="005251B4">
        <w:rPr>
          <w:rFonts w:ascii="Sylfaen" w:hAnsi="Sylfaen" w:cs="Sylfaen"/>
          <w:b/>
          <w:bCs/>
          <w:color w:val="000000" w:themeColor="text1"/>
          <w:sz w:val="28"/>
          <w:szCs w:val="28"/>
          <w:lang w:val="hy-AM"/>
        </w:rPr>
        <w:t>երեւոյթ</w:t>
      </w:r>
      <w:r>
        <w:rPr>
          <w:rFonts w:ascii="Sylfaen" w:hAnsi="Sylfaen" w:cs="Sylfaen"/>
          <w:b/>
          <w:bCs/>
          <w:color w:val="000000" w:themeColor="text1"/>
          <w:sz w:val="28"/>
          <w:szCs w:val="28"/>
          <w:lang w:val="hy-AM"/>
        </w:rPr>
        <w:t xml:space="preserve">էն անդին... </w:t>
      </w:r>
      <w:r>
        <w:rPr>
          <w:rFonts w:ascii="Sylfaen" w:hAnsi="Sylfaen" w:cs="Sylfaen"/>
          <w:color w:val="000000" w:themeColor="text1"/>
          <w:sz w:val="28"/>
          <w:szCs w:val="28"/>
          <w:lang w:val="hy-AM"/>
        </w:rPr>
        <w:t xml:space="preserve">խորհրդածելու. </w:t>
      </w:r>
    </w:p>
    <w:p w14:paraId="259F8DA2"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Առաջին,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 եղած է Պէյրութի հայ աւետարանական գոլէճի հիմնադիր-տնօրէնը։ </w:t>
      </w:r>
      <w:r w:rsidRPr="006C70C1">
        <w:rPr>
          <w:rFonts w:ascii="Sylfaen" w:hAnsi="Sylfaen" w:cs="Sylfaen"/>
          <w:i/>
          <w:iCs/>
          <w:color w:val="000000" w:themeColor="text1"/>
          <w:sz w:val="28"/>
          <w:szCs w:val="28"/>
          <w:lang w:val="hy-AM"/>
        </w:rPr>
        <w:t>Պէյրութի հայ աւետարանական գոլէճը (1923–1953)</w:t>
      </w:r>
      <w:r w:rsidRPr="00F94A23">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գրքոյկը խիտ տողերով կը պատմէ թէ՛ գոլէճին եւ թէ՛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ի մասին։  </w:t>
      </w:r>
    </w:p>
    <w:p w14:paraId="750944C8"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Երկրորդ,</w:t>
      </w:r>
      <w:r w:rsidRPr="00D0338F">
        <w:rPr>
          <w:rFonts w:ascii="Sylfaen" w:hAnsi="Sylfaen" w:cs="Sylfaen"/>
          <w:color w:val="000000" w:themeColor="text1"/>
          <w:sz w:val="28"/>
          <w:szCs w:val="28"/>
          <w:lang w:val="hy-AM"/>
        </w:rPr>
        <w:t>–</w:t>
      </w:r>
      <w:r>
        <w:rPr>
          <w:rFonts w:ascii="Sylfaen" w:hAnsi="Sylfaen" w:cs="Sylfaen"/>
          <w:color w:val="000000" w:themeColor="text1"/>
          <w:sz w:val="28"/>
          <w:szCs w:val="28"/>
          <w:lang w:val="hy-AM"/>
        </w:rPr>
        <w:t>եւ առաւել հիմնականը,</w:t>
      </w:r>
      <w:r w:rsidRPr="00D0338F">
        <w:rPr>
          <w:rFonts w:ascii="Sylfaen" w:hAnsi="Sylfaen" w:cs="Sylfaen"/>
          <w:color w:val="000000" w:themeColor="text1"/>
          <w:sz w:val="28"/>
          <w:szCs w:val="28"/>
          <w:lang w:val="hy-AM"/>
        </w:rPr>
        <w:t>–</w:t>
      </w:r>
      <w:r>
        <w:rPr>
          <w:rFonts w:ascii="Sylfaen" w:hAnsi="Sylfaen" w:cs="Sylfaen"/>
          <w:color w:val="000000" w:themeColor="text1"/>
          <w:sz w:val="28"/>
          <w:szCs w:val="28"/>
          <w:lang w:val="hy-AM"/>
        </w:rPr>
        <w:t xml:space="preserve"> </w:t>
      </w:r>
      <w:r w:rsidRPr="006C70C1">
        <w:rPr>
          <w:rFonts w:ascii="Sylfaen" w:hAnsi="Sylfaen" w:cs="Sylfaen"/>
          <w:color w:val="000000" w:themeColor="text1"/>
          <w:sz w:val="28"/>
          <w:szCs w:val="28"/>
          <w:lang w:val="hy-AM"/>
        </w:rPr>
        <w:t>1890</w:t>
      </w:r>
      <w:r>
        <w:rPr>
          <w:rFonts w:ascii="Sylfaen" w:hAnsi="Sylfaen" w:cs="Sylfaen"/>
          <w:color w:val="000000" w:themeColor="text1"/>
          <w:sz w:val="28"/>
          <w:szCs w:val="28"/>
          <w:lang w:val="hy-AM"/>
        </w:rPr>
        <w:t xml:space="preserve">-ին Հաճըն ծնած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 «որբերու հետ կը հասնի Լիբանան։ Պատասխանատու կ՚ըլլայ Անթիլիասի որբանոցի երկրորդ բաժանմունքին» (</w:t>
      </w:r>
      <w:r w:rsidRPr="0027148A">
        <w:rPr>
          <w:rFonts w:ascii="Sylfaen" w:hAnsi="Sylfaen" w:cs="Sylfaen"/>
          <w:i/>
          <w:iCs/>
          <w:color w:val="000000" w:themeColor="text1"/>
          <w:sz w:val="28"/>
          <w:szCs w:val="28"/>
          <w:lang w:val="hy-AM"/>
        </w:rPr>
        <w:t>Պետրոս</w:t>
      </w:r>
      <w:r w:rsidRPr="0027148A">
        <w:rPr>
          <w:rFonts w:ascii="Sylfaen" w:hAnsi="Sylfaen"/>
          <w:i/>
          <w:iCs/>
          <w:color w:val="000000" w:themeColor="text1"/>
          <w:sz w:val="28"/>
          <w:szCs w:val="28"/>
          <w:lang w:val="hy-AM"/>
        </w:rPr>
        <w:t xml:space="preserve"> </w:t>
      </w:r>
      <w:r w:rsidRPr="0027148A">
        <w:rPr>
          <w:rFonts w:ascii="Sylfaen" w:hAnsi="Sylfaen" w:cs="Sylfaen"/>
          <w:i/>
          <w:iCs/>
          <w:color w:val="000000" w:themeColor="text1"/>
          <w:sz w:val="28"/>
          <w:szCs w:val="28"/>
          <w:lang w:val="hy-AM"/>
        </w:rPr>
        <w:t>Քարծայր</w:t>
      </w:r>
      <w:r>
        <w:rPr>
          <w:rFonts w:ascii="Sylfaen" w:hAnsi="Sylfaen" w:cs="Sylfaen"/>
          <w:color w:val="000000" w:themeColor="text1"/>
          <w:sz w:val="28"/>
          <w:szCs w:val="28"/>
          <w:lang w:val="hy-AM"/>
        </w:rPr>
        <w:t xml:space="preserve">, էջ </w:t>
      </w:r>
      <w:r w:rsidRPr="006C70C1">
        <w:rPr>
          <w:rFonts w:ascii="Sylfaen" w:hAnsi="Sylfaen" w:cs="Sylfaen"/>
          <w:color w:val="000000" w:themeColor="text1"/>
          <w:sz w:val="28"/>
          <w:szCs w:val="28"/>
          <w:lang w:val="hy-AM"/>
        </w:rPr>
        <w:t>5</w:t>
      </w:r>
      <w:r>
        <w:rPr>
          <w:rFonts w:ascii="Sylfaen" w:hAnsi="Sylfaen" w:cs="Sylfaen"/>
          <w:color w:val="000000" w:themeColor="text1"/>
          <w:sz w:val="28"/>
          <w:szCs w:val="28"/>
          <w:lang w:val="hy-AM"/>
        </w:rPr>
        <w:t xml:space="preserve">)։ Անթիլիասի որբանոցը ապագային պիտի դառնար կաթողիկոսարան Մեծի տանն Կիլիկիոյ կաթողիկոսութեան։ Հայոց ցեղասպանութեան որբերէն, Կիլիկ-եան Սուրբ աթոռի միաբան՝ Ներսէս վրդ. Բախտիկեանի նախաձեռնութ-եամբ, «Մատենաշար Ապրիլեան եղեռնի – թիւ </w:t>
      </w:r>
      <w:r w:rsidRPr="005251B4">
        <w:rPr>
          <w:rFonts w:ascii="Sylfaen" w:hAnsi="Sylfaen" w:cs="Sylfaen"/>
          <w:color w:val="000000" w:themeColor="text1"/>
          <w:sz w:val="28"/>
          <w:szCs w:val="28"/>
          <w:lang w:val="hy-AM"/>
        </w:rPr>
        <w:t xml:space="preserve">5 </w:t>
      </w:r>
      <w:r>
        <w:rPr>
          <w:rFonts w:ascii="Sylfaen" w:hAnsi="Sylfaen" w:cs="Sylfaen"/>
          <w:color w:val="000000" w:themeColor="text1"/>
          <w:sz w:val="28"/>
          <w:szCs w:val="28"/>
          <w:lang w:val="hy-AM"/>
        </w:rPr>
        <w:t xml:space="preserve">եւ թիւ </w:t>
      </w:r>
      <w:r w:rsidRPr="005251B4">
        <w:rPr>
          <w:rFonts w:ascii="Sylfaen" w:hAnsi="Sylfaen" w:cs="Sylfaen"/>
          <w:color w:val="000000" w:themeColor="text1"/>
          <w:sz w:val="28"/>
          <w:szCs w:val="28"/>
          <w:lang w:val="hy-AM"/>
        </w:rPr>
        <w:t>6</w:t>
      </w:r>
      <w:r>
        <w:rPr>
          <w:rFonts w:ascii="Sylfaen" w:hAnsi="Sylfaen" w:cs="Sylfaen"/>
          <w:color w:val="000000" w:themeColor="text1"/>
          <w:sz w:val="28"/>
          <w:szCs w:val="28"/>
          <w:lang w:val="hy-AM"/>
        </w:rPr>
        <w:t xml:space="preserve">»-ով, </w:t>
      </w:r>
      <w:r w:rsidRPr="005251B4">
        <w:rPr>
          <w:rFonts w:ascii="Sylfaen" w:hAnsi="Sylfaen" w:cs="Sylfaen"/>
          <w:color w:val="000000" w:themeColor="text1"/>
          <w:sz w:val="28"/>
          <w:szCs w:val="28"/>
          <w:lang w:val="hy-AM"/>
        </w:rPr>
        <w:t xml:space="preserve"> 1960</w:t>
      </w:r>
      <w:r>
        <w:rPr>
          <w:rFonts w:ascii="Sylfaen" w:hAnsi="Sylfaen" w:cs="Sylfaen"/>
          <w:color w:val="000000" w:themeColor="text1"/>
          <w:sz w:val="28"/>
          <w:szCs w:val="28"/>
          <w:lang w:val="hy-AM"/>
        </w:rPr>
        <w:t>-ին, Ան-թիլիասի</w:t>
      </w:r>
      <w:r w:rsidRPr="005251B4">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մէջ, լոյս պիտի տեսնէին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ի </w:t>
      </w:r>
      <w:r w:rsidRPr="007A4AD3">
        <w:rPr>
          <w:rFonts w:ascii="Sylfaen" w:hAnsi="Sylfaen" w:cs="Sylfaen"/>
          <w:i/>
          <w:iCs/>
          <w:color w:val="000000" w:themeColor="text1"/>
          <w:sz w:val="28"/>
          <w:szCs w:val="28"/>
          <w:lang w:val="hy-AM"/>
        </w:rPr>
        <w:t>Ծակէ ծակ (Յուշագրութիւն Գոնիայի մէջ 29 մայիս 1921 – նոյեմբեր 1922)</w:t>
      </w:r>
      <w:r w:rsidRPr="007A4AD3">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Ա. եւ Բ. գրքոյկները։ Ասոնց վերլուծումը եւս այս վերյուշին չի՛ վերաբերիր։ Գրքոյկները կարդալով հաղորդ կը դառնաք որբ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ի ներաշխարհին։ Միայն կը բաւակա-նանամ </w:t>
      </w:r>
      <w:r w:rsidRPr="007A4AD3">
        <w:rPr>
          <w:rFonts w:ascii="Sylfaen" w:hAnsi="Sylfaen" w:cs="Sylfaen"/>
          <w:i/>
          <w:iCs/>
          <w:color w:val="000000" w:themeColor="text1"/>
          <w:sz w:val="28"/>
          <w:szCs w:val="28"/>
          <w:lang w:val="hy-AM"/>
        </w:rPr>
        <w:t>Ծակէ ծակ</w:t>
      </w:r>
      <w:r>
        <w:rPr>
          <w:rFonts w:ascii="Sylfaen" w:hAnsi="Sylfaen" w:cs="Sylfaen"/>
          <w:color w:val="000000" w:themeColor="text1"/>
          <w:sz w:val="28"/>
          <w:szCs w:val="28"/>
          <w:lang w:val="hy-AM"/>
        </w:rPr>
        <w:t xml:space="preserve">-ի Ա. գրքոյկի խստապահանջ հայր Ներսէսի «Երկու խօսք»-ին անդրադառնալ, ուր ան Հայ որբաշխարհը նուաստաբարդոյթէն </w:t>
      </w:r>
      <w:r>
        <w:rPr>
          <w:rFonts w:ascii="Sylfaen" w:hAnsi="Sylfaen" w:cs="Sylfaen"/>
          <w:color w:val="000000" w:themeColor="text1"/>
          <w:sz w:val="28"/>
          <w:szCs w:val="28"/>
          <w:lang w:val="hy-AM"/>
        </w:rPr>
        <w:lastRenderedPageBreak/>
        <w:t xml:space="preserve">ազատագրելու հրամայականը կ՚ընդգծէ եւ ասոր հիմնական ճարտարա-պետը կը նկատէ հայ վերապրող ուսուցիչը, որուն խօսուն տիպարն է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 «Երկաթեայ ձեռք ունեցող, հաւատով ու հոգիով, ցեղակերտումի սրբազան գործին նուիրուած երիտասարդ ուժերէն էր Պետրոս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որ իր մուտքը Անթիլիաս կատարեց Ճէլ էլ Տիպի որբանոցէն ներս, փոխա-րինելով ազնուատիպ այլ երիտասարդ տնօրէն մը Ճորճ Կայծակեանը» (</w:t>
      </w:r>
      <w:r w:rsidRPr="007A4AD3">
        <w:rPr>
          <w:rFonts w:ascii="Sylfaen" w:hAnsi="Sylfaen" w:cs="Sylfaen"/>
          <w:i/>
          <w:iCs/>
          <w:color w:val="000000" w:themeColor="text1"/>
          <w:sz w:val="28"/>
          <w:szCs w:val="28"/>
          <w:lang w:val="hy-AM"/>
        </w:rPr>
        <w:t>Ծակէ ծակ</w:t>
      </w:r>
      <w:r w:rsidRPr="00DE3426">
        <w:rPr>
          <w:rFonts w:ascii="Sylfaen" w:hAnsi="Sylfaen" w:cs="Sylfaen"/>
          <w:color w:val="000000" w:themeColor="text1"/>
          <w:sz w:val="28"/>
          <w:szCs w:val="28"/>
          <w:lang w:val="hy-AM"/>
        </w:rPr>
        <w:t>,</w:t>
      </w:r>
      <w:r>
        <w:rPr>
          <w:rFonts w:ascii="Sylfaen" w:hAnsi="Sylfaen" w:cs="Sylfaen"/>
          <w:i/>
          <w:iCs/>
          <w:color w:val="000000" w:themeColor="text1"/>
          <w:sz w:val="28"/>
          <w:szCs w:val="28"/>
          <w:lang w:val="hy-AM"/>
        </w:rPr>
        <w:t xml:space="preserve"> </w:t>
      </w:r>
      <w:r>
        <w:rPr>
          <w:rFonts w:ascii="Sylfaen" w:hAnsi="Sylfaen" w:cs="Sylfaen"/>
          <w:color w:val="000000" w:themeColor="text1"/>
          <w:sz w:val="28"/>
          <w:szCs w:val="28"/>
          <w:lang w:val="hy-AM"/>
        </w:rPr>
        <w:t>Ա. գրքոյկ,</w:t>
      </w:r>
      <w:r w:rsidRPr="007A4AD3">
        <w:rPr>
          <w:rFonts w:ascii="Sylfaen" w:hAnsi="Sylfaen" w:cs="Sylfaen"/>
          <w:i/>
          <w:iCs/>
          <w:color w:val="000000" w:themeColor="text1"/>
          <w:sz w:val="28"/>
          <w:szCs w:val="28"/>
          <w:lang w:val="hy-AM"/>
        </w:rPr>
        <w:t xml:space="preserve"> </w:t>
      </w:r>
      <w:r>
        <w:rPr>
          <w:rFonts w:ascii="Sylfaen" w:hAnsi="Sylfaen" w:cs="Sylfaen"/>
          <w:color w:val="000000" w:themeColor="text1"/>
          <w:sz w:val="28"/>
          <w:szCs w:val="28"/>
          <w:lang w:val="hy-AM"/>
        </w:rPr>
        <w:t xml:space="preserve">էջ </w:t>
      </w:r>
      <w:r w:rsidRPr="006C70C1">
        <w:rPr>
          <w:rFonts w:ascii="Sylfaen" w:hAnsi="Sylfaen" w:cs="Sylfaen"/>
          <w:color w:val="000000" w:themeColor="text1"/>
          <w:sz w:val="28"/>
          <w:szCs w:val="28"/>
          <w:lang w:val="hy-AM"/>
        </w:rPr>
        <w:t>5</w:t>
      </w:r>
      <w:r>
        <w:rPr>
          <w:rFonts w:ascii="Sylfaen" w:hAnsi="Sylfaen" w:cs="Sylfaen"/>
          <w:color w:val="000000" w:themeColor="text1"/>
          <w:sz w:val="28"/>
          <w:szCs w:val="28"/>
          <w:lang w:val="hy-AM"/>
        </w:rPr>
        <w:t xml:space="preserve">), կը գրէ ան։ «Ազգի մը սեմէն ներս երկու մեծութիւններ կան. մայր եւ դաստիարակ։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 դարձաւ այդ երկու մեծութիւններէն մէկը իր անմիջական գործակիցներուն հետ, որոնց կեանքի պատկերը պէտք է գծուի» (</w:t>
      </w:r>
      <w:r w:rsidRPr="007A4AD3">
        <w:rPr>
          <w:rFonts w:ascii="Sylfaen" w:hAnsi="Sylfaen" w:cs="Sylfaen"/>
          <w:i/>
          <w:iCs/>
          <w:color w:val="000000" w:themeColor="text1"/>
          <w:sz w:val="28"/>
          <w:szCs w:val="28"/>
          <w:lang w:val="hy-AM"/>
        </w:rPr>
        <w:t>Ծակէ ծակ</w:t>
      </w:r>
      <w:r w:rsidRPr="00DE3426">
        <w:rPr>
          <w:rFonts w:ascii="Sylfaen" w:hAnsi="Sylfaen" w:cs="Sylfaen"/>
          <w:color w:val="000000" w:themeColor="text1"/>
          <w:sz w:val="28"/>
          <w:szCs w:val="28"/>
          <w:lang w:val="hy-AM"/>
        </w:rPr>
        <w:t>,</w:t>
      </w:r>
      <w:r>
        <w:rPr>
          <w:rFonts w:ascii="Sylfaen" w:hAnsi="Sylfaen" w:cs="Sylfaen"/>
          <w:i/>
          <w:iCs/>
          <w:color w:val="000000" w:themeColor="text1"/>
          <w:sz w:val="28"/>
          <w:szCs w:val="28"/>
          <w:lang w:val="hy-AM"/>
        </w:rPr>
        <w:t xml:space="preserve"> </w:t>
      </w:r>
      <w:r>
        <w:rPr>
          <w:rFonts w:ascii="Sylfaen" w:hAnsi="Sylfaen" w:cs="Sylfaen"/>
          <w:color w:val="000000" w:themeColor="text1"/>
          <w:sz w:val="28"/>
          <w:szCs w:val="28"/>
          <w:lang w:val="hy-AM"/>
        </w:rPr>
        <w:t xml:space="preserve">Ա. գրքոյկ, էջ </w:t>
      </w:r>
      <w:r w:rsidRPr="00C00140">
        <w:rPr>
          <w:rFonts w:ascii="Sylfaen" w:hAnsi="Sylfaen" w:cs="Sylfaen"/>
          <w:color w:val="000000" w:themeColor="text1"/>
          <w:sz w:val="28"/>
          <w:szCs w:val="28"/>
          <w:lang w:val="hy-AM"/>
        </w:rPr>
        <w:t>6</w:t>
      </w:r>
      <w:r>
        <w:rPr>
          <w:rFonts w:ascii="Sylfaen" w:hAnsi="Sylfaen" w:cs="Sylfaen"/>
          <w:color w:val="000000" w:themeColor="text1"/>
          <w:sz w:val="28"/>
          <w:szCs w:val="28"/>
          <w:lang w:val="hy-AM"/>
        </w:rPr>
        <w:t>), կը հաս-տատէ ան։</w:t>
      </w:r>
    </w:p>
    <w:p w14:paraId="7FA0B10D"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Ահաւասիկ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ի «կեանքի պատկերը» ուրուագծելու համար կը գրեմ այս տողերը, որպէս յիշեցում բոլոր անոնց, որոնք լիբանանահայ դպրոցին անփոխարինելի դերը եւ ուսուցիչին վաստակը լիովին չեն արժեւորած։ Սակայն այս կեանքը կեա՛նքն էր </w:t>
      </w:r>
      <w:r w:rsidRPr="0027148A">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ի ժամանակակից նուիրեալներու փաղանգին, որ մեր գաղթական հաւաքականութեան դիմագիծ տուաւ, եւ այդ է մնայո՛ւնը, որ որպէս պատմութիւն եւ մար-տահրաւէր կ՚այցելէ մեզ ընդմիշտ։</w:t>
      </w:r>
    </w:p>
    <w:p w14:paraId="52B53E6D"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Երբ Քարծայրի մասին աճող հետաքրքրութիւնս յայտնեցի Արմէն Իւրնէշլեանին, ինծի տրամադրեց Նիւ Եորքի մէջ լոյս տեսած </w:t>
      </w:r>
      <w:r w:rsidRPr="000B070E">
        <w:rPr>
          <w:rFonts w:ascii="Sylfaen" w:hAnsi="Sylfaen" w:cs="Sylfaen"/>
          <w:i/>
          <w:iCs/>
          <w:color w:val="000000" w:themeColor="text1"/>
          <w:sz w:val="28"/>
          <w:szCs w:val="28"/>
          <w:lang w:val="hy-AM"/>
        </w:rPr>
        <w:t>ՀԱՅԱՍՏԱՆԻ ԿՈՉՆԱԿ</w:t>
      </w:r>
      <w:r>
        <w:rPr>
          <w:rFonts w:ascii="Sylfaen" w:hAnsi="Sylfaen" w:cs="Sylfaen"/>
          <w:color w:val="000000" w:themeColor="text1"/>
          <w:sz w:val="28"/>
          <w:szCs w:val="28"/>
          <w:lang w:val="hy-AM"/>
        </w:rPr>
        <w:t xml:space="preserve"> շաթաբաթերթի </w:t>
      </w:r>
      <w:r w:rsidRPr="00477645">
        <w:rPr>
          <w:rFonts w:ascii="Sylfaen" w:hAnsi="Sylfaen" w:cs="Sylfaen"/>
          <w:color w:val="000000" w:themeColor="text1"/>
          <w:sz w:val="28"/>
          <w:szCs w:val="28"/>
          <w:lang w:val="hy-AM"/>
        </w:rPr>
        <w:t>1922–1929</w:t>
      </w:r>
      <w:r>
        <w:rPr>
          <w:rFonts w:ascii="Sylfaen" w:hAnsi="Sylfaen" w:cs="Sylfaen"/>
          <w:color w:val="000000" w:themeColor="text1"/>
          <w:sz w:val="28"/>
          <w:szCs w:val="28"/>
          <w:lang w:val="hy-AM"/>
        </w:rPr>
        <w:t xml:space="preserve"> թուականներու այն էջերը, ուր Քար-ծայր «Սիւրիական նամականի» կամ «Սուրիական նամականի» սիւնակով երեւան եկած է՝ Պ. Քարծայր, Պ. Բ. Քարծայր եւ Հրատ ստորագրութեամբ։ Այս սիւնակներէն քաղուածաբար,</w:t>
      </w:r>
      <w:r w:rsidRPr="00477645">
        <w:rPr>
          <w:rFonts w:ascii="Sylfaen" w:hAnsi="Sylfaen" w:cs="Sylfaen"/>
          <w:color w:val="000000" w:themeColor="text1"/>
          <w:sz w:val="28"/>
          <w:szCs w:val="28"/>
          <w:lang w:val="hy-AM"/>
        </w:rPr>
        <w:t>–</w:t>
      </w:r>
      <w:r>
        <w:rPr>
          <w:rFonts w:ascii="Sylfaen" w:hAnsi="Sylfaen" w:cs="Sylfaen"/>
          <w:color w:val="000000" w:themeColor="text1"/>
          <w:sz w:val="28"/>
          <w:szCs w:val="28"/>
          <w:lang w:val="hy-AM"/>
        </w:rPr>
        <w:t>ոչ սպառիչ,</w:t>
      </w:r>
      <w:r w:rsidRPr="00477645">
        <w:rPr>
          <w:rFonts w:ascii="Sylfaen" w:hAnsi="Sylfaen" w:cs="Sylfaen"/>
          <w:color w:val="000000" w:themeColor="text1"/>
          <w:sz w:val="28"/>
          <w:szCs w:val="28"/>
          <w:lang w:val="hy-AM"/>
        </w:rPr>
        <w:t>–</w:t>
      </w:r>
      <w:r>
        <w:rPr>
          <w:rFonts w:ascii="Sylfaen" w:hAnsi="Sylfaen" w:cs="Sylfaen"/>
          <w:color w:val="000000" w:themeColor="text1"/>
          <w:sz w:val="28"/>
          <w:szCs w:val="28"/>
          <w:lang w:val="hy-AM"/>
        </w:rPr>
        <w:t xml:space="preserve"> ընդգծումներ կատարե-լով, հետեւեալ խորհրդածութիւնները կը յանձնեմ մեր ընթերցողներու ուշադրութեան՝ առաւելաբար Քարծայրը խօսեցնելով։</w:t>
      </w:r>
    </w:p>
    <w:p w14:paraId="0E28BB6F"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Առաջին, </w:t>
      </w:r>
      <w:r w:rsidRPr="00C21353">
        <w:rPr>
          <w:rFonts w:ascii="Sylfaen" w:hAnsi="Sylfaen" w:cs="Sylfaen"/>
          <w:b/>
          <w:bCs/>
          <w:color w:val="000000" w:themeColor="text1"/>
          <w:sz w:val="28"/>
          <w:szCs w:val="28"/>
          <w:lang w:val="hy-AM"/>
        </w:rPr>
        <w:t>Քարծայր</w:t>
      </w:r>
      <w:r>
        <w:rPr>
          <w:rFonts w:ascii="Sylfaen" w:hAnsi="Sylfaen" w:cs="Sylfaen"/>
          <w:b/>
          <w:bCs/>
          <w:color w:val="000000" w:themeColor="text1"/>
          <w:sz w:val="28"/>
          <w:szCs w:val="28"/>
          <w:lang w:val="hy-AM"/>
        </w:rPr>
        <w:t>,</w:t>
      </w:r>
      <w:r w:rsidRPr="00C21353">
        <w:rPr>
          <w:rFonts w:ascii="Sylfaen" w:hAnsi="Sylfaen" w:cs="Sylfaen"/>
          <w:b/>
          <w:bCs/>
          <w:color w:val="000000" w:themeColor="text1"/>
          <w:sz w:val="28"/>
          <w:szCs w:val="28"/>
          <w:lang w:val="hy-AM"/>
        </w:rPr>
        <w:t xml:space="preserve"> </w:t>
      </w:r>
      <w:r>
        <w:rPr>
          <w:rFonts w:ascii="Sylfaen" w:hAnsi="Sylfaen" w:cs="Sylfaen"/>
          <w:b/>
          <w:bCs/>
          <w:color w:val="000000" w:themeColor="text1"/>
          <w:sz w:val="28"/>
          <w:szCs w:val="28"/>
          <w:lang w:val="hy-AM"/>
        </w:rPr>
        <w:t>իմաց</w:t>
      </w:r>
      <w:r w:rsidRPr="00C21353">
        <w:rPr>
          <w:rFonts w:ascii="Sylfaen" w:hAnsi="Sylfaen" w:cs="Sylfaen"/>
          <w:b/>
          <w:bCs/>
          <w:color w:val="000000" w:themeColor="text1"/>
          <w:sz w:val="28"/>
          <w:szCs w:val="28"/>
          <w:lang w:val="hy-AM"/>
        </w:rPr>
        <w:t xml:space="preserve">ական </w:t>
      </w:r>
      <w:r>
        <w:rPr>
          <w:rFonts w:ascii="Sylfaen" w:hAnsi="Sylfaen" w:cs="Sylfaen"/>
          <w:b/>
          <w:bCs/>
          <w:color w:val="000000" w:themeColor="text1"/>
          <w:sz w:val="28"/>
          <w:szCs w:val="28"/>
          <w:lang w:val="hy-AM"/>
        </w:rPr>
        <w:t>հաց</w:t>
      </w:r>
      <w:r w:rsidRPr="00C21353">
        <w:rPr>
          <w:rFonts w:ascii="Sylfaen" w:hAnsi="Sylfaen" w:cs="Sylfaen"/>
          <w:b/>
          <w:bCs/>
          <w:color w:val="000000" w:themeColor="text1"/>
          <w:sz w:val="28"/>
          <w:szCs w:val="28"/>
          <w:lang w:val="hy-AM"/>
        </w:rPr>
        <w:t xml:space="preserve"> ջամբելու </w:t>
      </w:r>
      <w:r>
        <w:rPr>
          <w:rFonts w:ascii="Sylfaen" w:hAnsi="Sylfaen" w:cs="Sylfaen"/>
          <w:b/>
          <w:bCs/>
          <w:color w:val="000000" w:themeColor="text1"/>
          <w:sz w:val="28"/>
          <w:szCs w:val="28"/>
          <w:lang w:val="hy-AM"/>
        </w:rPr>
        <w:t xml:space="preserve">եւ մարդ կազմա-ւորելու </w:t>
      </w:r>
      <w:r w:rsidRPr="00C21353">
        <w:rPr>
          <w:rFonts w:ascii="Sylfaen" w:hAnsi="Sylfaen" w:cs="Sylfaen"/>
          <w:b/>
          <w:bCs/>
          <w:color w:val="000000" w:themeColor="text1"/>
          <w:sz w:val="28"/>
          <w:szCs w:val="28"/>
          <w:lang w:val="hy-AM"/>
        </w:rPr>
        <w:t>կոչումով եռուն ռահվիրա</w:t>
      </w:r>
      <w:r>
        <w:rPr>
          <w:rFonts w:ascii="Sylfaen" w:hAnsi="Sylfaen" w:cs="Sylfaen"/>
          <w:b/>
          <w:bCs/>
          <w:color w:val="000000" w:themeColor="text1"/>
          <w:sz w:val="28"/>
          <w:szCs w:val="28"/>
          <w:lang w:val="hy-AM"/>
        </w:rPr>
        <w:t>ն,</w:t>
      </w:r>
      <w:r w:rsidRPr="00C21353">
        <w:rPr>
          <w:rFonts w:ascii="Sylfaen" w:hAnsi="Sylfaen" w:cs="Sylfaen"/>
          <w:b/>
          <w:bCs/>
          <w:color w:val="000000" w:themeColor="text1"/>
          <w:sz w:val="28"/>
          <w:szCs w:val="28"/>
          <w:lang w:val="hy-AM"/>
        </w:rPr>
        <w:t xml:space="preserve"> </w:t>
      </w:r>
      <w:r>
        <w:rPr>
          <w:rFonts w:ascii="Sylfaen" w:hAnsi="Sylfaen" w:cs="Sylfaen"/>
          <w:color w:val="000000" w:themeColor="text1"/>
          <w:sz w:val="28"/>
          <w:szCs w:val="28"/>
          <w:lang w:val="hy-AM"/>
        </w:rPr>
        <w:t xml:space="preserve">կը գրէ. </w:t>
      </w:r>
    </w:p>
    <w:p w14:paraId="4BAB5103" w14:textId="2DBA5A03"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«Պէյրութի այլ եւ այլ մասերուն, Անթիլեասի, Ճիւնիի, Մա-մուլթէյնի, Նահիր Իպրահիմի, Ղազիրի եւ Նազարէթի մէջ հիմնուած որբանոցներու մէջ ցերեկեայ եւ գիշերային դասընթացքներ հաս-</w:t>
      </w:r>
      <w:r>
        <w:rPr>
          <w:rFonts w:ascii="Sylfaen" w:hAnsi="Sylfaen" w:cs="Sylfaen"/>
          <w:color w:val="000000" w:themeColor="text1"/>
          <w:sz w:val="28"/>
          <w:szCs w:val="28"/>
          <w:lang w:val="hy-AM"/>
        </w:rPr>
        <w:lastRenderedPageBreak/>
        <w:t>տատուած են, եւ մեր որբերը մարմնականին հետ մէկտեղ կը ստա-նան նաեւ մտաւորական սնունդ»։</w:t>
      </w:r>
      <w:r w:rsidR="00E10009">
        <w:rPr>
          <w:rStyle w:val="FootnoteReference"/>
          <w:rFonts w:ascii="Sylfaen" w:hAnsi="Sylfaen" w:cs="Sylfaen"/>
          <w:color w:val="000000" w:themeColor="text1"/>
          <w:sz w:val="28"/>
          <w:szCs w:val="28"/>
          <w:lang w:val="hy-AM"/>
        </w:rPr>
        <w:footnoteReference w:id="1"/>
      </w:r>
    </w:p>
    <w:p w14:paraId="064FC911"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«Միայն Անթիլեասի մէջ աւելի քան </w:t>
      </w:r>
      <w:r w:rsidRPr="0062576B">
        <w:rPr>
          <w:rFonts w:ascii="Sylfaen" w:hAnsi="Sylfaen" w:cs="Sylfaen"/>
          <w:color w:val="000000" w:themeColor="text1"/>
          <w:sz w:val="28"/>
          <w:szCs w:val="28"/>
          <w:lang w:val="hy-AM"/>
        </w:rPr>
        <w:t xml:space="preserve">50 </w:t>
      </w:r>
      <w:r>
        <w:rPr>
          <w:rFonts w:ascii="Sylfaen" w:hAnsi="Sylfaen" w:cs="Sylfaen"/>
          <w:color w:val="000000" w:themeColor="text1"/>
          <w:sz w:val="28"/>
          <w:szCs w:val="28"/>
          <w:lang w:val="hy-AM"/>
        </w:rPr>
        <w:t xml:space="preserve">մտաւորականներ զուրկ են մտաւոր սնունդէ։ Ուսուցչական գրադարան մը հիմնելու մեր փափաքը անգործադրելի կը մնայ միջոցներու չգոյութեան պատ-ճառով։ Պաշտօնեաները իրենց ստացած ամսականով հազիւ թէ կ՚ապրին, եւ հետեւաբար չեն կրնար գրքերուն եւ թերթերուն դրամ յատկացնել։ Այս բանը ճիշդ է նաեւ միւս բոլոր որբանոցներուն համար։ Հարիւրաւոր մտաւորականներ եւ բազմահարիւր գործաւոր-ներ եւ հազարաւոր որբեր զուրկ են մտաւոր սնունդէ»։ </w:t>
      </w:r>
    </w:p>
    <w:p w14:paraId="3DE15702"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«Թշուառ հայութիւնը չմոռցաւ իր Ազգային գործերը։ Գաղութիս մանուկներուն կրթութեանը համար բացաւ դպրոց մը, ուր կը յաճախեն </w:t>
      </w:r>
      <w:r w:rsidRPr="00D149A1">
        <w:rPr>
          <w:rFonts w:ascii="Sylfaen" w:hAnsi="Sylfaen" w:cs="Sylfaen"/>
          <w:color w:val="000000" w:themeColor="text1"/>
          <w:sz w:val="28"/>
          <w:szCs w:val="28"/>
          <w:lang w:val="hy-AM"/>
        </w:rPr>
        <w:t>30</w:t>
      </w:r>
      <w:r>
        <w:rPr>
          <w:rFonts w:ascii="Sylfaen" w:hAnsi="Sylfaen" w:cs="Sylfaen"/>
          <w:color w:val="000000" w:themeColor="text1"/>
          <w:sz w:val="28"/>
          <w:szCs w:val="28"/>
          <w:lang w:val="hy-AM"/>
        </w:rPr>
        <w:t xml:space="preserve">ի չափ երկսեռ աշակերտներ»։ </w:t>
      </w:r>
    </w:p>
    <w:p w14:paraId="08D3CCA9"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«Ճէնանեան Գոլէճի խնամակալաց ժողովը, շնորհիւ այդ հաս-տատութեան նախկին ուսուցիչներէն Պետրոս Քարծայրի ջանքե-րուն՝ կլորիկ գումար մըն ալ նուիրեց Պէյրութի Հայ Բողոք. Վարժա-րանին, որուն տնօրէնն է այժմ Պ. Քարծայր։ Յիշեալը իբրեւ Ճէնան-եանի շրջանաւարտ, եւ նոյն հաստատութեան նախկին ուսուցիչ՝ կ՚աշխատի որ Թուրքերու կողմէ այնքան անգթօրէն փակուած ու քանդուած վարժարանը Պէյրութի մէջ վերաբացուի, իբրեւ շարու-նակութիւնը նախկին հաստատութեան, ոչ թէ իբր Գոլէճ, այլ որպէս </w:t>
      </w:r>
      <w:r w:rsidRPr="00926B3F">
        <w:rPr>
          <w:rFonts w:ascii="Sylfaen" w:hAnsi="Sylfaen" w:cs="Sylfaen"/>
          <w:i/>
          <w:iCs/>
          <w:color w:val="000000" w:themeColor="text1"/>
          <w:sz w:val="28"/>
          <w:szCs w:val="28"/>
          <w:lang w:val="hy-AM"/>
        </w:rPr>
        <w:t>հայ սքուլ</w:t>
      </w:r>
      <w:r>
        <w:rPr>
          <w:rFonts w:ascii="Sylfaen" w:hAnsi="Sylfaen" w:cs="Sylfaen"/>
          <w:color w:val="000000" w:themeColor="text1"/>
          <w:sz w:val="28"/>
          <w:szCs w:val="28"/>
          <w:lang w:val="hy-AM"/>
        </w:rPr>
        <w:t xml:space="preserve"> մը, գոհացում տալու համար Պէյրութաբնակ </w:t>
      </w:r>
      <w:r w:rsidRPr="00926B3F">
        <w:rPr>
          <w:rFonts w:ascii="Sylfaen" w:hAnsi="Sylfaen" w:cs="Sylfaen"/>
          <w:color w:val="000000" w:themeColor="text1"/>
          <w:sz w:val="28"/>
          <w:szCs w:val="28"/>
          <w:lang w:val="hy-AM"/>
        </w:rPr>
        <w:t>20,000</w:t>
      </w:r>
      <w:r>
        <w:rPr>
          <w:rFonts w:ascii="Sylfaen" w:hAnsi="Sylfaen" w:cs="Sylfaen"/>
          <w:color w:val="000000" w:themeColor="text1"/>
          <w:sz w:val="28"/>
          <w:szCs w:val="28"/>
          <w:lang w:val="hy-AM"/>
        </w:rPr>
        <w:t>է աւելի Հայոց կրթական մեծ պահանջին։ Խնամակալները ըմբռնած են խնդրոյն կարեւորութիւնը եւ նկատի առած Պ. Քարծայրի առաջարկը, որուն ոյժ կու տայ տեղւոյս Ամեր. Պօրտի միսիօնարութիւնը»։</w:t>
      </w:r>
    </w:p>
    <w:p w14:paraId="405F1635" w14:textId="55D9A6BF"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Երկրորդ,</w:t>
      </w:r>
      <w:r w:rsidRPr="00F60FCC">
        <w:rPr>
          <w:rFonts w:ascii="Sylfaen" w:hAnsi="Sylfaen" w:cs="Sylfaen"/>
          <w:b/>
          <w:bCs/>
          <w:color w:val="000000" w:themeColor="text1"/>
          <w:sz w:val="28"/>
          <w:szCs w:val="28"/>
          <w:lang w:val="hy-AM"/>
        </w:rPr>
        <w:t xml:space="preserve"> </w:t>
      </w:r>
      <w:r w:rsidRPr="00DE1585">
        <w:rPr>
          <w:rFonts w:ascii="Sylfaen" w:hAnsi="Sylfaen" w:cs="Sylfaen"/>
          <w:b/>
          <w:bCs/>
          <w:color w:val="000000" w:themeColor="text1"/>
          <w:sz w:val="28"/>
          <w:szCs w:val="28"/>
          <w:lang w:val="hy-AM"/>
        </w:rPr>
        <w:t xml:space="preserve">Քարծայր այնպիսի հաստատումներ կը կատարէ, որոնք իր </w:t>
      </w:r>
      <w:r>
        <w:rPr>
          <w:rFonts w:ascii="Sylfaen" w:hAnsi="Sylfaen" w:cs="Sylfaen"/>
          <w:b/>
          <w:bCs/>
          <w:color w:val="000000" w:themeColor="text1"/>
          <w:sz w:val="28"/>
          <w:szCs w:val="28"/>
          <w:lang w:val="hy-AM"/>
        </w:rPr>
        <w:t xml:space="preserve">անմիջական </w:t>
      </w:r>
      <w:r w:rsidRPr="00DE1585">
        <w:rPr>
          <w:rFonts w:ascii="Sylfaen" w:hAnsi="Sylfaen" w:cs="Sylfaen"/>
          <w:b/>
          <w:bCs/>
          <w:color w:val="000000" w:themeColor="text1"/>
          <w:sz w:val="28"/>
          <w:szCs w:val="28"/>
          <w:lang w:val="hy-AM"/>
        </w:rPr>
        <w:t>շրջապատի մարդ</w:t>
      </w:r>
      <w:r>
        <w:rPr>
          <w:rFonts w:ascii="Sylfaen" w:hAnsi="Sylfaen" w:cs="Sylfaen"/>
          <w:b/>
          <w:bCs/>
          <w:color w:val="000000" w:themeColor="text1"/>
          <w:sz w:val="28"/>
          <w:szCs w:val="28"/>
          <w:lang w:val="hy-AM"/>
        </w:rPr>
        <w:t>երու եւ հաւաքականութիւններու</w:t>
      </w:r>
      <w:r w:rsidRPr="00DE1585">
        <w:rPr>
          <w:rFonts w:ascii="Sylfaen" w:hAnsi="Sylfaen" w:cs="Sylfaen"/>
          <w:b/>
          <w:bCs/>
          <w:color w:val="000000" w:themeColor="text1"/>
          <w:sz w:val="28"/>
          <w:szCs w:val="28"/>
          <w:lang w:val="hy-AM"/>
        </w:rPr>
        <w:t xml:space="preserve"> նկարա</w:t>
      </w:r>
      <w:r w:rsidR="005E199F">
        <w:rPr>
          <w:rFonts w:ascii="Sylfaen" w:hAnsi="Sylfaen" w:cs="Sylfaen"/>
          <w:b/>
          <w:bCs/>
          <w:color w:val="000000" w:themeColor="text1"/>
          <w:sz w:val="28"/>
          <w:szCs w:val="28"/>
          <w:lang w:val="hy-AM"/>
        </w:rPr>
        <w:t>-</w:t>
      </w:r>
      <w:r w:rsidRPr="00DE1585">
        <w:rPr>
          <w:rFonts w:ascii="Sylfaen" w:hAnsi="Sylfaen" w:cs="Sylfaen"/>
          <w:b/>
          <w:bCs/>
          <w:color w:val="000000" w:themeColor="text1"/>
          <w:sz w:val="28"/>
          <w:szCs w:val="28"/>
          <w:lang w:val="hy-AM"/>
        </w:rPr>
        <w:t>գիրի գիծեր</w:t>
      </w:r>
      <w:r>
        <w:rPr>
          <w:rFonts w:ascii="Sylfaen" w:hAnsi="Sylfaen" w:cs="Sylfaen"/>
          <w:b/>
          <w:bCs/>
          <w:color w:val="000000" w:themeColor="text1"/>
          <w:sz w:val="28"/>
          <w:szCs w:val="28"/>
          <w:lang w:val="hy-AM"/>
        </w:rPr>
        <w:t>ն</w:t>
      </w:r>
      <w:r w:rsidRPr="00DE1585">
        <w:rPr>
          <w:rFonts w:ascii="Sylfaen" w:hAnsi="Sylfaen" w:cs="Sylfaen"/>
          <w:b/>
          <w:bCs/>
          <w:color w:val="000000" w:themeColor="text1"/>
          <w:sz w:val="28"/>
          <w:szCs w:val="28"/>
          <w:lang w:val="hy-AM"/>
        </w:rPr>
        <w:t xml:space="preserve"> </w:t>
      </w:r>
      <w:r>
        <w:rPr>
          <w:rFonts w:ascii="Sylfaen" w:hAnsi="Sylfaen" w:cs="Sylfaen"/>
          <w:b/>
          <w:bCs/>
          <w:color w:val="000000" w:themeColor="text1"/>
          <w:sz w:val="28"/>
          <w:szCs w:val="28"/>
          <w:lang w:val="hy-AM"/>
        </w:rPr>
        <w:t xml:space="preserve">ու աշխատելակերպը </w:t>
      </w:r>
      <w:r w:rsidRPr="00DE1585">
        <w:rPr>
          <w:rFonts w:ascii="Sylfaen" w:hAnsi="Sylfaen" w:cs="Sylfaen"/>
          <w:b/>
          <w:bCs/>
          <w:color w:val="000000" w:themeColor="text1"/>
          <w:sz w:val="28"/>
          <w:szCs w:val="28"/>
          <w:lang w:val="hy-AM"/>
        </w:rPr>
        <w:t>կը քանդակեն</w:t>
      </w:r>
      <w:r>
        <w:rPr>
          <w:rFonts w:ascii="Sylfaen" w:hAnsi="Sylfaen" w:cs="Sylfaen"/>
          <w:b/>
          <w:bCs/>
          <w:color w:val="000000" w:themeColor="text1"/>
          <w:sz w:val="28"/>
          <w:szCs w:val="28"/>
          <w:lang w:val="hy-AM"/>
        </w:rPr>
        <w:t>։ Ի պահանջել հարկին, ան կը ձաղկէ տիրող յոռի բարքերը</w:t>
      </w:r>
      <w:r>
        <w:rPr>
          <w:rFonts w:ascii="Sylfaen" w:hAnsi="Sylfaen" w:cs="Sylfaen"/>
          <w:color w:val="000000" w:themeColor="text1"/>
          <w:sz w:val="28"/>
          <w:szCs w:val="28"/>
          <w:lang w:val="hy-AM"/>
        </w:rPr>
        <w:t xml:space="preserve">։ </w:t>
      </w:r>
    </w:p>
    <w:p w14:paraId="1AE3CC8B"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«Երկրին բնիկը եղող Արաբներ եւ Թուրքեր կը մուրան, դուռէ դուռ կը պտտին, եւ սակայն թափառական, հալածեալ, եւ վտարեալ Հայը չզիջանիր ընելու այդ բանը։ Կ՚աշխատի, կը ճգնի, կը յոգնի, եւ </w:t>
      </w:r>
      <w:r>
        <w:rPr>
          <w:rFonts w:ascii="Sylfaen" w:hAnsi="Sylfaen" w:cs="Sylfaen"/>
          <w:color w:val="000000" w:themeColor="text1"/>
          <w:sz w:val="28"/>
          <w:szCs w:val="28"/>
          <w:lang w:val="hy-AM"/>
        </w:rPr>
        <w:lastRenderedPageBreak/>
        <w:t>ճակտին քրտինքովը կը թրջէ իր պատառ մը չոր հացը։ Երէկ Հալէպէն հոս հասած բարեկամ մը կը շեշտէ նոյն կէտը։ «Հակառակ անոր որ տասնեակներով հազարաւոր գաղթականներ խճողուած են Հալէպի եւ Իսկէնտէրունի մէջ, ուրախալի է որ մուրացողներ չկան անոնց մէջ», կ՚ըսէր այդ բարեկամը»։</w:t>
      </w:r>
    </w:p>
    <w:p w14:paraId="302AA971"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«Պարսից Շահը Պէյրութէն անցնելու պահուն քանի մը օր կանգ առաւ հոս, եւ քաղաքին շէնութիւնն ու փարթամութիւնը աւելցնելու, եւ փողոցներու կանոնաւորմանը սատարելու նպատակաւ հարիւր հազար ֆրանգ նուիրեց Պէյրութի թաղապետութեան։ Հայ </w:t>
      </w:r>
      <w:r w:rsidRPr="00785B13">
        <w:rPr>
          <w:rFonts w:ascii="Sylfaen" w:hAnsi="Sylfaen" w:cs="Sylfaen"/>
          <w:i/>
          <w:iCs/>
          <w:color w:val="000000" w:themeColor="text1"/>
          <w:sz w:val="28"/>
          <w:szCs w:val="28"/>
          <w:lang w:val="hy-AM"/>
        </w:rPr>
        <w:t>Քէմբ</w:t>
      </w:r>
      <w:r>
        <w:rPr>
          <w:rFonts w:ascii="Sylfaen" w:hAnsi="Sylfaen" w:cs="Sylfaen"/>
          <w:color w:val="000000" w:themeColor="text1"/>
          <w:sz w:val="28"/>
          <w:szCs w:val="28"/>
          <w:lang w:val="hy-AM"/>
        </w:rPr>
        <w:t>երն ալ տեսաւ Շահը՝ բայց լուռ անցաւ անոնց քովէն...»։</w:t>
      </w:r>
    </w:p>
    <w:p w14:paraId="6FB32FAF"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«Ազգը վերստին մնաց անգլուխ, Վեհափառը քաշուած իր պատեանին մէջ կ՚ապրի լճացեալ կեանք մը, քէմբերու մէջ ժողո-վուրդը իրար կ՚անցնի, Առաջնորդը կը ծեծեն, եւ ան</w:t>
      </w:r>
      <w:r w:rsidRPr="0028463E">
        <w:rPr>
          <w:rFonts w:ascii="Sylfaen" w:hAnsi="Sylfaen" w:cs="Sylfaen"/>
          <w:color w:val="000000" w:themeColor="text1"/>
          <w:sz w:val="28"/>
          <w:szCs w:val="28"/>
          <w:lang w:val="hy-AM"/>
        </w:rPr>
        <w:t>[</w:t>
      </w:r>
      <w:r>
        <w:rPr>
          <w:rFonts w:ascii="Sylfaen" w:hAnsi="Sylfaen" w:cs="Sylfaen"/>
          <w:color w:val="000000" w:themeColor="text1"/>
          <w:sz w:val="28"/>
          <w:szCs w:val="28"/>
          <w:lang w:val="hy-AM"/>
        </w:rPr>
        <w:t>ո</w:t>
      </w:r>
      <w:r w:rsidRPr="0028463E">
        <w:rPr>
          <w:rFonts w:ascii="Sylfaen" w:hAnsi="Sylfaen" w:cs="Sylfaen"/>
          <w:color w:val="000000" w:themeColor="text1"/>
          <w:sz w:val="28"/>
          <w:szCs w:val="28"/>
          <w:lang w:val="hy-AM"/>
        </w:rPr>
        <w:t>]</w:t>
      </w:r>
      <w:r>
        <w:rPr>
          <w:rFonts w:ascii="Sylfaen" w:hAnsi="Sylfaen" w:cs="Sylfaen"/>
          <w:color w:val="000000" w:themeColor="text1"/>
          <w:sz w:val="28"/>
          <w:szCs w:val="28"/>
          <w:lang w:val="hy-AM"/>
        </w:rPr>
        <w:t>ր դէմ սնուցած իրենց ոխը կատարելութեան հասցնելու համար չեն քաշուիր դաւելէ եւ մուր քսելէ անոր անուան։ Ցաւալի էր տեսնել թէ հոս ալ կուսակ-ցական հակամարտ շահեր իրարու կը բաղխէին։ Վեհափառը ճարա-հատ նշանակովի մարմին մը ընտրեց որ պիտի ըլլար գաւառական ժողով մը, կամ Գերագոյն Խորհուրդ մը։ Նախ Դաշնակցականները, եւ ապա Հնչակեանները ծառացան այս կարգադրութեան դէմ, եւ ժողովրդային բանաձեւերով ու հանրագրութիւններով պահանջեցին անոր յետս կոչումը, եւ պարտադրեցին իրենց կամքը...Այսօր ալ ազգը կը մնայ անգլուխ, եւ շուարած։ Ո՞վ պիտի ըլլայ այս ազգին ուղեցոյցը, իմաստուն ու անվախ նաւապետը»։</w:t>
      </w:r>
    </w:p>
    <w:p w14:paraId="48395265"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«Ապրիլ </w:t>
      </w:r>
      <w:r w:rsidRPr="00D01BFB">
        <w:rPr>
          <w:rFonts w:ascii="Sylfaen" w:hAnsi="Sylfaen" w:cs="Sylfaen"/>
          <w:color w:val="000000" w:themeColor="text1"/>
          <w:sz w:val="28"/>
          <w:szCs w:val="28"/>
          <w:lang w:val="hy-AM"/>
        </w:rPr>
        <w:t>24</w:t>
      </w:r>
      <w:r>
        <w:rPr>
          <w:rFonts w:ascii="Sylfaen" w:hAnsi="Sylfaen" w:cs="Sylfaen"/>
          <w:color w:val="000000" w:themeColor="text1"/>
          <w:sz w:val="28"/>
          <w:szCs w:val="28"/>
          <w:lang w:val="hy-AM"/>
        </w:rPr>
        <w:t xml:space="preserve">ի «Նահատակաց Սգահանդէս»ի առթիւ կատարուած սուգի հանդէսն ալ անցաւ անախորժ հակաճառութիւններով։ Սուգի օրը եղաւ կծու ակնարկութեանց, եւ վիրաւորիչ մեղադրանաց առիթ տուող պահ մը։ Մոռցուեցան նահատակները, տիրեցին «Ես»երը։ ... Կիրակի օրը թէ՛ քաղաքին եւ թէ քէմբին մէջ տեղի ունեցող հան-դիսութեանց ընթացքին խօսուող բանախօսութեանց մէջ փառա-բանուեցան միայն Հնչակեանները, իրենց մամուլին կողմէ, իսկ Դաշ-նակցականներ ալ իրենց սեփական մամուլի էջերուն մէջ։ Բայց արդար ըլլալու համար պէտք է ըսել թէ աւելի չափաւորութիւն կար Հ. Յ. Դ.ի մէջ քան թէ Ս. Դ. Հ. Կ.ի մէջ»։  </w:t>
      </w:r>
    </w:p>
    <w:p w14:paraId="5A1AD644"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«Մենք Հայերս միջին եզր չենք գիտեր, միշտ ծայրայեղներ ենք...»։</w:t>
      </w:r>
    </w:p>
    <w:p w14:paraId="529AC5EB"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lastRenderedPageBreak/>
        <w:t>«Իր այլեւայլ գովելի կողմերովը տիպար կազմակերպութիւն մը եղող Պէյրութի Քէլէկեան – Սիսուան որբանոցին մէջ Զատիկի եւ Ծնունդի առթիւ իսկ կրօնական պաշտամունք չկատարուիր, կիրա-կիները կ՚անցնին առանց այդ որբերուն կրօնաբարոյական խրատ մը լսելուն»։</w:t>
      </w:r>
    </w:p>
    <w:p w14:paraId="16A7B2B2" w14:textId="77777777" w:rsidR="002D6160" w:rsidRPr="00D149A1"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«Գործի լծուած են այն բոլոր գաղտնի եւ յայտնի ոյժերը որոնք քանի մը ամիս առաջ ոտքի տակ առին Վեհափառ Կաթողիկոսին խօսքը, անտեսեցին Ազգ. Սահմանադրութիւնն ու օրինաւոր իշխա-նութիւնը, եւ մեր եկեղեցական պատմութեան մէջ աննախընթաց յանդգնութեամբ մը հաստատեցին իրենց սեփական իշխանութիւնը։ Հիմա ո՛չ Վեհափառ կայ, ո՛չ Վեհափառի Փոխանորդ, եւ ոչ ալ օրինական իշխանութիւն։ Այդ մարդոց մօտ կարծես մեռած է Ազգային Խիղճը»։</w:t>
      </w:r>
    </w:p>
    <w:p w14:paraId="3A7F26D7"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Երրորդ, </w:t>
      </w:r>
      <w:r w:rsidRPr="00DE1585">
        <w:rPr>
          <w:rFonts w:ascii="Sylfaen" w:hAnsi="Sylfaen" w:cs="Sylfaen"/>
          <w:b/>
          <w:bCs/>
          <w:color w:val="000000" w:themeColor="text1"/>
          <w:sz w:val="28"/>
          <w:szCs w:val="28"/>
          <w:lang w:val="hy-AM"/>
        </w:rPr>
        <w:t xml:space="preserve">Քարծայր մեր ազգային կեանքը կը </w:t>
      </w:r>
      <w:r>
        <w:rPr>
          <w:rFonts w:ascii="Sylfaen" w:hAnsi="Sylfaen" w:cs="Sylfaen"/>
          <w:b/>
          <w:bCs/>
          <w:color w:val="000000" w:themeColor="text1"/>
          <w:sz w:val="28"/>
          <w:szCs w:val="28"/>
          <w:lang w:val="hy-AM"/>
        </w:rPr>
        <w:t>պատմ</w:t>
      </w:r>
      <w:r w:rsidRPr="00DE1585">
        <w:rPr>
          <w:rFonts w:ascii="Sylfaen" w:hAnsi="Sylfaen" w:cs="Sylfaen"/>
          <w:b/>
          <w:bCs/>
          <w:color w:val="000000" w:themeColor="text1"/>
          <w:sz w:val="28"/>
          <w:szCs w:val="28"/>
          <w:lang w:val="hy-AM"/>
        </w:rPr>
        <w:t>է</w:t>
      </w:r>
      <w:r>
        <w:rPr>
          <w:rFonts w:ascii="Sylfaen" w:hAnsi="Sylfaen" w:cs="Sylfaen"/>
          <w:b/>
          <w:bCs/>
          <w:color w:val="000000" w:themeColor="text1"/>
          <w:sz w:val="28"/>
          <w:szCs w:val="28"/>
          <w:lang w:val="hy-AM"/>
        </w:rPr>
        <w:t xml:space="preserve"> եւ ստոյգ</w:t>
      </w:r>
      <w:r w:rsidRPr="00DE1585">
        <w:rPr>
          <w:rFonts w:ascii="Sylfaen" w:hAnsi="Sylfaen" w:cs="Sylfaen"/>
          <w:b/>
          <w:bCs/>
          <w:color w:val="000000" w:themeColor="text1"/>
          <w:sz w:val="28"/>
          <w:szCs w:val="28"/>
          <w:lang w:val="hy-AM"/>
        </w:rPr>
        <w:t xml:space="preserve"> տեղեկութիւններ կը փոխանցէ</w:t>
      </w:r>
      <w:r>
        <w:rPr>
          <w:rFonts w:ascii="Sylfaen" w:hAnsi="Sylfaen" w:cs="Sylfaen"/>
          <w:color w:val="000000" w:themeColor="text1"/>
          <w:sz w:val="28"/>
          <w:szCs w:val="28"/>
          <w:lang w:val="hy-AM"/>
        </w:rPr>
        <w:t>։</w:t>
      </w:r>
    </w:p>
    <w:p w14:paraId="3B01C738"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«Յունաստան ղրկուածներէն զատ, ներկայիս Սիւրիոյ մէջ կը գտնուէին աւելի քան </w:t>
      </w:r>
      <w:r w:rsidRPr="003F071B">
        <w:rPr>
          <w:rFonts w:ascii="Sylfaen" w:hAnsi="Sylfaen" w:cs="Sylfaen"/>
          <w:color w:val="000000" w:themeColor="text1"/>
          <w:sz w:val="28"/>
          <w:szCs w:val="28"/>
          <w:lang w:val="hy-AM"/>
        </w:rPr>
        <w:t xml:space="preserve">12,000 </w:t>
      </w:r>
      <w:r>
        <w:rPr>
          <w:rFonts w:ascii="Sylfaen" w:hAnsi="Sylfaen" w:cs="Sylfaen"/>
          <w:color w:val="000000" w:themeColor="text1"/>
          <w:sz w:val="28"/>
          <w:szCs w:val="28"/>
          <w:lang w:val="hy-AM"/>
        </w:rPr>
        <w:t xml:space="preserve">որբեր, որոնց շուրջ </w:t>
      </w:r>
      <w:r w:rsidRPr="003F071B">
        <w:rPr>
          <w:rFonts w:ascii="Sylfaen" w:hAnsi="Sylfaen" w:cs="Sylfaen"/>
          <w:color w:val="000000" w:themeColor="text1"/>
          <w:sz w:val="28"/>
          <w:szCs w:val="28"/>
          <w:lang w:val="hy-AM"/>
        </w:rPr>
        <w:t>10,000</w:t>
      </w:r>
      <w:r>
        <w:rPr>
          <w:rFonts w:ascii="Sylfaen" w:hAnsi="Sylfaen" w:cs="Sylfaen"/>
          <w:color w:val="000000" w:themeColor="text1"/>
          <w:sz w:val="28"/>
          <w:szCs w:val="28"/>
          <w:lang w:val="hy-AM"/>
        </w:rPr>
        <w:t xml:space="preserve">ը Րիլիֆի հոգածութեան յանձնուած»։  </w:t>
      </w:r>
    </w:p>
    <w:p w14:paraId="4E448343"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«Գործադիր Ժողովը աչքի առջեւ ունի նաեւ Ազգ. Եկեղեցւոյ մը հաստատումը, եւ առ այդ որոշ քայլեր առնելու վրայ է։ Պէտք է ըսել, սակայն, թէ քահանաներու սովը կը տիրէ Սիւրիոյ մէջ։ Քահանայ ճարելու խնդիրը դժուարագոյն է քան դրամ հայթայթելու խնդիրը»։</w:t>
      </w:r>
    </w:p>
    <w:p w14:paraId="356C8BF7"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«Աւելի քան քսան հազար վրանաբնակ Հայութիւն մը կայ այսօր Պէյրութի մէջ։ Անոնց մէջ աղքատութիւնն ու թշուառութիւնը օր ըստ օրէ աւելնալու վրայ է»։ </w:t>
      </w:r>
    </w:p>
    <w:p w14:paraId="2042486B"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«Հալէպը առաւելապէս Հայկական կեդրոն մըն է այժմ. աւելի քան </w:t>
      </w:r>
      <w:r w:rsidRPr="00963875">
        <w:rPr>
          <w:rFonts w:ascii="Sylfaen" w:hAnsi="Sylfaen" w:cs="Sylfaen"/>
          <w:color w:val="000000" w:themeColor="text1"/>
          <w:sz w:val="28"/>
          <w:szCs w:val="28"/>
          <w:lang w:val="hy-AM"/>
        </w:rPr>
        <w:t xml:space="preserve">40,000 </w:t>
      </w:r>
      <w:r>
        <w:rPr>
          <w:rFonts w:ascii="Sylfaen" w:hAnsi="Sylfaen" w:cs="Sylfaen"/>
          <w:color w:val="000000" w:themeColor="text1"/>
          <w:sz w:val="28"/>
          <w:szCs w:val="28"/>
          <w:lang w:val="hy-AM"/>
        </w:rPr>
        <w:t>գաղթականներ կան հոն»։</w:t>
      </w:r>
    </w:p>
    <w:p w14:paraId="29E0E180"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«Շաբաթէ մը ի վեր Պէյրութի հայ գաղութն ալ ունեցաւ իր սեփական թերթը, պատասխանատու տնօրէնութեամբ Ամերիկեան Համալսարանի Թուրքերէնի ճիւղին երբեմնի փրօֆէսոր՝ Տիար Մկրտիչ Պօղոսեանի։ «Փիւնիկ» անունը կրող այդ թերթին առաջին երկու թիւերը ունիմ աչքիս առջեւ»։  </w:t>
      </w:r>
    </w:p>
    <w:p w14:paraId="3337C0EB"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««Փիւնիկ»ի երեւումէն գրեթէ երկու շաբաթ վերջն էր որ սկսաւ հրատարակուելու նաեւ «Լիբանան» անունը կրող երկօրեայ թերթը, Հնչակեան շէֆերու գործակցութեամբ, հակազդելու համար «Փիւ-</w:t>
      </w:r>
      <w:r>
        <w:rPr>
          <w:rFonts w:ascii="Sylfaen" w:hAnsi="Sylfaen" w:cs="Sylfaen"/>
          <w:color w:val="000000" w:themeColor="text1"/>
          <w:sz w:val="28"/>
          <w:szCs w:val="28"/>
          <w:lang w:val="hy-AM"/>
        </w:rPr>
        <w:lastRenderedPageBreak/>
        <w:t xml:space="preserve">նիկ»ի գործունէութեան։ Ան ալ կը քաշքշէ իր գոյութիւնը, բայց վախճանը մօտալուտ կը թուի, քանի որ Պէյրութը չկրնար երկու թերթ ապրեցնել։ Գրեթէ միաժամանակ </w:t>
      </w:r>
      <w:r w:rsidRPr="00A475FA">
        <w:rPr>
          <w:rFonts w:ascii="Sylfaen" w:hAnsi="Sylfaen" w:cs="Sylfaen"/>
          <w:i/>
          <w:iCs/>
          <w:color w:val="000000" w:themeColor="text1"/>
          <w:sz w:val="28"/>
          <w:szCs w:val="28"/>
          <w:lang w:val="hy-AM"/>
        </w:rPr>
        <w:t>Իսկէնտէրուն</w:t>
      </w:r>
      <w:r>
        <w:rPr>
          <w:rFonts w:ascii="Sylfaen" w:hAnsi="Sylfaen" w:cs="Sylfaen"/>
          <w:color w:val="000000" w:themeColor="text1"/>
          <w:sz w:val="28"/>
          <w:szCs w:val="28"/>
          <w:lang w:val="hy-AM"/>
        </w:rPr>
        <w:t xml:space="preserve">ի մէջ սկսաւ հրատա-րակուիլ «Զարթօնք» անունով կէս ֆրանսերէն եւ կէս հայերէն </w:t>
      </w:r>
      <w:r w:rsidRPr="00A475FA">
        <w:rPr>
          <w:rFonts w:ascii="Sylfaen" w:hAnsi="Sylfaen" w:cs="Sylfaen"/>
          <w:color w:val="000000" w:themeColor="text1"/>
          <w:sz w:val="28"/>
          <w:szCs w:val="28"/>
          <w:lang w:val="hy-AM"/>
        </w:rPr>
        <w:t xml:space="preserve">16 </w:t>
      </w:r>
      <w:r>
        <w:rPr>
          <w:rFonts w:ascii="Sylfaen" w:hAnsi="Sylfaen" w:cs="Sylfaen"/>
          <w:color w:val="000000" w:themeColor="text1"/>
          <w:sz w:val="28"/>
          <w:szCs w:val="28"/>
          <w:lang w:val="hy-AM"/>
        </w:rPr>
        <w:t xml:space="preserve">էջերէ բաղկացեալ, գիտական, գրական, տնտեսական եւ քաղաքա-կան շաբաթաթերթ մը։ Պարտ կը զգամ քանի մը խօսք ալ աւելցնել «Սուրիահայ Տարեցոյց»ի մասին»։ </w:t>
      </w:r>
    </w:p>
    <w:p w14:paraId="7CF0D3E7"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«Ազգ. կեանքի մէջ յայտնուած ուրիշ նոր երեւոյթ մըն ալ Պէյրութի եւ շրջակայից Հայ Ուսուցչական Միութեան կազմութիւնն է»։</w:t>
      </w:r>
    </w:p>
    <w:p w14:paraId="3DFE51A2" w14:textId="19DEDF81"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«Վերջերս գրեթէ ամբողջ Սուրիոյ մէջ տարածուած է կրօ</w:t>
      </w:r>
      <w:r w:rsidR="005E199F">
        <w:rPr>
          <w:rFonts w:ascii="Sylfaen" w:hAnsi="Sylfaen" w:cs="Sylfaen"/>
          <w:color w:val="000000" w:themeColor="text1"/>
          <w:sz w:val="28"/>
          <w:szCs w:val="28"/>
          <w:lang w:val="hy-AM"/>
        </w:rPr>
        <w:t>-</w:t>
      </w:r>
      <w:r>
        <w:rPr>
          <w:rFonts w:ascii="Sylfaen" w:hAnsi="Sylfaen" w:cs="Sylfaen"/>
          <w:color w:val="000000" w:themeColor="text1"/>
          <w:sz w:val="28"/>
          <w:szCs w:val="28"/>
          <w:lang w:val="hy-AM"/>
        </w:rPr>
        <w:t>նական կեղծ ջերմեռանդութիւնը»։</w:t>
      </w:r>
    </w:p>
    <w:p w14:paraId="608E9256"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«Քանի մը օրէ իվեր Պէյրութը ունեցաւ իր երրորդ հայաթերթը, խմբագրապետութեամբ Պ. Միքայէլ Շամտանճեանի, վաղեմի խմբա-գիր երբեմնի «Ոստան» պարբերաթերթի, որ շուրջ վեց ամիսէ իվեր Պէյրութ հաստատուած է։ Նոր թերթը կը կրէ </w:t>
      </w:r>
      <w:r w:rsidRPr="00D978CC">
        <w:rPr>
          <w:rFonts w:ascii="Sylfaen" w:hAnsi="Sylfaen" w:cs="Sylfaen"/>
          <w:i/>
          <w:iCs/>
          <w:color w:val="000000" w:themeColor="text1"/>
          <w:sz w:val="28"/>
          <w:szCs w:val="28"/>
          <w:lang w:val="hy-AM"/>
        </w:rPr>
        <w:t>Հայ Կեանք</w:t>
      </w:r>
      <w:r>
        <w:rPr>
          <w:rFonts w:ascii="Sylfaen" w:hAnsi="Sylfaen" w:cs="Sylfaen"/>
          <w:color w:val="000000" w:themeColor="text1"/>
          <w:sz w:val="28"/>
          <w:szCs w:val="28"/>
          <w:lang w:val="hy-AM"/>
        </w:rPr>
        <w:t xml:space="preserve"> անունը, եւ կը հրատարակուի որպէս </w:t>
      </w:r>
      <w:r w:rsidRPr="00D978CC">
        <w:rPr>
          <w:rFonts w:ascii="Sylfaen" w:hAnsi="Sylfaen" w:cs="Sylfaen"/>
          <w:i/>
          <w:iCs/>
          <w:color w:val="000000" w:themeColor="text1"/>
          <w:sz w:val="28"/>
          <w:szCs w:val="28"/>
          <w:lang w:val="hy-AM"/>
        </w:rPr>
        <w:t>«Սիւրիահայ Անկախ Օռկան»</w:t>
      </w:r>
      <w:r>
        <w:rPr>
          <w:rFonts w:ascii="Sylfaen" w:hAnsi="Sylfaen" w:cs="Sylfaen"/>
          <w:color w:val="000000" w:themeColor="text1"/>
          <w:sz w:val="28"/>
          <w:szCs w:val="28"/>
          <w:lang w:val="hy-AM"/>
        </w:rPr>
        <w:t>։</w:t>
      </w:r>
    </w:p>
    <w:p w14:paraId="5890C8F4"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Քարծայր կը թուէ քանի մը պարբերականներ. </w:t>
      </w:r>
    </w:p>
    <w:p w14:paraId="457A1F11" w14:textId="77777777" w:rsidR="002D6160" w:rsidRDefault="002D6160" w:rsidP="002D6160">
      <w:pPr>
        <w:ind w:firstLine="144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«Տաթեւ, Սիւրիական Ալպոմ, Կրթասիրաց, Սահակ-Մեսրոպ», եւ կը նշէ. </w:t>
      </w:r>
    </w:p>
    <w:p w14:paraId="7906B4A0"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«Իբրեւ նոր հրատարակութիւն կ՚արժէ յիշել նաեւ Հալէպի մէջ հրատարակուիլ սկսող հայատառ թուրքերէն եւ հայերէն զոյգ «Նոր Աւետաբեր»ները»։</w:t>
      </w:r>
    </w:p>
    <w:p w14:paraId="114C5C15"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«Պէյրութի համար նորութիւն մըն է նաեւ Հայ Աւետ. Հայախօս բեմը։ Տարիներէ ի վեր մղուած պայքարը վերջապէս տուած է ակնկալեալ պտուղը, եւ այժմ Պէյրութի քաղաքին մէջ գտնուող եկեղեցին չորս ամիսէ ի վեր առիթը կ՚ունենայ քարոզ լսելու իր մայրենի լեզուով»։</w:t>
      </w:r>
    </w:p>
    <w:p w14:paraId="39755225"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«Ամենապատիւ Տ. Եղիշէ Արքեպ. Դուրեանէ Ն. Ս. Օծութիւն Վեհափառ Հայրապետին հասած հեռագիր մը կը ծանուցանէ թէ՝ Ս. Յակոբ Վանքի Տեսչական Խորհուրդը որոշած է Կիլիկիոյ Կաթո-ղիկոսին թողուլ Սիւրիոյ թեմերը»։</w:t>
      </w:r>
    </w:p>
    <w:p w14:paraId="64DD17FA" w14:textId="77777777" w:rsidR="002D6160" w:rsidRDefault="002D6160" w:rsidP="002D6160">
      <w:pPr>
        <w:ind w:left="720"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«Շուրջ երկու ամիսէ ի վեր հոս է Վեհափառը, զբաղած կազ-մակերպական գործերով։ Ժողովուրդի յամառ պահանջին առջեւ տեղի տալով Վեհափառը պաշտօնով Անտիոք փոխադրեց Քէմբերու </w:t>
      </w:r>
      <w:r>
        <w:rPr>
          <w:rFonts w:ascii="Sylfaen" w:hAnsi="Sylfaen" w:cs="Sylfaen"/>
          <w:color w:val="000000" w:themeColor="text1"/>
          <w:sz w:val="28"/>
          <w:szCs w:val="28"/>
          <w:lang w:val="hy-AM"/>
        </w:rPr>
        <w:lastRenderedPageBreak/>
        <w:t xml:space="preserve">Առաջնորդ եւ Կաթ. պատուիրակ Տ. Եբրեմ Ծ. Վ. Տոհմունին, եւ յիշեալին տեղ պաշտօնի կոչեց Կիպրոսէն Կարոեան Սրբազանը։ Վեհափառը այժմ կ՚աշխատի գնել Նիըր Իսթ Րըլիֆի Անթիլեասի Որբանոցին շէնքերը, որ Պէյրութէն հազիւ </w:t>
      </w:r>
      <w:r w:rsidRPr="00E70363">
        <w:rPr>
          <w:rFonts w:ascii="Sylfaen" w:hAnsi="Sylfaen" w:cs="Sylfaen"/>
          <w:color w:val="000000" w:themeColor="text1"/>
          <w:sz w:val="28"/>
          <w:szCs w:val="28"/>
          <w:lang w:val="hy-AM"/>
        </w:rPr>
        <w:t xml:space="preserve">20 </w:t>
      </w:r>
      <w:r>
        <w:rPr>
          <w:rFonts w:ascii="Sylfaen" w:hAnsi="Sylfaen" w:cs="Sylfaen"/>
          <w:color w:val="000000" w:themeColor="text1"/>
          <w:sz w:val="28"/>
          <w:szCs w:val="28"/>
          <w:lang w:val="hy-AM"/>
        </w:rPr>
        <w:t>վայրկեսնի հեռա-ւորութեան վրայ կը գտնուի –– ինքնաշարժով –– եւ թէ՛ դիրքով եւ թէ շէնքերու յարմարութեամբ շատ լաւ կը յարմարի Վեհափառի բնա-կութեան, եւ հաստատուելիք Ժառանգաւորաց Վարժարանի կրկնակ նպատակներուն։ Կը լսենք թէ Ն. Ի. Ր.ի վարիչները խոստացած են օգնել Վեհափառին իր այդ ձեռնարկին մէջ։ Յաջողութիւն կը մաղ-թենք»։</w:t>
      </w:r>
    </w:p>
    <w:p w14:paraId="10EDB70D"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Չորրորդ, </w:t>
      </w:r>
      <w:r w:rsidRPr="00DE1585">
        <w:rPr>
          <w:rFonts w:ascii="Sylfaen" w:hAnsi="Sylfaen" w:cs="Sylfaen"/>
          <w:b/>
          <w:bCs/>
          <w:color w:val="000000" w:themeColor="text1"/>
          <w:sz w:val="28"/>
          <w:szCs w:val="28"/>
          <w:lang w:val="hy-AM"/>
        </w:rPr>
        <w:t xml:space="preserve">Քարծայր </w:t>
      </w:r>
      <w:r>
        <w:rPr>
          <w:rFonts w:ascii="Sylfaen" w:hAnsi="Sylfaen" w:cs="Sylfaen"/>
          <w:b/>
          <w:bCs/>
          <w:color w:val="000000" w:themeColor="text1"/>
          <w:sz w:val="28"/>
          <w:szCs w:val="28"/>
          <w:lang w:val="hy-AM"/>
        </w:rPr>
        <w:t>հայ եւ օտար բանալի անձերու, ձեռնարկներու, կառոյցներու եւ կազմակերպութիւններու անուններ կը յիշատակէ</w:t>
      </w:r>
      <w:r>
        <w:rPr>
          <w:rFonts w:ascii="Sylfaen" w:hAnsi="Sylfaen" w:cs="Sylfaen"/>
          <w:color w:val="000000" w:themeColor="text1"/>
          <w:sz w:val="28"/>
          <w:szCs w:val="28"/>
          <w:lang w:val="hy-AM"/>
        </w:rPr>
        <w:t>։</w:t>
      </w:r>
    </w:p>
    <w:p w14:paraId="0A94306A" w14:textId="77777777" w:rsidR="002D6160" w:rsidRDefault="002D6160" w:rsidP="002D6160">
      <w:pPr>
        <w:ind w:left="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«Փրօֆ. Մարտիրոս Պուճիգանեան, Մր. Նըտսըն, Տոքթ. Ուօրթ, Վեր. Ճ. Է. Քրէզուըլ, Միս Կօրտըն, Աւետիս Աճէմեան, Նազար Կարապետ-եան, Միհրան Տօնապետեան, Զապէլ Պօյաճեան, Տոքթ. եւ Տիկին Քիւնցլէր, Գայեանէ Գրաճեան, Փրօֆ. Սիլի, Մր. Րէյ Թրէվիս, Փրօֆ. Բենիամին Կայծակեան, Փրոֆ. Իւվէզեան, Տօքթ. Ալէքսան Պէզճեան, Հայկուհի Այճեան, Միս Փէթըրսըն, Վեր. Ենովք Հատիտեան, Պա-յարտ Տաճ, Մր. Սթօն, Մր. Ֆաուլ, Մր. Պիչ, Մր. Մօլթրի, Հազարապետ Նիքըլ, Տօգթ. Չէյմպըրս, Մր. Րիկզ, Պատ. Նօխուտեան,  Տօգթ. Սալիպ-եան, Փրօֆ. Գրիգոր Խայիկեան, Վեր. Աշճեան, Սօկրատ Մխիթար-եան, Յակոբ Սանոսեան, Պ. Քէչեան, Տօգթ. Մելգոնեան, Գ. Յակոբեան, Տոքթ. Տէլմաս, Մ. Աճէմեան, Մ. Սիսեռեան, Ե. Ոսկերիչեան, Կաթո-ղիկոս Վեհափառ Տ. Տ. Սահակ Բ. Խապայեան, Զօր. Վէյկանտ, Տօքթ. Մէրիլ,</w:t>
      </w:r>
      <w:r w:rsidRPr="00A60C66">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Տօգթ. Մէլէքեան, Ֆրանգլին Պույեօն, Զօր. Մէօժէն, Վ. Արծ-րունի, Նէճիպ Թէյեան, Աբրահամ Սէֆէրեան,</w:t>
      </w:r>
      <w:r w:rsidRPr="00C552C4">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Միքայէլ Շամտանճ-եան, Էլիզապէթհ Ուէպ, Տիգրան Մեսրոպեան, Սեդրակ Զաւէն, Վեր. Հէնրի Րիկզ, Տօքթ. Գ. Ամատեան, Միլթըն Պրաուն, Անդրանիկ Ս. Մանուկեան, Հրաչ Պուճիգանեան, Կարապետ Կարապետեան, Ժի-րայր Մանուկեան, Գարեգին Պուճիգանեան, Յովհաննէս Պուճիգան-եան, Գարեգին Վարդապետեան, Ճօզէֆին Պիւլպիւլեան, Մանիշակ Ապաճեան, Աստղիկ Աւագեան, Ֆլօրա Կանեմեան, Շահանիկ Քէշ-կէրեան, Աղաւնի Գոնեալեան, Նուարդ Շէշէտեան, Տիգրան Պէրպէր-եան, Պետրոս Պետրոսեան, Եղիազար Շիրէճեան, Հրանդ Եարտըմ-եան,</w:t>
      </w:r>
      <w:r w:rsidRPr="00C552C4">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Սուրէն Էթեէմէզեան, Տոքթ. Կիրակոս Չիւրիւքեան, Տօքթ. Գրի-</w:t>
      </w:r>
      <w:r>
        <w:rPr>
          <w:rFonts w:ascii="Sylfaen" w:hAnsi="Sylfaen" w:cs="Sylfaen"/>
          <w:color w:val="000000" w:themeColor="text1"/>
          <w:sz w:val="28"/>
          <w:szCs w:val="28"/>
          <w:lang w:val="hy-AM"/>
        </w:rPr>
        <w:lastRenderedPageBreak/>
        <w:t>գոր Գրիգորեան, Տօքթ. Ճանեան, Տօքթ. Գ. Թապուրեան, Տօքթ. Եէնի Գօմշուեան, Վարդան Գրիգորեան, Մր. Քրօզ, Տօգթ. Ուօրտ, Միս Տէյվիս, Մր. Պուրնէ, Ատելինա Ամիրալեան, Արաքսի Ղուկասեան, Երանուհի Գասնագճեան, Սառա Մաճառեան, Սիրուհի Մանուկ-եան, Արմենուհի Հաճարեան, Սիրանոյշ Օհանեան, Ցաւակ Թաշ-ճեան, Վահրամ Հատիտեան, Գեղամ Գրիգորեան, Խոսրով Երամ-եան, Խորէն Երէցեան, Հէնրիէթ Հէքիմ, Ժիրայր Պալեան, Յարութիւն Յարութիւնեան, Էլիզապէթ Սընըգճեան, Ազնիւ Կիրակոսեան,</w:t>
      </w:r>
      <w:r w:rsidRPr="00C552C4">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Վեր-ժին Աւետիսեան, Սուրէն Սուգիասեան, Պ. Հազարապետեան, Պ. Խաչատուրեան, պարոնայք Թէրզեան, Աշճեան, Փափազեան, Օր. Ճանսըզեան, Լեւոն Մուրատեան, Ճօրճ Չամիչեան, Տ. Յովակիմեան, Ս. Պայընտըրեան, Ե. Գարաճեան, Յ. Տէմիրճեան, Տիրայր Մանուկ-եան, Յով. Տէր Պարսամեան, Եդուարդ Եարտըմեան, Մելքոն Նո-խուտեան, Գրիգոր Կորկոտեան, Արամ Այվազեան, Կարապետ Այ-վազեան, Անդրանիկ Մանուկեան, Պատ. Յակոբ Շնորհօքեան, Պատ. Ենովք Կէօքկէօզեան, Տօքթ. Վարդապետեան, Պ. Նաճարեան, Վեր. Ճէյմզ Նիքըլ </w:t>
      </w:r>
      <w:r w:rsidRPr="009E2D45">
        <w:rPr>
          <w:rFonts w:ascii="Sylfaen" w:hAnsi="Sylfaen" w:cs="Sylfaen"/>
          <w:color w:val="000000" w:themeColor="text1"/>
          <w:sz w:val="28"/>
          <w:szCs w:val="28"/>
          <w:lang w:val="hy-AM"/>
        </w:rPr>
        <w:t xml:space="preserve">(Rev. James Nicol), </w:t>
      </w:r>
      <w:r>
        <w:rPr>
          <w:rFonts w:ascii="Sylfaen" w:hAnsi="Sylfaen" w:cs="Sylfaen"/>
          <w:color w:val="000000" w:themeColor="text1"/>
          <w:sz w:val="28"/>
          <w:szCs w:val="28"/>
          <w:lang w:val="hy-AM"/>
        </w:rPr>
        <w:t xml:space="preserve">Յովհաննէս Աբգարեան, Տոքթ. Յ. Թօփճեան, Մր. </w:t>
      </w:r>
      <w:r w:rsidRPr="00BE7236">
        <w:rPr>
          <w:rFonts w:ascii="Sylfaen" w:hAnsi="Sylfaen" w:cs="Sylfaen"/>
          <w:color w:val="000000" w:themeColor="text1"/>
          <w:sz w:val="28"/>
          <w:szCs w:val="28"/>
          <w:lang w:val="hy-AM"/>
        </w:rPr>
        <w:t>Մայէր</w:t>
      </w:r>
      <w:r>
        <w:rPr>
          <w:rFonts w:ascii="Sylfaen" w:hAnsi="Sylfaen" w:cs="Sylfaen"/>
          <w:color w:val="000000" w:themeColor="text1"/>
          <w:sz w:val="28"/>
          <w:szCs w:val="28"/>
          <w:lang w:val="hy-AM"/>
        </w:rPr>
        <w:t xml:space="preserve"> եւ իր տիկինը, Միս Քիւլէեըր,</w:t>
      </w:r>
      <w:r w:rsidRPr="00BE7236">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Միս Փիթըրսըն, Միս Ճէյքըպսըն, Ղազարոս Ղըպլիկեան, Վեր. Կարապետ Յարութ-իւնեան, Վեր. Տիգրան Անդրէասեան, Գեր. Գէորգ Ճանսըզեան Վրդ., Գեր. Եփրեմ Ծայրագոյն Վրդ. Տոհմունի, Երուանդ Ճիտէճեան, Խոս-րով Մոսկովեան, Սուքիաս Էքիզեան, Սարգիս Կանիմեան, Տիգրան Խնդրունի, Արամ Կիւզէլեան, Վահրամ Ներսէսեան, Լուսնթագ Գա-զանճեան, Եղսա Հապօեան, Պերճուհի Մկրտիչեան, Պերճուհի Շի-րէճեան, Յասմիկ Սվաճեան, Գլարա Թովմասեան, Յակոբ Գարաօղ-լանեան, Սարգիս Էպպէրեան, Ռոպէրթ Ճէպէճեան, Միսաք Ճիտէճ-եան, Գառնիկ Ներսէսեան, Լեւոն Շահանեան, Մանասէ Շնորհօք-եան, Օշին Սընըգճեան, Գառնիկ Անկօեան, Յովսէփ Ճանճիկեան, Գառնիկ Սարրաֆեան, Կարապետ Սիմոնեան, Ցոլակ Վարդապետ-եան, Երուանդ Տարագճեան, Բերկրուհի Չթօեան, Հայկազուն Լու-սինեան, Ֆուատ Խանճեան, Մեսիա Հայթաեան, Տիգրան Սիլահեան, Սեպուհ Եղբայրեան, Վահրամ Պէօճէկեան, Հայկ Յակոբեան, Խաչիկ Խաչատուրեան, Արամ Արապեան, Յարութիւն Սարրաֆեան, Կարա-պետ Պատուհասեան, Ներսէս Յովհաննէսեան, Նուարդ Աբրահամ-եան, Վիգթորիա Իշխանեան, Էֆրոնիա Շնորհօքեան, Եուլիա Կիւլէ-</w:t>
      </w:r>
      <w:r>
        <w:rPr>
          <w:rFonts w:ascii="Sylfaen" w:hAnsi="Sylfaen" w:cs="Sylfaen"/>
          <w:color w:val="000000" w:themeColor="text1"/>
          <w:sz w:val="28"/>
          <w:szCs w:val="28"/>
          <w:lang w:val="hy-AM"/>
        </w:rPr>
        <w:lastRenderedPageBreak/>
        <w:t xml:space="preserve">սէրեան, Էմմա Խաչիկեան, Վերոնիգա Պագամեան, Ազատուհի Գու-զուեան, </w:t>
      </w:r>
      <w:r w:rsidRPr="003D1D52">
        <w:rPr>
          <w:rFonts w:ascii="Sylfaen" w:hAnsi="Sylfaen" w:cs="Sylfaen"/>
          <w:color w:val="000000" w:themeColor="text1"/>
          <w:sz w:val="28"/>
          <w:szCs w:val="28"/>
          <w:lang w:val="hy-AM"/>
        </w:rPr>
        <w:t>Myrtle Shane,</w:t>
      </w:r>
      <w:r>
        <w:rPr>
          <w:rFonts w:ascii="Sylfaen" w:hAnsi="Sylfaen" w:cs="Sylfaen"/>
          <w:color w:val="000000" w:themeColor="text1"/>
          <w:sz w:val="28"/>
          <w:szCs w:val="28"/>
          <w:lang w:val="hy-AM"/>
        </w:rPr>
        <w:t xml:space="preserve"> Արշակուհի Գըրգոչեան, Մարճրի Աբրահամ-եան, Աննա Թուխմանեան, Մարի Կիւլէսէրեան, Վեհանոյշ Մահ-ճուպեան, Մէրզիէ Շատարեւեան, Եղիսաբէթ Պաղտասարեան, Մա-րիձա Պետրոսեան, Ծովակ Մանուկեան, Արմենուհի Տէր Պօղոսեան, Գուրգէն Պարտիզպանեան, Սուքիաս Տէր Սարգիսեան, Յովհաննէս Զագարեան, Մանուէլ Հատիտեան, Վարդգէս Իսկիկեան, Յարութիւն Կէօնճեան, Բիւզանդ Տիքիճեան, Գուրգէն Սալիպեան, Յակոբ Պուճի-գանեան, Օսվալտ Գատըեան, Վեր. Հ. Խանդամուր,</w:t>
      </w:r>
      <w:r w:rsidRPr="00C552C4">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Վահան Վարդա-պետեան, Սարգիս Տխրունի, Անթիլեասի Հայ Գաղութային Գործա-դիր Ժողով, Վայ Էմ Սի Էյ </w:t>
      </w:r>
      <w:r w:rsidRPr="0000534C">
        <w:rPr>
          <w:rFonts w:ascii="Sylfaen" w:hAnsi="Sylfaen" w:cs="Sylfaen"/>
          <w:color w:val="000000" w:themeColor="text1"/>
          <w:sz w:val="28"/>
          <w:szCs w:val="28"/>
          <w:lang w:val="hy-AM"/>
        </w:rPr>
        <w:t xml:space="preserve">(YMCA </w:t>
      </w:r>
      <w:r>
        <w:rPr>
          <w:rFonts w:ascii="Sylfaen" w:hAnsi="Sylfaen" w:cs="Sylfaen"/>
          <w:color w:val="000000" w:themeColor="text1"/>
          <w:sz w:val="28"/>
          <w:szCs w:val="28"/>
          <w:lang w:val="hy-AM"/>
        </w:rPr>
        <w:t>–</w:t>
      </w:r>
      <w:r w:rsidRPr="0000534C">
        <w:rPr>
          <w:rFonts w:ascii="Sylfaen" w:hAnsi="Sylfaen" w:cs="Sylfaen"/>
          <w:color w:val="000000" w:themeColor="text1"/>
          <w:sz w:val="28"/>
          <w:szCs w:val="28"/>
          <w:lang w:val="hy-AM"/>
        </w:rPr>
        <w:t xml:space="preserve"> Young Men Christian Association)</w:t>
      </w:r>
      <w:r>
        <w:rPr>
          <w:rFonts w:ascii="Sylfaen" w:hAnsi="Sylfaen" w:cs="Sylfaen"/>
          <w:color w:val="000000" w:themeColor="text1"/>
          <w:sz w:val="28"/>
          <w:szCs w:val="28"/>
          <w:lang w:val="hy-AM"/>
        </w:rPr>
        <w:t xml:space="preserve">, Պէյրութի Հայ Երիտասարդաց Ընկերակցութիւն, Ոուրքինկ Պոյզ Հօմ </w:t>
      </w:r>
      <w:r w:rsidRPr="00276D46">
        <w:rPr>
          <w:rFonts w:ascii="Sylfaen" w:hAnsi="Sylfaen" w:cs="Sylfaen"/>
          <w:color w:val="000000" w:themeColor="text1"/>
          <w:sz w:val="28"/>
          <w:szCs w:val="28"/>
          <w:lang w:val="hy-AM"/>
        </w:rPr>
        <w:t>(Working Boys Home)</w:t>
      </w:r>
      <w:r>
        <w:rPr>
          <w:rFonts w:ascii="Sylfaen" w:hAnsi="Sylfaen" w:cs="Sylfaen"/>
          <w:color w:val="000000" w:themeColor="text1"/>
          <w:sz w:val="28"/>
          <w:szCs w:val="28"/>
          <w:lang w:val="hy-AM"/>
        </w:rPr>
        <w:t xml:space="preserve">, Նիիր Իսթ Րիլիֆ </w:t>
      </w:r>
      <w:r w:rsidRPr="00842413">
        <w:rPr>
          <w:rFonts w:ascii="Sylfaen" w:hAnsi="Sylfaen" w:cs="Sylfaen"/>
          <w:color w:val="000000" w:themeColor="text1"/>
          <w:sz w:val="28"/>
          <w:szCs w:val="28"/>
          <w:lang w:val="hy-AM"/>
        </w:rPr>
        <w:t xml:space="preserve">(Near East Relief), </w:t>
      </w:r>
      <w:r>
        <w:rPr>
          <w:rFonts w:ascii="Sylfaen" w:hAnsi="Sylfaen" w:cs="Sylfaen"/>
          <w:color w:val="000000" w:themeColor="text1"/>
          <w:sz w:val="28"/>
          <w:szCs w:val="28"/>
          <w:lang w:val="hy-AM"/>
        </w:rPr>
        <w:t xml:space="preserve">Ազգ. Պատուիրակութիւն, Կեդրոնական Թուրքիոյ Գոլէճ, Ամեր. Պօրտի միսիօնարութիւն, Սիւրիահայ Գեղարուեստասիրաց Միութիւն, Դանիական Միսիոնարութիւն, Հայ Բարեգործական, Գահիրէի Հայ Որբախնամ, Սիւրիոյ եւ Լիբանանի Հայ Աւետ. Եկեղեցիներու Միութ-իւն, Ֆրանսական Բժշկական Համալսարան, </w:t>
      </w:r>
      <w:r w:rsidRPr="003D1D52">
        <w:rPr>
          <w:rFonts w:ascii="Sylfaen" w:hAnsi="Sylfaen" w:cs="Sylfaen"/>
          <w:color w:val="000000" w:themeColor="text1"/>
          <w:sz w:val="28"/>
          <w:szCs w:val="28"/>
          <w:lang w:val="hy-AM"/>
        </w:rPr>
        <w:t xml:space="preserve">College Sacre-Coeur, </w:t>
      </w:r>
      <w:r>
        <w:rPr>
          <w:rFonts w:ascii="Sylfaen" w:hAnsi="Sylfaen" w:cs="Sylfaen"/>
          <w:color w:val="000000" w:themeColor="text1"/>
          <w:sz w:val="28"/>
          <w:szCs w:val="28"/>
          <w:lang w:val="hy-AM"/>
        </w:rPr>
        <w:t>Յունակաթոլիկ գոլէճ, Բրիտանական Աղջկանց գոլէճ, Ամեր. Աղջը-կանց Վարժարան, Պետական Արհեստանոց, Հայ Կաթոլիկ Աղջկանց վարժարան, Հայուհեաց Ամեր. Վարժարան, Հայ Աւետ. Բարձր. Վարժարան, Բաղէշի Ամեր. վարժարան,</w:t>
      </w:r>
      <w:r w:rsidRPr="00CA05DE">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Որբանոցներու ողոմպիա-կան խաղեր, Ճիպէյլի, Անթիլեասի, Ամերիկեան Համալսարանի եւ Սայտայի դաշտահանդէսներ»։      </w:t>
      </w:r>
    </w:p>
    <w:p w14:paraId="7211F8F1"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Ի՞նչ կ՚ըսեն այս անունները մեզի այսօր։ Այս անուններուն մէջ կրնան գտնուիլ մեզի հարազատ անձեր, որոնք օրին հոգեւորական, քաղաքագէտ, բանակային, ղեկավար, տնօրէն, ուսուցիչ, արուեստագէտ, աշխատաւոր, համալսարանական եւ ուսանող եղած են։ Այս անունները կրնան խթան հանդիսանալ, որ մենք փորձենք աւելի մօտէն ճանչնալ զանոնք եւ անոնց գործը լուսարձակի տակ բերել։ Կը խորհիմ, որ արդար կ՚ըլլայ գոնէ տարեկան հաւաքական հոգեհանգիստ կատարել այս երախտարժան անձերուն համար։</w:t>
      </w:r>
    </w:p>
    <w:p w14:paraId="36883CB9"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 xml:space="preserve">Ահաւասիկ ամփոփ կերպով </w:t>
      </w:r>
      <w:r w:rsidRPr="00F60FCC">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ի նպաստը։ Ան</w:t>
      </w:r>
      <w:r w:rsidRPr="00F60FCC">
        <w:rPr>
          <w:rFonts w:ascii="Sylfaen" w:hAnsi="Sylfaen" w:cs="Sylfaen"/>
          <w:color w:val="000000" w:themeColor="text1"/>
          <w:sz w:val="28"/>
          <w:szCs w:val="28"/>
          <w:lang w:val="hy-AM"/>
        </w:rPr>
        <w:t xml:space="preserve"> գործուն մասնակից եւ իրաւ վկայ մըն է հայ կեանքին, որուն թէ՛ դրական եւ թէ՛ </w:t>
      </w:r>
      <w:r w:rsidRPr="00F60FCC">
        <w:rPr>
          <w:rFonts w:ascii="Sylfaen" w:hAnsi="Sylfaen" w:cs="Sylfaen"/>
          <w:color w:val="000000" w:themeColor="text1"/>
          <w:sz w:val="28"/>
          <w:szCs w:val="28"/>
          <w:lang w:val="hy-AM"/>
        </w:rPr>
        <w:lastRenderedPageBreak/>
        <w:t>ժխտական երեսներուն մասին իր հեղինակաւոր կարծիքը խիզախօրէն կը յայտնէ։</w:t>
      </w:r>
      <w:r>
        <w:rPr>
          <w:rFonts w:ascii="Sylfaen" w:hAnsi="Sylfaen" w:cs="Sylfaen"/>
          <w:color w:val="000000" w:themeColor="text1"/>
          <w:sz w:val="28"/>
          <w:szCs w:val="28"/>
          <w:lang w:val="hy-AM"/>
        </w:rPr>
        <w:t xml:space="preserve"> </w:t>
      </w:r>
    </w:p>
    <w:p w14:paraId="238E52C3" w14:textId="77777777" w:rsidR="002D6160" w:rsidRDefault="002D6160" w:rsidP="002D6160">
      <w:pPr>
        <w:ind w:firstLine="720"/>
        <w:jc w:val="both"/>
        <w:rPr>
          <w:rFonts w:ascii="Sylfaen" w:hAnsi="Sylfaen" w:cs="Sylfaen"/>
          <w:color w:val="000000" w:themeColor="text1"/>
          <w:sz w:val="28"/>
          <w:szCs w:val="28"/>
          <w:lang w:val="hy-AM"/>
        </w:rPr>
      </w:pPr>
      <w:r w:rsidRPr="00F60FCC">
        <w:rPr>
          <w:rFonts w:ascii="Sylfaen" w:hAnsi="Sylfaen" w:cs="Sylfaen"/>
          <w:color w:val="000000" w:themeColor="text1"/>
          <w:sz w:val="28"/>
          <w:szCs w:val="28"/>
          <w:lang w:val="hy-AM"/>
        </w:rPr>
        <w:t>Քարծայր</w:t>
      </w:r>
      <w:r>
        <w:rPr>
          <w:rFonts w:ascii="Sylfaen" w:hAnsi="Sylfaen" w:cs="Sylfaen"/>
          <w:color w:val="000000" w:themeColor="text1"/>
          <w:sz w:val="28"/>
          <w:szCs w:val="28"/>
          <w:lang w:val="hy-AM"/>
        </w:rPr>
        <w:t xml:space="preserve"> </w:t>
      </w:r>
      <w:r w:rsidRPr="00087B55">
        <w:rPr>
          <w:rFonts w:ascii="Sylfaen" w:hAnsi="Sylfaen" w:cs="Sylfaen"/>
          <w:color w:val="000000" w:themeColor="text1"/>
          <w:sz w:val="28"/>
          <w:szCs w:val="28"/>
          <w:lang w:val="hy-AM"/>
        </w:rPr>
        <w:t xml:space="preserve">39 </w:t>
      </w:r>
      <w:r w:rsidRPr="004053D0">
        <w:rPr>
          <w:rFonts w:ascii="Sylfaen" w:hAnsi="Sylfaen" w:cs="Sylfaen"/>
          <w:color w:val="000000" w:themeColor="text1"/>
          <w:sz w:val="28"/>
          <w:szCs w:val="28"/>
          <w:lang w:val="hy-AM"/>
        </w:rPr>
        <w:t>տարեկանին</w:t>
      </w:r>
      <w:r>
        <w:rPr>
          <w:rFonts w:ascii="Sylfaen" w:hAnsi="Sylfaen" w:cs="Sylfaen"/>
          <w:color w:val="000000" w:themeColor="text1"/>
          <w:sz w:val="28"/>
          <w:szCs w:val="28"/>
          <w:lang w:val="hy-AM"/>
        </w:rPr>
        <w:t xml:space="preserve"> կը մահանայ։ </w:t>
      </w:r>
      <w:r w:rsidRPr="000B070E">
        <w:rPr>
          <w:rFonts w:ascii="Sylfaen" w:hAnsi="Sylfaen" w:cs="Sylfaen"/>
          <w:i/>
          <w:iCs/>
          <w:color w:val="000000" w:themeColor="text1"/>
          <w:sz w:val="28"/>
          <w:szCs w:val="28"/>
          <w:lang w:val="hy-AM"/>
        </w:rPr>
        <w:t>ՀԱՅԱՍՏԱՆԻ ԿՈՉՆԱԿ</w:t>
      </w:r>
      <w:r>
        <w:rPr>
          <w:rFonts w:ascii="Sylfaen" w:hAnsi="Sylfaen" w:cs="Sylfaen"/>
          <w:color w:val="000000" w:themeColor="text1"/>
          <w:sz w:val="28"/>
          <w:szCs w:val="28"/>
          <w:lang w:val="hy-AM"/>
        </w:rPr>
        <w:t xml:space="preserve"> այս առթիւ կը գրէ. «Մեզի ղրկուած մահազդէ մեծ ցաւով կ՚իմանանք թէ Պէյ-րութի մէջ Սեպտեմբեր </w:t>
      </w:r>
      <w:r w:rsidRPr="00537C45">
        <w:rPr>
          <w:rFonts w:ascii="Sylfaen" w:hAnsi="Sylfaen" w:cs="Sylfaen"/>
          <w:color w:val="000000" w:themeColor="text1"/>
          <w:sz w:val="28"/>
          <w:szCs w:val="28"/>
          <w:lang w:val="hy-AM"/>
        </w:rPr>
        <w:t>8</w:t>
      </w:r>
      <w:r>
        <w:rPr>
          <w:rFonts w:ascii="Sylfaen" w:hAnsi="Sylfaen" w:cs="Sylfaen"/>
          <w:color w:val="000000" w:themeColor="text1"/>
          <w:sz w:val="28"/>
          <w:szCs w:val="28"/>
          <w:lang w:val="hy-AM"/>
        </w:rPr>
        <w:t>-ին մահկանացուն կնքած է թերթիս</w:t>
      </w:r>
      <w:r w:rsidRPr="00537C45">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Պէյրութի</w:t>
      </w:r>
      <w:r w:rsidRPr="00537C45">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թղթակից Տիար Պետրոս Բ. Քարծայր (Գրգեաշարեան)։ Ծնած է Հաճըն, </w:t>
      </w:r>
      <w:r w:rsidRPr="00537C45">
        <w:rPr>
          <w:rFonts w:ascii="Sylfaen" w:hAnsi="Sylfaen" w:cs="Sylfaen"/>
          <w:color w:val="000000" w:themeColor="text1"/>
          <w:sz w:val="28"/>
          <w:szCs w:val="28"/>
          <w:lang w:val="hy-AM"/>
        </w:rPr>
        <w:t>1890-</w:t>
      </w:r>
      <w:r>
        <w:rPr>
          <w:rFonts w:ascii="Sylfaen" w:hAnsi="Sylfaen" w:cs="Sylfaen"/>
          <w:color w:val="000000" w:themeColor="text1"/>
          <w:sz w:val="28"/>
          <w:szCs w:val="28"/>
          <w:lang w:val="hy-AM"/>
        </w:rPr>
        <w:t>ին։</w:t>
      </w:r>
      <w:r w:rsidRPr="00537C45">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Տնօրէնն էր Պէյրութի</w:t>
      </w:r>
      <w:r w:rsidRPr="00537C45">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բողոքականաց վարժարանին։ Մահը ար-դիւնք էր քաղցկեղի։ Յուղարկաւորութեան արարողութիւնը կատարուե-ցաւ Հայ Աւետարանականաց եկեղեցւոյն մէջ եւ մարմինը ամփոփուեցաւ Հայ Բողոքականաց</w:t>
      </w:r>
      <w:r w:rsidRPr="00537C45">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գերեզմանատունը» («ՏԽՐՈՒՆԻ», «Հայաստանի կոչ-նակ», ԻԹ. տարի, թիւ </w:t>
      </w:r>
      <w:r w:rsidRPr="00537C45">
        <w:rPr>
          <w:rFonts w:ascii="Sylfaen" w:hAnsi="Sylfaen" w:cs="Sylfaen"/>
          <w:color w:val="000000" w:themeColor="text1"/>
          <w:sz w:val="28"/>
          <w:szCs w:val="28"/>
          <w:lang w:val="hy-AM"/>
        </w:rPr>
        <w:t>42</w:t>
      </w:r>
      <w:r>
        <w:rPr>
          <w:rFonts w:ascii="Sylfaen" w:hAnsi="Sylfaen" w:cs="Sylfaen"/>
          <w:color w:val="000000" w:themeColor="text1"/>
          <w:sz w:val="28"/>
          <w:szCs w:val="28"/>
          <w:lang w:val="hy-AM"/>
        </w:rPr>
        <w:t>,</w:t>
      </w:r>
      <w:r w:rsidRPr="00537C45">
        <w:rPr>
          <w:rFonts w:ascii="Sylfaen" w:hAnsi="Sylfaen" w:cs="Sylfaen"/>
          <w:color w:val="000000" w:themeColor="text1"/>
          <w:sz w:val="28"/>
          <w:szCs w:val="28"/>
          <w:lang w:val="hy-AM"/>
        </w:rPr>
        <w:t xml:space="preserve"> 19 </w:t>
      </w:r>
      <w:r>
        <w:rPr>
          <w:rFonts w:ascii="Sylfaen" w:hAnsi="Sylfaen" w:cs="Sylfaen"/>
          <w:color w:val="000000" w:themeColor="text1"/>
          <w:sz w:val="28"/>
          <w:szCs w:val="28"/>
          <w:lang w:val="hy-AM"/>
        </w:rPr>
        <w:t xml:space="preserve">Հոկտեմբեր </w:t>
      </w:r>
      <w:r w:rsidRPr="00537C45">
        <w:rPr>
          <w:rFonts w:ascii="Sylfaen" w:hAnsi="Sylfaen" w:cs="Sylfaen"/>
          <w:color w:val="000000" w:themeColor="text1"/>
          <w:sz w:val="28"/>
          <w:szCs w:val="28"/>
          <w:lang w:val="hy-AM"/>
        </w:rPr>
        <w:t>1929</w:t>
      </w:r>
      <w:r>
        <w:rPr>
          <w:rFonts w:ascii="Sylfaen" w:hAnsi="Sylfaen" w:cs="Sylfaen"/>
          <w:color w:val="000000" w:themeColor="text1"/>
          <w:sz w:val="28"/>
          <w:szCs w:val="28"/>
          <w:lang w:val="hy-AM"/>
        </w:rPr>
        <w:t>, էջ</w:t>
      </w:r>
      <w:r w:rsidRPr="00537C45">
        <w:rPr>
          <w:rFonts w:ascii="Sylfaen" w:hAnsi="Sylfaen" w:cs="Sylfaen"/>
          <w:color w:val="000000" w:themeColor="text1"/>
          <w:sz w:val="28"/>
          <w:szCs w:val="28"/>
          <w:lang w:val="hy-AM"/>
        </w:rPr>
        <w:t xml:space="preserve"> 1336</w:t>
      </w:r>
      <w:r>
        <w:rPr>
          <w:rFonts w:ascii="Sylfaen" w:hAnsi="Sylfaen" w:cs="Sylfaen"/>
          <w:color w:val="000000" w:themeColor="text1"/>
          <w:sz w:val="28"/>
          <w:szCs w:val="28"/>
          <w:lang w:val="hy-AM"/>
        </w:rPr>
        <w:t xml:space="preserve">)։ </w:t>
      </w:r>
    </w:p>
    <w:p w14:paraId="2609B63E" w14:textId="073C3F86" w:rsidR="002D6160" w:rsidRPr="0027148A" w:rsidRDefault="002D6160" w:rsidP="002D6160">
      <w:pPr>
        <w:ind w:firstLine="720"/>
        <w:jc w:val="both"/>
        <w:rPr>
          <w:rFonts w:ascii="Sylfaen" w:hAnsi="Sylfaen"/>
          <w:color w:val="000000" w:themeColor="text1"/>
          <w:sz w:val="28"/>
          <w:szCs w:val="28"/>
          <w:lang w:val="hy-AM"/>
        </w:rPr>
      </w:pPr>
      <w:r w:rsidRPr="00087B55">
        <w:rPr>
          <w:rFonts w:ascii="Sylfaen" w:hAnsi="Sylfaen" w:cs="Sylfaen"/>
          <w:color w:val="000000" w:themeColor="text1"/>
          <w:sz w:val="28"/>
          <w:szCs w:val="28"/>
          <w:lang w:val="hy-AM"/>
        </w:rPr>
        <w:t xml:space="preserve">Քարծայրի </w:t>
      </w:r>
      <w:r>
        <w:rPr>
          <w:rFonts w:ascii="Sylfaen" w:hAnsi="Sylfaen" w:cs="Sylfaen"/>
          <w:color w:val="000000" w:themeColor="text1"/>
          <w:sz w:val="28"/>
          <w:szCs w:val="28"/>
          <w:lang w:val="hy-AM"/>
        </w:rPr>
        <w:t>դամբ</w:t>
      </w:r>
      <w:r w:rsidRPr="00087B55">
        <w:rPr>
          <w:rFonts w:ascii="Sylfaen" w:hAnsi="Sylfaen" w:cs="Sylfaen"/>
          <w:color w:val="000000" w:themeColor="text1"/>
          <w:sz w:val="28"/>
          <w:szCs w:val="28"/>
          <w:lang w:val="hy-AM"/>
        </w:rPr>
        <w:t>անին մասին, առցանց գտանք հետեւեալը. «</w:t>
      </w:r>
      <w:r w:rsidRPr="0027148A">
        <w:rPr>
          <w:rFonts w:ascii="Sylfaen" w:hAnsi="Sylfaen" w:cs="Sylfaen"/>
          <w:color w:val="000000" w:themeColor="text1"/>
          <w:sz w:val="28"/>
          <w:szCs w:val="28"/>
          <w:lang w:val="hy-AM"/>
        </w:rPr>
        <w:t>Իմ</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խաղաղութիւնս</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կուտամ</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Ձեզի</w:t>
      </w:r>
      <w:r w:rsidRPr="0027148A">
        <w:rPr>
          <w:rFonts w:ascii="Sylfaen" w:hAnsi="Sylfaen"/>
          <w:color w:val="000000" w:themeColor="text1"/>
          <w:sz w:val="28"/>
          <w:szCs w:val="28"/>
          <w:lang w:val="hy-AM"/>
        </w:rPr>
        <w:t xml:space="preserve">: | </w:t>
      </w:r>
      <w:r w:rsidRPr="0027148A">
        <w:rPr>
          <w:rFonts w:ascii="Sylfaen" w:hAnsi="Sylfaen" w:cs="Sylfaen"/>
          <w:color w:val="000000" w:themeColor="text1"/>
          <w:sz w:val="28"/>
          <w:szCs w:val="28"/>
          <w:lang w:val="hy-AM"/>
        </w:rPr>
        <w:t>Աստ</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հանգչին</w:t>
      </w:r>
      <w:r w:rsidRPr="0027148A">
        <w:rPr>
          <w:rFonts w:ascii="Sylfaen" w:hAnsi="Sylfaen"/>
          <w:color w:val="000000" w:themeColor="text1"/>
          <w:sz w:val="28"/>
          <w:szCs w:val="28"/>
          <w:lang w:val="hy-AM"/>
        </w:rPr>
        <w:t xml:space="preserve"> | </w:t>
      </w:r>
      <w:r w:rsidRPr="0027148A">
        <w:rPr>
          <w:rFonts w:ascii="Sylfaen" w:hAnsi="Sylfaen" w:cs="Sylfaen"/>
          <w:color w:val="000000" w:themeColor="text1"/>
          <w:sz w:val="28"/>
          <w:szCs w:val="28"/>
          <w:lang w:val="hy-AM"/>
        </w:rPr>
        <w:t>Պետրոս</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Քարծայր</w:t>
      </w:r>
      <w:r w:rsidRPr="0027148A">
        <w:rPr>
          <w:rFonts w:ascii="Sylfaen" w:hAnsi="Sylfaen"/>
          <w:color w:val="000000" w:themeColor="text1"/>
          <w:sz w:val="28"/>
          <w:szCs w:val="28"/>
          <w:lang w:val="hy-AM"/>
        </w:rPr>
        <w:t xml:space="preserve">, 1890-1929, | </w:t>
      </w:r>
      <w:r w:rsidRPr="0027148A">
        <w:rPr>
          <w:rFonts w:ascii="Sylfaen" w:hAnsi="Sylfaen" w:cs="Sylfaen"/>
          <w:color w:val="000000" w:themeColor="text1"/>
          <w:sz w:val="28"/>
          <w:szCs w:val="28"/>
          <w:lang w:val="hy-AM"/>
        </w:rPr>
        <w:t>Նունիա</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Այճեան</w:t>
      </w:r>
      <w:r w:rsidRPr="0027148A">
        <w:rPr>
          <w:rFonts w:ascii="Sylfaen" w:hAnsi="Sylfaen"/>
          <w:color w:val="000000" w:themeColor="text1"/>
          <w:sz w:val="28"/>
          <w:szCs w:val="28"/>
          <w:lang w:val="hy-AM"/>
        </w:rPr>
        <w:t xml:space="preserve">, 1850-1930, | </w:t>
      </w:r>
      <w:r w:rsidRPr="0027148A">
        <w:rPr>
          <w:rFonts w:ascii="Sylfaen" w:hAnsi="Sylfaen" w:cs="Sylfaen"/>
          <w:color w:val="000000" w:themeColor="text1"/>
          <w:sz w:val="28"/>
          <w:szCs w:val="28"/>
          <w:lang w:val="hy-AM"/>
        </w:rPr>
        <w:t>Հայկուհի</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Այճեան</w:t>
      </w:r>
      <w:r w:rsidRPr="0027148A">
        <w:rPr>
          <w:rFonts w:ascii="Sylfaen" w:hAnsi="Sylfaen"/>
          <w:color w:val="000000" w:themeColor="text1"/>
          <w:sz w:val="28"/>
          <w:szCs w:val="28"/>
          <w:lang w:val="hy-AM"/>
        </w:rPr>
        <w:t xml:space="preserve">, 1894-1960, | </w:t>
      </w:r>
      <w:r w:rsidRPr="0027148A">
        <w:rPr>
          <w:rFonts w:ascii="Sylfaen" w:hAnsi="Sylfaen" w:cs="Sylfaen"/>
          <w:color w:val="000000" w:themeColor="text1"/>
          <w:sz w:val="28"/>
          <w:szCs w:val="28"/>
          <w:lang w:val="hy-AM"/>
        </w:rPr>
        <w:t>Մագտաղինէ</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Խանդամուր</w:t>
      </w:r>
      <w:r w:rsidRPr="0027148A">
        <w:rPr>
          <w:rFonts w:ascii="Sylfaen" w:hAnsi="Sylfaen"/>
          <w:color w:val="000000" w:themeColor="text1"/>
          <w:sz w:val="28"/>
          <w:szCs w:val="28"/>
          <w:lang w:val="hy-AM"/>
        </w:rPr>
        <w:t xml:space="preserve">, 1878-1967, | </w:t>
      </w:r>
      <w:r w:rsidRPr="0027148A">
        <w:rPr>
          <w:rFonts w:ascii="Sylfaen" w:hAnsi="Sylfaen" w:cs="Sylfaen"/>
          <w:color w:val="000000" w:themeColor="text1"/>
          <w:sz w:val="28"/>
          <w:szCs w:val="28"/>
          <w:lang w:val="hy-AM"/>
        </w:rPr>
        <w:t>Նուարդ</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Քարծայր</w:t>
      </w:r>
      <w:r w:rsidRPr="0027148A">
        <w:rPr>
          <w:rFonts w:ascii="Sylfaen" w:hAnsi="Sylfaen"/>
          <w:color w:val="000000" w:themeColor="text1"/>
          <w:sz w:val="28"/>
          <w:szCs w:val="28"/>
          <w:lang w:val="hy-AM"/>
        </w:rPr>
        <w:t xml:space="preserve">, 1888-1983, | </w:t>
      </w:r>
      <w:r w:rsidRPr="0027148A">
        <w:rPr>
          <w:rFonts w:ascii="Sylfaen" w:hAnsi="Sylfaen" w:cs="Sylfaen"/>
          <w:color w:val="000000" w:themeColor="text1"/>
          <w:sz w:val="28"/>
          <w:szCs w:val="28"/>
          <w:lang w:val="hy-AM"/>
        </w:rPr>
        <w:t>Տոքտ</w:t>
      </w:r>
      <w:r w:rsidRPr="0027148A">
        <w:rPr>
          <w:rFonts w:ascii="Sylfaen" w:hAnsi="Sylfaen"/>
          <w:color w:val="000000" w:themeColor="text1"/>
          <w:sz w:val="28"/>
          <w:szCs w:val="28"/>
          <w:lang w:val="hy-AM"/>
        </w:rPr>
        <w:t>(</w:t>
      </w:r>
      <w:r w:rsidRPr="0027148A">
        <w:rPr>
          <w:rFonts w:ascii="Sylfaen" w:hAnsi="Sylfaen" w:cs="Sylfaen"/>
          <w:color w:val="000000" w:themeColor="text1"/>
          <w:sz w:val="28"/>
          <w:szCs w:val="28"/>
          <w:lang w:val="hy-AM"/>
        </w:rPr>
        <w:t>որ</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Անդրանիկ</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Մանուկեան</w:t>
      </w:r>
      <w:r w:rsidRPr="0027148A">
        <w:rPr>
          <w:rFonts w:ascii="Sylfaen" w:hAnsi="Sylfaen"/>
          <w:color w:val="000000" w:themeColor="text1"/>
          <w:sz w:val="28"/>
          <w:szCs w:val="28"/>
          <w:lang w:val="hy-AM"/>
        </w:rPr>
        <w:t xml:space="preserve">, 1910-2003, | </w:t>
      </w:r>
      <w:r w:rsidRPr="0027148A">
        <w:rPr>
          <w:rFonts w:ascii="Sylfaen" w:hAnsi="Sylfaen" w:cs="Sylfaen"/>
          <w:color w:val="000000" w:themeColor="text1"/>
          <w:sz w:val="28"/>
          <w:szCs w:val="28"/>
          <w:lang w:val="hy-AM"/>
        </w:rPr>
        <w:t>Ծովակ</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Մանուկեան</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ծնեալ</w:t>
      </w:r>
      <w:r w:rsidRPr="0027148A">
        <w:rPr>
          <w:rFonts w:ascii="Sylfaen" w:hAnsi="Sylfaen"/>
          <w:color w:val="000000" w:themeColor="text1"/>
          <w:sz w:val="28"/>
          <w:szCs w:val="28"/>
          <w:lang w:val="hy-AM"/>
        </w:rPr>
        <w:t xml:space="preserve"> </w:t>
      </w:r>
      <w:r w:rsidRPr="0027148A">
        <w:rPr>
          <w:rFonts w:ascii="Sylfaen" w:hAnsi="Sylfaen" w:cs="Sylfaen"/>
          <w:color w:val="000000" w:themeColor="text1"/>
          <w:sz w:val="28"/>
          <w:szCs w:val="28"/>
          <w:lang w:val="hy-AM"/>
        </w:rPr>
        <w:t>Խարբերդ</w:t>
      </w:r>
      <w:r w:rsidRPr="0027148A">
        <w:rPr>
          <w:rFonts w:ascii="Sylfaen" w:hAnsi="Sylfaen"/>
          <w:color w:val="000000" w:themeColor="text1"/>
          <w:sz w:val="28"/>
          <w:szCs w:val="28"/>
          <w:lang w:val="hy-AM"/>
        </w:rPr>
        <w:t>, 1912-2006</w:t>
      </w:r>
      <w:r w:rsidRPr="00087B55">
        <w:rPr>
          <w:rFonts w:ascii="Sylfaen" w:hAnsi="Sylfaen"/>
          <w:color w:val="000000" w:themeColor="text1"/>
          <w:sz w:val="28"/>
          <w:szCs w:val="28"/>
          <w:lang w:val="hy-AM"/>
        </w:rPr>
        <w:t>»</w:t>
      </w:r>
      <w:r>
        <w:rPr>
          <w:rFonts w:ascii="Sylfaen" w:hAnsi="Sylfaen"/>
          <w:color w:val="000000" w:themeColor="text1"/>
          <w:sz w:val="28"/>
          <w:szCs w:val="28"/>
          <w:lang w:val="hy-AM"/>
        </w:rPr>
        <w:t xml:space="preserve"> (</w:t>
      </w:r>
      <w:r w:rsidRPr="0027148A">
        <w:rPr>
          <w:rFonts w:ascii="Sylfaen" w:hAnsi="Sylfaen" w:cs="Sylfaen"/>
          <w:color w:val="000000" w:themeColor="text1"/>
          <w:spacing w:val="8"/>
          <w:sz w:val="28"/>
          <w:szCs w:val="28"/>
          <w:lang w:val="hy-AM"/>
        </w:rPr>
        <w:t>Լոռի</w:t>
      </w:r>
      <w:r w:rsidRPr="0027148A">
        <w:rPr>
          <w:rFonts w:ascii="Sylfaen" w:hAnsi="Sylfaen"/>
          <w:color w:val="000000" w:themeColor="text1"/>
          <w:spacing w:val="8"/>
          <w:sz w:val="28"/>
          <w:szCs w:val="28"/>
          <w:lang w:val="hy-AM"/>
        </w:rPr>
        <w:t xml:space="preserve"> </w:t>
      </w:r>
      <w:r w:rsidRPr="0027148A">
        <w:rPr>
          <w:rFonts w:ascii="Sylfaen" w:hAnsi="Sylfaen" w:cs="Sylfaen"/>
          <w:color w:val="000000" w:themeColor="text1"/>
          <w:spacing w:val="8"/>
          <w:sz w:val="28"/>
          <w:szCs w:val="28"/>
          <w:lang w:val="hy-AM"/>
        </w:rPr>
        <w:t>Թաշճյան</w:t>
      </w:r>
      <w:r w:rsidRPr="0027148A">
        <w:rPr>
          <w:rFonts w:ascii="Sylfaen" w:hAnsi="Sylfaen"/>
          <w:color w:val="000000" w:themeColor="text1"/>
          <w:spacing w:val="8"/>
          <w:sz w:val="28"/>
          <w:szCs w:val="28"/>
          <w:lang w:val="hy-AM"/>
        </w:rPr>
        <w:t xml:space="preserve">, </w:t>
      </w:r>
      <w:r w:rsidRPr="0027148A">
        <w:rPr>
          <w:rFonts w:ascii="Sylfaen" w:hAnsi="Sylfaen" w:cs="Sylfaen"/>
          <w:i/>
          <w:iCs/>
          <w:color w:val="000000" w:themeColor="text1"/>
          <w:spacing w:val="8"/>
          <w:sz w:val="28"/>
          <w:szCs w:val="28"/>
          <w:lang w:val="hy-AM"/>
        </w:rPr>
        <w:t>Ցեղասպանությունը</w:t>
      </w:r>
      <w:r w:rsidRPr="0027148A">
        <w:rPr>
          <w:rFonts w:ascii="Sylfaen" w:hAnsi="Sylfaen"/>
          <w:i/>
          <w:iCs/>
          <w:color w:val="000000" w:themeColor="text1"/>
          <w:spacing w:val="8"/>
          <w:sz w:val="28"/>
          <w:szCs w:val="28"/>
          <w:lang w:val="hy-AM"/>
        </w:rPr>
        <w:t xml:space="preserve"> </w:t>
      </w:r>
      <w:r w:rsidRPr="0027148A">
        <w:rPr>
          <w:rFonts w:ascii="Sylfaen" w:hAnsi="Sylfaen" w:cs="Sylfaen"/>
          <w:i/>
          <w:iCs/>
          <w:color w:val="000000" w:themeColor="text1"/>
          <w:spacing w:val="8"/>
          <w:sz w:val="28"/>
          <w:szCs w:val="28"/>
          <w:lang w:val="hy-AM"/>
        </w:rPr>
        <w:t>վերապրած</w:t>
      </w:r>
      <w:r>
        <w:rPr>
          <w:rFonts w:ascii="Sylfaen" w:hAnsi="Sylfaen" w:cs="Sylfaen"/>
          <w:i/>
          <w:iCs/>
          <w:color w:val="000000" w:themeColor="text1"/>
          <w:spacing w:val="8"/>
          <w:sz w:val="28"/>
          <w:szCs w:val="28"/>
          <w:lang w:val="hy-AM"/>
        </w:rPr>
        <w:t>-</w:t>
      </w:r>
      <w:r w:rsidRPr="0027148A">
        <w:rPr>
          <w:rFonts w:ascii="Sylfaen" w:hAnsi="Sylfaen" w:cs="Sylfaen"/>
          <w:i/>
          <w:iCs/>
          <w:color w:val="000000" w:themeColor="text1"/>
          <w:spacing w:val="8"/>
          <w:sz w:val="28"/>
          <w:szCs w:val="28"/>
          <w:lang w:val="hy-AM"/>
        </w:rPr>
        <w:t>ների</w:t>
      </w:r>
      <w:r w:rsidRPr="0027148A">
        <w:rPr>
          <w:rFonts w:ascii="Sylfaen" w:hAnsi="Sylfaen"/>
          <w:i/>
          <w:iCs/>
          <w:color w:val="000000" w:themeColor="text1"/>
          <w:spacing w:val="8"/>
          <w:sz w:val="28"/>
          <w:szCs w:val="28"/>
          <w:lang w:val="hy-AM"/>
        </w:rPr>
        <w:t xml:space="preserve"> </w:t>
      </w:r>
      <w:r w:rsidRPr="0027148A">
        <w:rPr>
          <w:rFonts w:ascii="Sylfaen" w:hAnsi="Sylfaen" w:cs="Sylfaen"/>
          <w:i/>
          <w:iCs/>
          <w:color w:val="000000" w:themeColor="text1"/>
          <w:spacing w:val="8"/>
          <w:sz w:val="28"/>
          <w:szCs w:val="28"/>
          <w:lang w:val="hy-AM"/>
        </w:rPr>
        <w:t>ծննդավայրերը</w:t>
      </w:r>
      <w:r w:rsidRPr="0027148A">
        <w:rPr>
          <w:rFonts w:ascii="Sylfaen" w:hAnsi="Sylfaen"/>
          <w:i/>
          <w:iCs/>
          <w:color w:val="000000" w:themeColor="text1"/>
          <w:spacing w:val="8"/>
          <w:sz w:val="28"/>
          <w:szCs w:val="28"/>
          <w:lang w:val="hy-AM"/>
        </w:rPr>
        <w:t xml:space="preserve"> </w:t>
      </w:r>
      <w:r w:rsidRPr="0027148A">
        <w:rPr>
          <w:rFonts w:ascii="Sylfaen" w:hAnsi="Sylfaen" w:cs="Sylfaen"/>
          <w:i/>
          <w:iCs/>
          <w:color w:val="000000" w:themeColor="text1"/>
          <w:spacing w:val="8"/>
          <w:sz w:val="28"/>
          <w:szCs w:val="28"/>
          <w:lang w:val="hy-AM"/>
        </w:rPr>
        <w:t>Լիբանանի</w:t>
      </w:r>
      <w:r w:rsidRPr="0027148A">
        <w:rPr>
          <w:rFonts w:ascii="Sylfaen" w:hAnsi="Sylfaen"/>
          <w:i/>
          <w:iCs/>
          <w:color w:val="000000" w:themeColor="text1"/>
          <w:spacing w:val="8"/>
          <w:sz w:val="28"/>
          <w:szCs w:val="28"/>
          <w:lang w:val="hy-AM"/>
        </w:rPr>
        <w:t xml:space="preserve"> </w:t>
      </w:r>
      <w:r w:rsidRPr="0027148A">
        <w:rPr>
          <w:rFonts w:ascii="Sylfaen" w:hAnsi="Sylfaen" w:cs="Sylfaen"/>
          <w:i/>
          <w:iCs/>
          <w:color w:val="000000" w:themeColor="text1"/>
          <w:spacing w:val="8"/>
          <w:sz w:val="28"/>
          <w:szCs w:val="28"/>
          <w:lang w:val="hy-AM"/>
        </w:rPr>
        <w:t>տապանագրերում</w:t>
      </w:r>
      <w:r w:rsidRPr="0027148A">
        <w:rPr>
          <w:rFonts w:ascii="Sylfaen" w:hAnsi="Sylfaen"/>
          <w:color w:val="000000" w:themeColor="text1"/>
          <w:spacing w:val="8"/>
          <w:sz w:val="28"/>
          <w:szCs w:val="28"/>
          <w:lang w:val="hy-AM"/>
        </w:rPr>
        <w:t xml:space="preserve">, </w:t>
      </w:r>
      <w:r w:rsidRPr="0027148A">
        <w:rPr>
          <w:rFonts w:ascii="Sylfaen" w:hAnsi="Sylfaen" w:cs="Sylfaen"/>
          <w:color w:val="000000" w:themeColor="text1"/>
          <w:spacing w:val="8"/>
          <w:sz w:val="28"/>
          <w:szCs w:val="28"/>
          <w:lang w:val="hy-AM"/>
        </w:rPr>
        <w:t>Երևան</w:t>
      </w:r>
      <w:r w:rsidRPr="0027148A">
        <w:rPr>
          <w:rFonts w:ascii="Sylfaen" w:hAnsi="Sylfaen"/>
          <w:color w:val="000000" w:themeColor="text1"/>
          <w:spacing w:val="8"/>
          <w:sz w:val="28"/>
          <w:szCs w:val="28"/>
          <w:lang w:val="hy-AM"/>
        </w:rPr>
        <w:t xml:space="preserve">, 2018, </w:t>
      </w:r>
      <w:r w:rsidRPr="0027148A">
        <w:rPr>
          <w:rFonts w:ascii="Sylfaen" w:hAnsi="Sylfaen" w:cs="Sylfaen"/>
          <w:color w:val="000000" w:themeColor="text1"/>
          <w:spacing w:val="8"/>
          <w:sz w:val="28"/>
          <w:szCs w:val="28"/>
          <w:lang w:val="hy-AM"/>
        </w:rPr>
        <w:t>էջ</w:t>
      </w:r>
      <w:r w:rsidRPr="0027148A">
        <w:rPr>
          <w:rFonts w:ascii="Sylfaen" w:hAnsi="Sylfaen"/>
          <w:color w:val="000000" w:themeColor="text1"/>
          <w:spacing w:val="8"/>
          <w:sz w:val="28"/>
          <w:szCs w:val="28"/>
          <w:lang w:val="hy-AM"/>
        </w:rPr>
        <w:t xml:space="preserve"> 127</w:t>
      </w:r>
      <w:r>
        <w:rPr>
          <w:rFonts w:ascii="Sylfaen" w:hAnsi="Sylfaen"/>
          <w:color w:val="000000" w:themeColor="text1"/>
          <w:spacing w:val="8"/>
          <w:sz w:val="28"/>
          <w:szCs w:val="28"/>
          <w:lang w:val="hy-AM"/>
        </w:rPr>
        <w:t>)</w:t>
      </w:r>
      <w:r w:rsidRPr="0027148A">
        <w:rPr>
          <w:rFonts w:ascii="Sylfaen" w:hAnsi="Sylfaen"/>
          <w:color w:val="000000" w:themeColor="text1"/>
          <w:spacing w:val="8"/>
          <w:sz w:val="28"/>
          <w:szCs w:val="28"/>
          <w:lang w:val="hy-AM"/>
        </w:rPr>
        <w:t>:</w:t>
      </w:r>
      <w:r w:rsidR="00E10009">
        <w:rPr>
          <w:rStyle w:val="FootnoteReference"/>
          <w:rFonts w:ascii="Sylfaen" w:hAnsi="Sylfaen"/>
          <w:color w:val="000000" w:themeColor="text1"/>
          <w:spacing w:val="8"/>
          <w:sz w:val="28"/>
          <w:szCs w:val="28"/>
          <w:lang w:val="hy-AM"/>
        </w:rPr>
        <w:footnoteReference w:id="2"/>
      </w:r>
    </w:p>
    <w:p w14:paraId="5DA1333A" w14:textId="07284C3E" w:rsidR="002D6160" w:rsidRPr="004053D0" w:rsidRDefault="002D6160" w:rsidP="002D6160">
      <w:pPr>
        <w:ind w:firstLine="720"/>
        <w:jc w:val="both"/>
        <w:rPr>
          <w:rFonts w:ascii="Sylfaen" w:hAnsi="Sylfaen" w:cs="Sylfaen"/>
          <w:color w:val="000000" w:themeColor="text1"/>
          <w:sz w:val="28"/>
          <w:szCs w:val="28"/>
          <w:lang w:val="hy-AM"/>
        </w:rPr>
      </w:pPr>
      <w:r w:rsidRPr="004053D0">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Ազդակ օրաթերթի </w:t>
      </w:r>
      <w:r w:rsidRPr="0027148A">
        <w:rPr>
          <w:rFonts w:ascii="Sylfaen" w:hAnsi="Sylfaen" w:cs="Sylfaen"/>
          <w:color w:val="000000" w:themeColor="text1"/>
          <w:sz w:val="28"/>
          <w:szCs w:val="28"/>
          <w:lang w:val="hy-AM"/>
        </w:rPr>
        <w:t xml:space="preserve">14 </w:t>
      </w:r>
      <w:r>
        <w:rPr>
          <w:rFonts w:ascii="Sylfaen" w:hAnsi="Sylfaen" w:cs="Sylfaen"/>
          <w:color w:val="000000" w:themeColor="text1"/>
          <w:sz w:val="28"/>
          <w:szCs w:val="28"/>
          <w:lang w:val="hy-AM"/>
        </w:rPr>
        <w:t xml:space="preserve">մարտ </w:t>
      </w:r>
      <w:r w:rsidRPr="0027148A">
        <w:rPr>
          <w:rFonts w:ascii="Sylfaen" w:hAnsi="Sylfaen" w:cs="Sylfaen"/>
          <w:color w:val="000000" w:themeColor="text1"/>
          <w:sz w:val="28"/>
          <w:szCs w:val="28"/>
          <w:lang w:val="hy-AM"/>
        </w:rPr>
        <w:t>1958</w:t>
      </w:r>
      <w:r>
        <w:rPr>
          <w:rFonts w:ascii="Sylfaen" w:hAnsi="Sylfaen" w:cs="Sylfaen"/>
          <w:color w:val="000000" w:themeColor="text1"/>
          <w:sz w:val="28"/>
          <w:szCs w:val="28"/>
          <w:lang w:val="hy-AM"/>
        </w:rPr>
        <w:t>-ի թիւին մէջ (էջ</w:t>
      </w:r>
      <w:r w:rsidRPr="0027148A">
        <w:rPr>
          <w:rFonts w:ascii="Sylfaen" w:hAnsi="Sylfaen" w:cs="Sylfaen"/>
          <w:color w:val="000000" w:themeColor="text1"/>
          <w:sz w:val="28"/>
          <w:szCs w:val="28"/>
          <w:lang w:val="hy-AM"/>
        </w:rPr>
        <w:t xml:space="preserve"> 2</w:t>
      </w:r>
      <w:r>
        <w:rPr>
          <w:rFonts w:ascii="Sylfaen" w:hAnsi="Sylfaen" w:cs="Sylfaen"/>
          <w:color w:val="000000" w:themeColor="text1"/>
          <w:sz w:val="28"/>
          <w:szCs w:val="28"/>
          <w:lang w:val="hy-AM"/>
        </w:rPr>
        <w:t xml:space="preserve">), «Արծաթեայ յոբելեան Հայ աւետ. գոլէճի Շրջ. միութեան» լուրին մէջ կը կարդանք. «Մասնաւոր հրաւիրեալներու կողքին, նստած էր կին մը, աւելի յուզում-նատենչ, միւս կիներէն աւելի մտածկոտ ու տարբեր անով՝ որ եղած էր կեանքի ընկերը, ողբացեալ Տնօրէն ու հիմնադիր Պր. Պետրոս Քարծայրի։ Այդ գիշեր, Տիկ. Քարծայր եկած էր ներկայացնելու մէկը իր շատ սիրելի-ներէն, որուն անմահ հոգին կարծես կը սաւառնէր հանրութեան վերեւ, ներշնչելով ու տանելով </w:t>
      </w:r>
      <w:r w:rsidRPr="00087B55">
        <w:rPr>
          <w:rFonts w:ascii="Sylfaen" w:hAnsi="Sylfaen" w:cs="Sylfaen"/>
          <w:color w:val="000000" w:themeColor="text1"/>
          <w:sz w:val="28"/>
          <w:szCs w:val="28"/>
          <w:lang w:val="hy-AM"/>
        </w:rPr>
        <w:t xml:space="preserve">35 </w:t>
      </w:r>
      <w:r>
        <w:rPr>
          <w:rFonts w:ascii="Sylfaen" w:hAnsi="Sylfaen" w:cs="Sylfaen"/>
          <w:color w:val="000000" w:themeColor="text1"/>
          <w:sz w:val="28"/>
          <w:szCs w:val="28"/>
          <w:lang w:val="hy-AM"/>
        </w:rPr>
        <w:t xml:space="preserve">տարիներ ետ այն թիթեղեայ թաղերէն ներս, ուր հացի եւ կեանքի պայքարին կողքին, ծնունդ կ՚առնէր երկրորդական վար-ժարանը, երբ այդպիսի բան երեւակայելն իսկ յանդգնութիւն էր։ ... Պետրոս Քարծայր կը մեկնէր առ յաւէտ </w:t>
      </w:r>
      <w:r w:rsidRPr="004467FE">
        <w:rPr>
          <w:rFonts w:ascii="Sylfaen" w:hAnsi="Sylfaen" w:cs="Sylfaen"/>
          <w:color w:val="000000" w:themeColor="text1"/>
          <w:sz w:val="28"/>
          <w:szCs w:val="28"/>
          <w:lang w:val="hy-AM"/>
        </w:rPr>
        <w:t xml:space="preserve">39 </w:t>
      </w:r>
      <w:r>
        <w:rPr>
          <w:rFonts w:ascii="Sylfaen" w:hAnsi="Sylfaen" w:cs="Sylfaen"/>
          <w:color w:val="000000" w:themeColor="text1"/>
          <w:sz w:val="28"/>
          <w:szCs w:val="28"/>
          <w:lang w:val="hy-AM"/>
        </w:rPr>
        <w:t>տարեկան իր գարուն հասակին, սակայն կը թողուր իր յաջորդները, հետեւորդները, քիչ մը ամէն տեղ... Քարծայրի տղաքը...։ ... Յուզումնալից էր ոսկեայ մետալիոնի տուչութիւնը ողբացեալ Տնօրէն ու հիմնադիր Պր. Պետրոս Քարծայրին, որ յետ մահու կ՚արժա-</w:t>
      </w:r>
      <w:r>
        <w:rPr>
          <w:rFonts w:ascii="Sylfaen" w:hAnsi="Sylfaen" w:cs="Sylfaen"/>
          <w:color w:val="000000" w:themeColor="text1"/>
          <w:sz w:val="28"/>
          <w:szCs w:val="28"/>
          <w:lang w:val="hy-AM"/>
        </w:rPr>
        <w:lastRenderedPageBreak/>
        <w:t>նանար այս պատուին։ Մետալիոնը յանձնուեցաւ Տիկ. Քարծայրին. ար-ցունքոտ աչքեր չորս դին...։ Կարծես դուրսն ալ, երկինքը արցունքի կաթիլ-ներ կը թափէր։ Հանդիսականները մէկ վայրկեան յոտնկայս ոգեկոչեցին յիշատակը ողբացեալ Տնօրէն ու հիմնադիր Պր. Պետրոս Քարծայրի»։</w:t>
      </w:r>
      <w:r w:rsidR="00C129E5">
        <w:rPr>
          <w:rStyle w:val="FootnoteReference"/>
          <w:rFonts w:ascii="Sylfaen" w:hAnsi="Sylfaen" w:cs="Sylfaen"/>
          <w:color w:val="000000" w:themeColor="text1"/>
          <w:sz w:val="28"/>
          <w:szCs w:val="28"/>
          <w:lang w:val="hy-AM"/>
        </w:rPr>
        <w:footnoteReference w:id="3"/>
      </w:r>
      <w:r>
        <w:rPr>
          <w:rFonts w:ascii="Sylfaen" w:hAnsi="Sylfaen" w:cs="Sylfaen"/>
          <w:color w:val="000000" w:themeColor="text1"/>
          <w:sz w:val="28"/>
          <w:szCs w:val="28"/>
          <w:lang w:val="hy-AM"/>
        </w:rPr>
        <w:t xml:space="preserve">  </w:t>
      </w:r>
    </w:p>
    <w:p w14:paraId="0C371596" w14:textId="77777777" w:rsidR="002D6160" w:rsidRPr="00CA05DE" w:rsidRDefault="002D6160" w:rsidP="002D6160">
      <w:pPr>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Այս վերյուշը թուղթին յանձնած օրերուս, նախախնամական եղաւ ընթերցումս յուշագրական հատորի մը, որուն մէջ հողամշակ հայրը իր զաւակին ուսումնառութիւնը կենսաւորելով, կ՚ըսէ անոր. «</w:t>
      </w:r>
      <w:r w:rsidRPr="004053D0">
        <w:rPr>
          <w:rFonts w:ascii="Sylfaen" w:hAnsi="Sylfaen"/>
          <w:color w:val="000000" w:themeColor="text1"/>
          <w:sz w:val="28"/>
          <w:szCs w:val="28"/>
          <w:lang w:val="hy-AM"/>
        </w:rPr>
        <w:t>Մուրացկանութ</w:t>
      </w:r>
      <w:r>
        <w:rPr>
          <w:rFonts w:ascii="Sylfaen" w:hAnsi="Sylfaen"/>
          <w:color w:val="000000" w:themeColor="text1"/>
          <w:sz w:val="28"/>
          <w:szCs w:val="28"/>
          <w:lang w:val="hy-AM"/>
        </w:rPr>
        <w:t>-</w:t>
      </w:r>
      <w:r w:rsidRPr="004053D0">
        <w:rPr>
          <w:rFonts w:ascii="Sylfaen" w:hAnsi="Sylfaen"/>
          <w:color w:val="000000" w:themeColor="text1"/>
          <w:sz w:val="28"/>
          <w:szCs w:val="28"/>
          <w:lang w:val="hy-AM"/>
        </w:rPr>
        <w:t>իւն պիտի ընեմ ու քեզի ուսումի պիտի տամ</w:t>
      </w:r>
      <w:r>
        <w:rPr>
          <w:rFonts w:ascii="Sylfaen" w:hAnsi="Sylfaen"/>
          <w:color w:val="000000" w:themeColor="text1"/>
          <w:sz w:val="28"/>
          <w:szCs w:val="28"/>
          <w:lang w:val="hy-AM"/>
        </w:rPr>
        <w:t>»</w:t>
      </w:r>
      <w:r w:rsidRPr="004053D0">
        <w:rPr>
          <w:rFonts w:ascii="Sylfaen" w:hAnsi="Sylfaen"/>
          <w:color w:val="000000" w:themeColor="text1"/>
          <w:sz w:val="28"/>
          <w:szCs w:val="28"/>
          <w:lang w:val="hy-AM"/>
        </w:rPr>
        <w:t xml:space="preserve"> (Օհան Կարօ, </w:t>
      </w:r>
      <w:r w:rsidRPr="004053D0">
        <w:rPr>
          <w:rFonts w:ascii="Sylfaen" w:hAnsi="Sylfaen"/>
          <w:i/>
          <w:iCs/>
          <w:color w:val="000000" w:themeColor="text1"/>
          <w:sz w:val="28"/>
          <w:szCs w:val="28"/>
          <w:lang w:val="hy-AM"/>
        </w:rPr>
        <w:t>Խրճիթներէն մինչեւ խորհրդարան</w:t>
      </w:r>
      <w:r w:rsidRPr="004053D0">
        <w:rPr>
          <w:rFonts w:ascii="Sylfaen" w:hAnsi="Sylfaen"/>
          <w:color w:val="000000" w:themeColor="text1"/>
          <w:sz w:val="28"/>
          <w:szCs w:val="28"/>
          <w:lang w:val="hy-AM"/>
        </w:rPr>
        <w:t>, Անթիլիաս, 2002, էջ 45)</w:t>
      </w:r>
      <w:r>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Քարծայրի</w:t>
      </w:r>
      <w:r>
        <w:rPr>
          <w:rFonts w:ascii="Sylfaen" w:hAnsi="Sylfaen"/>
          <w:color w:val="000000" w:themeColor="text1"/>
          <w:sz w:val="28"/>
          <w:szCs w:val="28"/>
          <w:lang w:val="hy-AM"/>
        </w:rPr>
        <w:t xml:space="preserve"> </w:t>
      </w:r>
      <w:r w:rsidRPr="00CA05DE">
        <w:rPr>
          <w:rFonts w:ascii="Sylfaen" w:hAnsi="Sylfaen" w:cs="Sylfaen"/>
          <w:color w:val="000000" w:themeColor="text1"/>
          <w:sz w:val="28"/>
          <w:szCs w:val="28"/>
          <w:lang w:val="hy-AM"/>
        </w:rPr>
        <w:t>«Դրամ պիտի մուրամ եւ այս դպրոցը գոլէճ պիտի ընեմ»-</w:t>
      </w:r>
      <w:r>
        <w:rPr>
          <w:rFonts w:ascii="Sylfaen" w:hAnsi="Sylfaen" w:cs="Sylfaen"/>
          <w:color w:val="000000" w:themeColor="text1"/>
          <w:sz w:val="28"/>
          <w:szCs w:val="28"/>
          <w:lang w:val="hy-AM"/>
        </w:rPr>
        <w:t>ը այսպիսի ծնողներու զաւակ-ներուն միտքի օճախը նկատի ունէր։</w:t>
      </w:r>
    </w:p>
    <w:p w14:paraId="3843C2FB"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olor w:val="000000" w:themeColor="text1"/>
          <w:sz w:val="28"/>
          <w:szCs w:val="28"/>
          <w:lang w:val="hy-AM"/>
        </w:rPr>
        <w:t xml:space="preserve">Ձայնս միացնելով խմբագիրին, վերյուշս կը փակեմ </w:t>
      </w:r>
      <w:r w:rsidRPr="006C70C1">
        <w:rPr>
          <w:rFonts w:ascii="Sylfaen" w:hAnsi="Sylfaen" w:cs="Sylfaen"/>
          <w:i/>
          <w:iCs/>
          <w:color w:val="000000" w:themeColor="text1"/>
          <w:sz w:val="28"/>
          <w:szCs w:val="28"/>
          <w:lang w:val="hy-AM"/>
        </w:rPr>
        <w:t>«... Դրամ պիտի մուրամ եւ այս դպրոցը գոլէճ պիտի ընեմ»</w:t>
      </w:r>
      <w:r>
        <w:rPr>
          <w:rFonts w:ascii="Sylfaen" w:hAnsi="Sylfaen"/>
          <w:color w:val="000000" w:themeColor="text1"/>
          <w:sz w:val="28"/>
          <w:szCs w:val="28"/>
          <w:lang w:val="hy-AM"/>
        </w:rPr>
        <w:t xml:space="preserve"> գրքոյկի «Մուտք»-ին հետեւեալ բառերով. «</w:t>
      </w:r>
      <w:r>
        <w:rPr>
          <w:rFonts w:ascii="Sylfaen" w:hAnsi="Sylfaen" w:cs="Sylfaen"/>
          <w:color w:val="000000" w:themeColor="text1"/>
          <w:sz w:val="28"/>
          <w:szCs w:val="28"/>
          <w:lang w:val="hy-AM"/>
        </w:rPr>
        <w:t>Պետրոս Քարծայր նիհարակազմ երիտասարդը դարձաւ հսկայ մը, կոթող մը (առանց չափազանցութեան), որ անձէն դուրս գալով, գէթ ինծի համար, սկսաւ մարմնաւորել հաւատացեալ հայուն Կամքը, Կորովը ու մանաւանդ՝ Տեսիլքը» (</w:t>
      </w:r>
      <w:r w:rsidRPr="0027148A">
        <w:rPr>
          <w:rFonts w:ascii="Sylfaen" w:hAnsi="Sylfaen" w:cs="Sylfaen"/>
          <w:i/>
          <w:iCs/>
          <w:color w:val="000000" w:themeColor="text1"/>
          <w:sz w:val="28"/>
          <w:szCs w:val="28"/>
          <w:lang w:val="hy-AM"/>
        </w:rPr>
        <w:t>Պետրոս</w:t>
      </w:r>
      <w:r w:rsidRPr="0027148A">
        <w:rPr>
          <w:rFonts w:ascii="Sylfaen" w:hAnsi="Sylfaen"/>
          <w:i/>
          <w:iCs/>
          <w:color w:val="000000" w:themeColor="text1"/>
          <w:sz w:val="28"/>
          <w:szCs w:val="28"/>
          <w:lang w:val="hy-AM"/>
        </w:rPr>
        <w:t xml:space="preserve"> </w:t>
      </w:r>
      <w:r w:rsidRPr="0027148A">
        <w:rPr>
          <w:rFonts w:ascii="Sylfaen" w:hAnsi="Sylfaen" w:cs="Sylfaen"/>
          <w:i/>
          <w:iCs/>
          <w:color w:val="000000" w:themeColor="text1"/>
          <w:sz w:val="28"/>
          <w:szCs w:val="28"/>
          <w:lang w:val="hy-AM"/>
        </w:rPr>
        <w:t>Քարծայր</w:t>
      </w:r>
      <w:r>
        <w:rPr>
          <w:rFonts w:ascii="Sylfaen" w:hAnsi="Sylfaen" w:cs="Sylfaen"/>
          <w:color w:val="000000" w:themeColor="text1"/>
          <w:sz w:val="28"/>
          <w:szCs w:val="28"/>
          <w:lang w:val="hy-AM"/>
        </w:rPr>
        <w:t xml:space="preserve">, էջ </w:t>
      </w:r>
      <w:r w:rsidRPr="00CA05DE">
        <w:rPr>
          <w:rFonts w:ascii="Sylfaen" w:hAnsi="Sylfaen" w:cs="Sylfaen"/>
          <w:color w:val="000000" w:themeColor="text1"/>
          <w:sz w:val="28"/>
          <w:szCs w:val="28"/>
          <w:lang w:val="hy-AM"/>
        </w:rPr>
        <w:t>3</w:t>
      </w:r>
      <w:r>
        <w:rPr>
          <w:rFonts w:ascii="Sylfaen" w:hAnsi="Sylfaen" w:cs="Sylfaen"/>
          <w:color w:val="000000" w:themeColor="text1"/>
          <w:sz w:val="28"/>
          <w:szCs w:val="28"/>
          <w:lang w:val="hy-AM"/>
        </w:rPr>
        <w:t xml:space="preserve">)։ </w:t>
      </w:r>
    </w:p>
    <w:p w14:paraId="1A9BE676" w14:textId="77777777" w:rsidR="002D6160" w:rsidRDefault="002D6160" w:rsidP="002D6160">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Երանի՜ անոնց, որ այսպիսի կամքի, կորովի եւ տեսիլքի ժառանգին կը ծառայեն...։</w:t>
      </w:r>
    </w:p>
    <w:p w14:paraId="69E4F716" w14:textId="77777777" w:rsidR="002D6160" w:rsidRPr="000B070E" w:rsidRDefault="002D6160" w:rsidP="002D6160">
      <w:pPr>
        <w:jc w:val="both"/>
        <w:rPr>
          <w:rFonts w:ascii="Sylfaen" w:hAnsi="Sylfaen" w:cs="Sylfaen"/>
          <w:color w:val="000000" w:themeColor="text1"/>
          <w:sz w:val="28"/>
          <w:szCs w:val="28"/>
          <w:lang w:val="hy-AM"/>
        </w:rPr>
      </w:pPr>
    </w:p>
    <w:p w14:paraId="0FE7E601" w14:textId="77777777" w:rsidR="002D6160" w:rsidRPr="000B070E" w:rsidRDefault="002D6160" w:rsidP="002D6160">
      <w:pPr>
        <w:jc w:val="right"/>
        <w:rPr>
          <w:rFonts w:ascii="Sylfaen" w:hAnsi="Sylfaen" w:cs="Sylfaen"/>
          <w:color w:val="000000" w:themeColor="text1"/>
          <w:sz w:val="28"/>
          <w:szCs w:val="28"/>
          <w:lang w:val="hy-AM"/>
        </w:rPr>
      </w:pPr>
      <w:r w:rsidRPr="000B070E">
        <w:rPr>
          <w:rFonts w:ascii="Sylfaen" w:hAnsi="Sylfaen" w:cs="Sylfaen"/>
          <w:color w:val="000000" w:themeColor="text1"/>
          <w:sz w:val="28"/>
          <w:szCs w:val="28"/>
          <w:lang w:val="hy-AM"/>
        </w:rPr>
        <w:t>Նարեկ արք. Ալեէմէզեան</w:t>
      </w:r>
    </w:p>
    <w:p w14:paraId="4E6F7420" w14:textId="141FCF0B" w:rsidR="002D6160" w:rsidRPr="00C129E5" w:rsidRDefault="002D6160" w:rsidP="00C129E5">
      <w:pPr>
        <w:jc w:val="both"/>
        <w:rPr>
          <w:rFonts w:ascii="Sylfaen" w:hAnsi="Sylfaen"/>
          <w:sz w:val="28"/>
          <w:szCs w:val="28"/>
          <w:lang w:val="hy-AM"/>
        </w:rPr>
      </w:pPr>
    </w:p>
    <w:p w14:paraId="24C6DF92" w14:textId="77777777" w:rsidR="002D6160" w:rsidRPr="00C129E5" w:rsidRDefault="002D6160" w:rsidP="002D6160">
      <w:pPr>
        <w:rPr>
          <w:rFonts w:ascii="Sylfaen" w:hAnsi="Sylfaen"/>
          <w:sz w:val="28"/>
          <w:szCs w:val="28"/>
          <w:lang w:val="hy-AM"/>
        </w:rPr>
      </w:pPr>
    </w:p>
    <w:p w14:paraId="7C7BA5BF" w14:textId="77777777" w:rsidR="002D6160" w:rsidRPr="00C129E5" w:rsidRDefault="002D6160" w:rsidP="002D6160">
      <w:pPr>
        <w:rPr>
          <w:rFonts w:ascii="Sylfaen" w:hAnsi="Sylfaen"/>
          <w:sz w:val="28"/>
          <w:szCs w:val="28"/>
          <w:lang w:val="hy-AM"/>
        </w:rPr>
      </w:pPr>
    </w:p>
    <w:p w14:paraId="0ECD14C8" w14:textId="77777777" w:rsidR="007D7895" w:rsidRPr="00C129E5" w:rsidRDefault="007D7895">
      <w:pPr>
        <w:rPr>
          <w:sz w:val="28"/>
          <w:szCs w:val="28"/>
        </w:rPr>
      </w:pPr>
    </w:p>
    <w:sectPr w:rsidR="007D7895" w:rsidRPr="00C129E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9E5BD0" w14:textId="77777777" w:rsidR="00D74359" w:rsidRDefault="00D74359" w:rsidP="002D6160">
      <w:r>
        <w:separator/>
      </w:r>
    </w:p>
  </w:endnote>
  <w:endnote w:type="continuationSeparator" w:id="0">
    <w:p w14:paraId="1C5699D7" w14:textId="77777777" w:rsidR="00D74359" w:rsidRDefault="00D74359" w:rsidP="002D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948773"/>
      <w:docPartObj>
        <w:docPartGallery w:val="Page Numbers (Bottom of Page)"/>
        <w:docPartUnique/>
      </w:docPartObj>
    </w:sdtPr>
    <w:sdtContent>
      <w:p w14:paraId="35D7B150" w14:textId="3673216B" w:rsidR="002D6160" w:rsidRDefault="002D616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E5E6E5" w14:textId="77777777" w:rsidR="002D6160" w:rsidRDefault="002D6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055675"/>
      <w:docPartObj>
        <w:docPartGallery w:val="Page Numbers (Bottom of Page)"/>
        <w:docPartUnique/>
      </w:docPartObj>
    </w:sdtPr>
    <w:sdtContent>
      <w:p w14:paraId="6F6D3FFB" w14:textId="720A6D6D" w:rsidR="002D6160" w:rsidRDefault="002D616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1</w:t>
        </w:r>
        <w:r>
          <w:rPr>
            <w:rStyle w:val="PageNumber"/>
          </w:rPr>
          <w:fldChar w:fldCharType="end"/>
        </w:r>
      </w:p>
    </w:sdtContent>
  </w:sdt>
  <w:p w14:paraId="30094A1E" w14:textId="77777777" w:rsidR="002D6160" w:rsidRDefault="002D6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372AE" w14:textId="77777777" w:rsidR="00D74359" w:rsidRDefault="00D74359" w:rsidP="002D6160">
      <w:r>
        <w:separator/>
      </w:r>
    </w:p>
  </w:footnote>
  <w:footnote w:type="continuationSeparator" w:id="0">
    <w:p w14:paraId="54A3C935" w14:textId="77777777" w:rsidR="00D74359" w:rsidRDefault="00D74359" w:rsidP="002D6160">
      <w:r>
        <w:continuationSeparator/>
      </w:r>
    </w:p>
  </w:footnote>
  <w:footnote w:id="1">
    <w:p w14:paraId="61D8C64D" w14:textId="683F544E" w:rsidR="00E10009" w:rsidRPr="00E10009" w:rsidRDefault="00E10009" w:rsidP="00E10009">
      <w:pPr>
        <w:pStyle w:val="FootnoteText"/>
        <w:jc w:val="both"/>
        <w:rPr>
          <w:rFonts w:ascii="Sylfaen" w:hAnsi="Sylfaen"/>
          <w:lang w:val="hy-AM"/>
        </w:rPr>
      </w:pPr>
      <w:r w:rsidRPr="00E10009">
        <w:rPr>
          <w:rStyle w:val="FootnoteReference"/>
          <w:rFonts w:ascii="Sylfaen" w:hAnsi="Sylfaen"/>
        </w:rPr>
        <w:footnoteRef/>
      </w:r>
      <w:r w:rsidRPr="00E10009">
        <w:rPr>
          <w:rFonts w:ascii="Sylfaen" w:hAnsi="Sylfaen"/>
        </w:rPr>
        <w:t xml:space="preserve"> </w:t>
      </w:r>
      <w:r w:rsidRPr="00E10009">
        <w:rPr>
          <w:rFonts w:ascii="Sylfaen" w:hAnsi="Sylfaen"/>
          <w:lang w:val="hy-AM"/>
        </w:rPr>
        <w:t xml:space="preserve">Բոլոր մէջբերումներու պարագային պահած ենք այնպէս ինչպէս գրուած են </w:t>
      </w:r>
      <w:r w:rsidRPr="00E10009">
        <w:rPr>
          <w:rFonts w:ascii="Sylfaen" w:hAnsi="Sylfaen" w:cs="Sylfaen"/>
          <w:i/>
          <w:iCs/>
          <w:color w:val="000000" w:themeColor="text1"/>
          <w:lang w:val="hy-AM"/>
        </w:rPr>
        <w:t>ՀԱՅԱՍՏԱՆԻ ԿՈՉՆԱԿ</w:t>
      </w:r>
      <w:r w:rsidRPr="00E10009">
        <w:rPr>
          <w:rFonts w:ascii="Sylfaen" w:hAnsi="Sylfaen"/>
          <w:lang w:val="hy-AM"/>
        </w:rPr>
        <w:t>-ին մէջ։</w:t>
      </w:r>
    </w:p>
  </w:footnote>
  <w:footnote w:id="2">
    <w:p w14:paraId="2D5DA6D0" w14:textId="6EEF8BAD" w:rsidR="00E10009" w:rsidRPr="00C129E5" w:rsidRDefault="00E10009" w:rsidP="00C129E5">
      <w:pPr>
        <w:pStyle w:val="FootnoteText"/>
        <w:jc w:val="both"/>
        <w:rPr>
          <w:rFonts w:ascii="Sylfaen" w:hAnsi="Sylfaen"/>
          <w:lang w:val="en-US"/>
        </w:rPr>
      </w:pPr>
      <w:r w:rsidRPr="00C129E5">
        <w:rPr>
          <w:rStyle w:val="FootnoteReference"/>
          <w:rFonts w:ascii="Sylfaen" w:hAnsi="Sylfaen"/>
        </w:rPr>
        <w:footnoteRef/>
      </w:r>
      <w:r w:rsidRPr="00C129E5">
        <w:rPr>
          <w:rFonts w:ascii="Sylfaen" w:hAnsi="Sylfaen"/>
        </w:rPr>
        <w:t xml:space="preserve"> </w:t>
      </w:r>
      <w:hyperlink r:id="rId1" w:history="1">
        <w:r w:rsidR="00C129E5" w:rsidRPr="00C129E5">
          <w:rPr>
            <w:rStyle w:val="Hyperlink"/>
            <w:rFonts w:ascii="Sylfaen" w:hAnsi="Sylfaen"/>
            <w:spacing w:val="8"/>
            <w:lang w:val="hy-AM"/>
          </w:rPr>
          <w:t>https://armenianarchitecture.org/public/am/monuments/9837</w:t>
        </w:r>
      </w:hyperlink>
    </w:p>
  </w:footnote>
  <w:footnote w:id="3">
    <w:p w14:paraId="3001A29E" w14:textId="204D5815" w:rsidR="00C129E5" w:rsidRPr="00C129E5" w:rsidRDefault="00C129E5" w:rsidP="00C129E5">
      <w:pPr>
        <w:pStyle w:val="FootnoteText"/>
        <w:jc w:val="both"/>
        <w:rPr>
          <w:rFonts w:ascii="Sylfaen" w:hAnsi="Sylfaen"/>
          <w:lang w:val="en-US"/>
        </w:rPr>
      </w:pPr>
      <w:r w:rsidRPr="00C129E5">
        <w:rPr>
          <w:rStyle w:val="FootnoteReference"/>
          <w:rFonts w:ascii="Sylfaen" w:hAnsi="Sylfaen"/>
        </w:rPr>
        <w:footnoteRef/>
      </w:r>
      <w:r w:rsidRPr="00C129E5">
        <w:rPr>
          <w:rFonts w:ascii="Sylfaen" w:hAnsi="Sylfaen"/>
        </w:rPr>
        <w:t xml:space="preserve"> </w:t>
      </w:r>
      <w:hyperlink r:id="rId2" w:history="1">
        <w:r w:rsidRPr="00C129E5">
          <w:rPr>
            <w:rStyle w:val="Hyperlink"/>
            <w:rFonts w:ascii="Sylfaen" w:hAnsi="Sylfaen"/>
            <w:spacing w:val="8"/>
          </w:rPr>
          <w:t>https://tert.nla.am/archive/NLA%20TERT/Azdak1927/1958/9_ocr.pdf</w:t>
        </w:r>
      </w:hyperlink>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60"/>
    <w:rsid w:val="002D6160"/>
    <w:rsid w:val="003D7CBC"/>
    <w:rsid w:val="005824C9"/>
    <w:rsid w:val="005E199F"/>
    <w:rsid w:val="007D7895"/>
    <w:rsid w:val="00B41865"/>
    <w:rsid w:val="00C129E5"/>
    <w:rsid w:val="00CA6DEE"/>
    <w:rsid w:val="00D74359"/>
    <w:rsid w:val="00E10009"/>
    <w:rsid w:val="00EE5554"/>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14CB02D"/>
  <w15:chartTrackingRefBased/>
  <w15:docId w15:val="{E86211F2-653B-1A4C-B5FF-2B4DAED28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6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D61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61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616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616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616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D616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616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616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616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1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61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616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616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D616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D61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61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61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61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61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16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D616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16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6160"/>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D6160"/>
    <w:rPr>
      <w:i/>
      <w:iCs/>
      <w:color w:val="404040" w:themeColor="text1" w:themeTint="BF"/>
    </w:rPr>
  </w:style>
  <w:style w:type="paragraph" w:styleId="ListParagraph">
    <w:name w:val="List Paragraph"/>
    <w:basedOn w:val="Normal"/>
    <w:uiPriority w:val="34"/>
    <w:qFormat/>
    <w:rsid w:val="002D6160"/>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D6160"/>
    <w:rPr>
      <w:i/>
      <w:iCs/>
      <w:color w:val="2F5496" w:themeColor="accent1" w:themeShade="BF"/>
    </w:rPr>
  </w:style>
  <w:style w:type="paragraph" w:styleId="IntenseQuote">
    <w:name w:val="Intense Quote"/>
    <w:basedOn w:val="Normal"/>
    <w:next w:val="Normal"/>
    <w:link w:val="IntenseQuoteChar"/>
    <w:uiPriority w:val="30"/>
    <w:qFormat/>
    <w:rsid w:val="002D6160"/>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D6160"/>
    <w:rPr>
      <w:i/>
      <w:iCs/>
      <w:color w:val="2F5496" w:themeColor="accent1" w:themeShade="BF"/>
    </w:rPr>
  </w:style>
  <w:style w:type="character" w:styleId="IntenseReference">
    <w:name w:val="Intense Reference"/>
    <w:basedOn w:val="DefaultParagraphFont"/>
    <w:uiPriority w:val="32"/>
    <w:qFormat/>
    <w:rsid w:val="002D6160"/>
    <w:rPr>
      <w:b/>
      <w:bCs/>
      <w:smallCaps/>
      <w:color w:val="2F5496" w:themeColor="accent1" w:themeShade="BF"/>
      <w:spacing w:val="5"/>
    </w:rPr>
  </w:style>
  <w:style w:type="character" w:styleId="Hyperlink">
    <w:name w:val="Hyperlink"/>
    <w:basedOn w:val="DefaultParagraphFont"/>
    <w:uiPriority w:val="99"/>
    <w:unhideWhenUsed/>
    <w:rsid w:val="002D6160"/>
    <w:rPr>
      <w:color w:val="0563C1" w:themeColor="hyperlink"/>
      <w:u w:val="single"/>
    </w:rPr>
  </w:style>
  <w:style w:type="paragraph" w:styleId="Footer">
    <w:name w:val="footer"/>
    <w:basedOn w:val="Normal"/>
    <w:link w:val="FooterChar"/>
    <w:uiPriority w:val="99"/>
    <w:unhideWhenUsed/>
    <w:rsid w:val="002D6160"/>
    <w:pPr>
      <w:tabs>
        <w:tab w:val="center" w:pos="4680"/>
        <w:tab w:val="right" w:pos="9360"/>
      </w:tabs>
    </w:pPr>
  </w:style>
  <w:style w:type="character" w:customStyle="1" w:styleId="FooterChar">
    <w:name w:val="Footer Char"/>
    <w:basedOn w:val="DefaultParagraphFont"/>
    <w:link w:val="Footer"/>
    <w:uiPriority w:val="99"/>
    <w:rsid w:val="002D616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D6160"/>
  </w:style>
  <w:style w:type="paragraph" w:styleId="FootnoteText">
    <w:name w:val="footnote text"/>
    <w:basedOn w:val="Normal"/>
    <w:link w:val="FootnoteTextChar"/>
    <w:uiPriority w:val="99"/>
    <w:semiHidden/>
    <w:unhideWhenUsed/>
    <w:rsid w:val="00E10009"/>
    <w:rPr>
      <w:sz w:val="20"/>
      <w:szCs w:val="20"/>
    </w:rPr>
  </w:style>
  <w:style w:type="character" w:customStyle="1" w:styleId="FootnoteTextChar">
    <w:name w:val="Footnote Text Char"/>
    <w:basedOn w:val="DefaultParagraphFont"/>
    <w:link w:val="FootnoteText"/>
    <w:uiPriority w:val="99"/>
    <w:semiHidden/>
    <w:rsid w:val="00E10009"/>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E10009"/>
    <w:rPr>
      <w:vertAlign w:val="superscript"/>
    </w:rPr>
  </w:style>
  <w:style w:type="character" w:styleId="FollowedHyperlink">
    <w:name w:val="FollowedHyperlink"/>
    <w:basedOn w:val="DefaultParagraphFont"/>
    <w:uiPriority w:val="99"/>
    <w:semiHidden/>
    <w:unhideWhenUsed/>
    <w:rsid w:val="00C129E5"/>
    <w:rPr>
      <w:color w:val="954F72" w:themeColor="followedHyperlink"/>
      <w:u w:val="single"/>
    </w:rPr>
  </w:style>
  <w:style w:type="character" w:styleId="UnresolvedMention">
    <w:name w:val="Unresolved Mention"/>
    <w:basedOn w:val="DefaultParagraphFont"/>
    <w:uiPriority w:val="99"/>
    <w:semiHidden/>
    <w:unhideWhenUsed/>
    <w:rsid w:val="00C12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ert.nla.am/archive/NLA%20TERT/Azdak1927/1958/9_ocr.pdf" TargetMode="External"/><Relationship Id="rId1" Type="http://schemas.openxmlformats.org/officeDocument/2006/relationships/hyperlink" Target="https://armenianarchitecture.org/public/am/monuments/9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25A2E-F5BD-B44F-B036-11FCFF835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2883</Words>
  <Characters>16435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2026-07-24T22:50:00Z</dcterms:created>
  <dcterms:modified xsi:type="dcterms:W3CDTF">2026-07-24T22:58:00Z</dcterms:modified>
</cp:coreProperties>
</file>