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2BAB9C" w14:textId="77777777" w:rsidR="009C6EFC" w:rsidRPr="00B477B8" w:rsidRDefault="009C6EFC" w:rsidP="009C6EFC">
      <w:pPr>
        <w:pageBreakBefore/>
        <w:jc w:val="center"/>
        <w:rPr>
          <w:rFonts w:ascii="Sylfaen" w:hAnsi="Sylfaen" w:cs="Sylfaen"/>
          <w:sz w:val="32"/>
          <w:szCs w:val="32"/>
          <w:lang w:val="hy-AM"/>
        </w:rPr>
      </w:pPr>
      <w:r w:rsidRPr="00F56540">
        <w:rPr>
          <w:rFonts w:ascii="Sylfaen" w:hAnsi="Sylfaen" w:cs="Sylfaen"/>
          <w:sz w:val="32"/>
          <w:szCs w:val="32"/>
          <w:lang w:val="hy-AM"/>
        </w:rPr>
        <w:t>armdaily.am</w:t>
      </w:r>
      <w:r w:rsidRPr="00B477B8">
        <w:rPr>
          <w:rFonts w:ascii="Sylfaen" w:hAnsi="Sylfaen" w:cs="Sylfaen"/>
          <w:sz w:val="32"/>
          <w:szCs w:val="32"/>
          <w:lang w:val="hy-AM"/>
        </w:rPr>
        <w:t>-Ի ՀԱՐՑԱԶՐՈՅՑԸ ԼԻԲԱՆԱՆԻ ՀԱՅՈՑ ԱՌԱՋՆՈՐԴ՝</w:t>
      </w:r>
      <w:r>
        <w:rPr>
          <w:rFonts w:ascii="Sylfaen" w:hAnsi="Sylfaen" w:cs="Sylfaen"/>
          <w:sz w:val="32"/>
          <w:szCs w:val="32"/>
          <w:lang w:val="hy-AM"/>
        </w:rPr>
        <w:t xml:space="preserve"> </w:t>
      </w:r>
      <w:r w:rsidRPr="00B477B8">
        <w:rPr>
          <w:rFonts w:ascii="Sylfaen" w:hAnsi="Sylfaen" w:cs="Sylfaen"/>
          <w:sz w:val="32"/>
          <w:szCs w:val="32"/>
          <w:lang w:val="hy-AM"/>
        </w:rPr>
        <w:t>ԳԵՐՇ</w:t>
      </w:r>
      <w:r w:rsidRPr="00B477B8">
        <w:rPr>
          <w:rFonts w:ascii="Sylfaen" w:hAnsi="Sylfaen"/>
          <w:sz w:val="32"/>
          <w:szCs w:val="32"/>
          <w:lang w:val="hy-AM"/>
        </w:rPr>
        <w:t>.</w:t>
      </w:r>
      <w:r w:rsidRPr="00B477B8">
        <w:rPr>
          <w:rFonts w:ascii="Sylfaen" w:hAnsi="Sylfaen" w:cs="Sylfaen"/>
          <w:sz w:val="32"/>
          <w:szCs w:val="32"/>
          <w:lang w:val="hy-AM"/>
        </w:rPr>
        <w:t xml:space="preserve"> Տ. ՆԱՐԵԿ ԱՐՔ. ԱԼԵԷՄԷԶԵԱՆԻ ՀԵՏ </w:t>
      </w:r>
    </w:p>
    <w:p w14:paraId="60631E64" w14:textId="77777777" w:rsidR="009C6EFC" w:rsidRPr="00B477B8" w:rsidRDefault="009C6EFC" w:rsidP="009C6EFC">
      <w:pPr>
        <w:jc w:val="both"/>
        <w:rPr>
          <w:rFonts w:ascii="Sylfaen" w:hAnsi="Sylfaen"/>
          <w:sz w:val="28"/>
          <w:szCs w:val="28"/>
          <w:lang w:val="hy-AM"/>
        </w:rPr>
      </w:pPr>
    </w:p>
    <w:p w14:paraId="5591CE4D" w14:textId="77777777" w:rsidR="009C6EFC" w:rsidRPr="00B477B8" w:rsidRDefault="009C6EFC" w:rsidP="009C6EFC">
      <w:pPr>
        <w:pStyle w:val="ListParagraph"/>
        <w:numPr>
          <w:ilvl w:val="0"/>
          <w:numId w:val="1"/>
        </w:numPr>
        <w:ind w:left="426" w:hanging="426"/>
        <w:jc w:val="both"/>
        <w:rPr>
          <w:rFonts w:ascii="Sylfaen" w:hAnsi="Sylfaen"/>
          <w:i/>
          <w:sz w:val="28"/>
          <w:szCs w:val="28"/>
          <w:lang w:val="hy-AM"/>
        </w:rPr>
      </w:pPr>
      <w:r w:rsidRPr="00B477B8">
        <w:rPr>
          <w:rFonts w:ascii="Sylfaen" w:hAnsi="Sylfaen"/>
          <w:i/>
          <w:sz w:val="28"/>
          <w:szCs w:val="28"/>
          <w:lang w:val="hy-AM"/>
        </w:rPr>
        <w:t>Սրբազան Հայր, Լիբանանի Հայոց Առաջնորդ դառնալու ժամանակ Աստծուց իմաստութիւն խնդրեցիք. մի՞շտ էք իմաստութիւն խնդրում։</w:t>
      </w:r>
    </w:p>
    <w:p w14:paraId="55A44700" w14:textId="77777777" w:rsidR="009C6EFC" w:rsidRPr="00B477B8" w:rsidRDefault="009C6EFC" w:rsidP="009C6EFC">
      <w:pPr>
        <w:pStyle w:val="ListParagraph"/>
        <w:ind w:left="426" w:hanging="66"/>
        <w:jc w:val="both"/>
        <w:rPr>
          <w:rFonts w:ascii="Sylfaen" w:hAnsi="Sylfaen"/>
          <w:sz w:val="28"/>
          <w:szCs w:val="28"/>
          <w:lang w:val="hy-AM" w:eastAsia="en-GB"/>
        </w:rPr>
      </w:pPr>
      <w:r>
        <w:rPr>
          <w:rFonts w:ascii="Sylfaen" w:hAnsi="Sylfaen"/>
          <w:sz w:val="28"/>
          <w:szCs w:val="28"/>
          <w:lang w:val="hy-AM" w:eastAsia="en-GB"/>
        </w:rPr>
        <w:t xml:space="preserve"> </w:t>
      </w:r>
      <w:r w:rsidRPr="00B477B8">
        <w:rPr>
          <w:rFonts w:ascii="Sylfaen" w:hAnsi="Sylfaen"/>
          <w:sz w:val="28"/>
          <w:szCs w:val="28"/>
          <w:lang w:val="hy-AM" w:eastAsia="en-GB"/>
        </w:rPr>
        <w:t xml:space="preserve">Նախ, պարտք կը զգամ շնորհակալութիւն յայտնելու </w:t>
      </w:r>
      <w:r w:rsidRPr="00B477B8">
        <w:rPr>
          <w:rFonts w:ascii="Sylfaen" w:hAnsi="Sylfaen" w:cs="Sylfaen"/>
          <w:sz w:val="28"/>
          <w:szCs w:val="28"/>
          <w:lang w:val="hy-AM"/>
        </w:rPr>
        <w:t>armdaily.am-ին</w:t>
      </w:r>
      <w:r w:rsidRPr="00B477B8">
        <w:rPr>
          <w:rFonts w:ascii="Sylfaen" w:hAnsi="Sylfaen"/>
          <w:sz w:val="28"/>
          <w:szCs w:val="28"/>
          <w:lang w:val="hy-AM" w:eastAsia="en-GB"/>
        </w:rPr>
        <w:t xml:space="preserve"> այս հարցազրոյցին համար։ Յաջողութիւն ձեր աշխատանքներուն։ </w:t>
      </w:r>
      <w:r w:rsidRPr="00B477B8">
        <w:rPr>
          <w:rFonts w:ascii="Sylfaen" w:hAnsi="Sylfaen"/>
          <w:sz w:val="28"/>
          <w:szCs w:val="28"/>
          <w:lang w:val="hy-AM"/>
        </w:rPr>
        <w:t>Ն.Ս.Օ.Տ.Տ. Արամ Ա. Վեհափառ Հայրապետի</w:t>
      </w:r>
      <w:r w:rsidRPr="00B477B8">
        <w:rPr>
          <w:rFonts w:ascii="Sylfaen" w:hAnsi="Sylfaen"/>
          <w:sz w:val="28"/>
          <w:szCs w:val="28"/>
          <w:lang w:val="hy-AM" w:eastAsia="en-GB"/>
        </w:rPr>
        <w:t xml:space="preserve"> օրհնութեամբ եւ վաւերա</w:t>
      </w:r>
      <w:r>
        <w:rPr>
          <w:rFonts w:ascii="Sylfaen" w:hAnsi="Sylfaen"/>
          <w:sz w:val="28"/>
          <w:szCs w:val="28"/>
          <w:lang w:val="hy-AM" w:eastAsia="en-GB"/>
        </w:rPr>
        <w:t>-</w:t>
      </w:r>
      <w:r w:rsidRPr="00B477B8">
        <w:rPr>
          <w:rFonts w:ascii="Sylfaen" w:hAnsi="Sylfaen"/>
          <w:sz w:val="28"/>
          <w:szCs w:val="28"/>
          <w:lang w:val="hy-AM" w:eastAsia="en-GB"/>
        </w:rPr>
        <w:t xml:space="preserve">ցումով առաջնորդական սպասաւորութեանս կոչուելէ ետք, Կիրակի, 2 </w:t>
      </w:r>
      <w:r w:rsidRPr="00B477B8">
        <w:rPr>
          <w:rFonts w:ascii="Sylfaen" w:hAnsi="Sylfaen" w:cs="Sylfaen"/>
          <w:sz w:val="28"/>
          <w:szCs w:val="28"/>
          <w:lang w:val="hy-AM" w:eastAsia="en-GB"/>
        </w:rPr>
        <w:t>Սեպտեմբեր</w:t>
      </w:r>
      <w:r w:rsidRPr="00B477B8">
        <w:rPr>
          <w:rFonts w:ascii="Sylfaen" w:hAnsi="Sylfaen"/>
          <w:sz w:val="28"/>
          <w:szCs w:val="28"/>
          <w:lang w:val="hy-AM" w:eastAsia="en-GB"/>
        </w:rPr>
        <w:t xml:space="preserve">ին, Պէյրութի </w:t>
      </w:r>
      <w:r w:rsidRPr="00B477B8">
        <w:rPr>
          <w:rFonts w:ascii="Sylfaen" w:hAnsi="Sylfaen" w:cs="Sylfaen"/>
          <w:sz w:val="28"/>
          <w:szCs w:val="28"/>
          <w:lang w:val="hy-AM" w:eastAsia="en-GB"/>
        </w:rPr>
        <w:t>Ս</w:t>
      </w:r>
      <w:r w:rsidRPr="00B477B8">
        <w:rPr>
          <w:rFonts w:ascii="Sylfaen" w:hAnsi="Sylfaen"/>
          <w:sz w:val="28"/>
          <w:szCs w:val="28"/>
          <w:lang w:val="hy-AM"/>
        </w:rPr>
        <w:t>.</w:t>
      </w:r>
      <w:r w:rsidRPr="00B477B8">
        <w:rPr>
          <w:rFonts w:ascii="Sylfaen" w:hAnsi="Sylfaen"/>
          <w:sz w:val="28"/>
          <w:szCs w:val="28"/>
          <w:lang w:val="hy-AM" w:eastAsia="en-GB"/>
        </w:rPr>
        <w:t xml:space="preserve"> </w:t>
      </w:r>
      <w:r w:rsidRPr="00B477B8">
        <w:rPr>
          <w:rFonts w:ascii="Sylfaen" w:hAnsi="Sylfaen" w:cs="Sylfaen"/>
          <w:sz w:val="28"/>
          <w:szCs w:val="28"/>
          <w:lang w:val="hy-AM" w:eastAsia="en-GB"/>
        </w:rPr>
        <w:t>Նշան</w:t>
      </w:r>
      <w:r w:rsidRPr="00B477B8">
        <w:rPr>
          <w:rFonts w:ascii="Sylfaen" w:hAnsi="Sylfaen"/>
          <w:sz w:val="28"/>
          <w:szCs w:val="28"/>
          <w:lang w:val="hy-AM" w:eastAsia="en-GB"/>
        </w:rPr>
        <w:t xml:space="preserve"> </w:t>
      </w:r>
      <w:r w:rsidRPr="00B477B8">
        <w:rPr>
          <w:rFonts w:ascii="Sylfaen" w:hAnsi="Sylfaen" w:cs="Sylfaen"/>
          <w:sz w:val="28"/>
          <w:szCs w:val="28"/>
          <w:lang w:val="hy-AM" w:eastAsia="en-GB"/>
        </w:rPr>
        <w:t>Մայր</w:t>
      </w:r>
      <w:r w:rsidRPr="00B477B8">
        <w:rPr>
          <w:rFonts w:ascii="Sylfaen" w:hAnsi="Sylfaen"/>
          <w:sz w:val="28"/>
          <w:szCs w:val="28"/>
          <w:lang w:val="hy-AM" w:eastAsia="en-GB"/>
        </w:rPr>
        <w:t xml:space="preserve"> </w:t>
      </w:r>
      <w:r w:rsidRPr="00B477B8">
        <w:rPr>
          <w:rFonts w:ascii="Sylfaen" w:hAnsi="Sylfaen" w:cs="Sylfaen"/>
          <w:sz w:val="28"/>
          <w:szCs w:val="28"/>
          <w:lang w:val="hy-AM" w:eastAsia="en-GB"/>
        </w:rPr>
        <w:t>Եկեղեցւոյ մէջ, լիբանա</w:t>
      </w:r>
      <w:r>
        <w:rPr>
          <w:rFonts w:ascii="Sylfaen" w:hAnsi="Sylfaen" w:cs="Sylfaen"/>
          <w:sz w:val="28"/>
          <w:szCs w:val="28"/>
          <w:lang w:val="hy-AM" w:eastAsia="en-GB"/>
        </w:rPr>
        <w:t>-</w:t>
      </w:r>
      <w:r w:rsidRPr="00B477B8">
        <w:rPr>
          <w:rFonts w:ascii="Sylfaen" w:hAnsi="Sylfaen" w:cs="Sylfaen"/>
          <w:sz w:val="28"/>
          <w:szCs w:val="28"/>
          <w:lang w:val="hy-AM" w:eastAsia="en-GB"/>
        </w:rPr>
        <w:t>նահայութեան ուղղած առաջին պատգամիս մէջ, Սողոմոն</w:t>
      </w:r>
      <w:r w:rsidRPr="00B477B8">
        <w:rPr>
          <w:rFonts w:ascii="Sylfaen" w:hAnsi="Sylfaen"/>
          <w:sz w:val="28"/>
          <w:szCs w:val="28"/>
          <w:lang w:val="hy-AM" w:eastAsia="en-GB"/>
        </w:rPr>
        <w:t xml:space="preserve"> իմաստուն </w:t>
      </w:r>
      <w:r w:rsidRPr="00B477B8">
        <w:rPr>
          <w:rFonts w:ascii="Sylfaen" w:hAnsi="Sylfaen" w:cs="Sylfaen"/>
          <w:sz w:val="28"/>
          <w:szCs w:val="28"/>
          <w:lang w:val="hy-AM" w:eastAsia="en-GB"/>
        </w:rPr>
        <w:t>թագաւորին</w:t>
      </w:r>
      <w:r w:rsidRPr="00B477B8">
        <w:rPr>
          <w:rFonts w:ascii="Sylfaen" w:hAnsi="Sylfaen"/>
          <w:sz w:val="28"/>
          <w:szCs w:val="28"/>
          <w:lang w:val="hy-AM" w:eastAsia="en-GB"/>
        </w:rPr>
        <w:t xml:space="preserve"> </w:t>
      </w:r>
      <w:r w:rsidRPr="00B477B8">
        <w:rPr>
          <w:rFonts w:ascii="Sylfaen" w:hAnsi="Sylfaen" w:cs="Sylfaen"/>
          <w:sz w:val="28"/>
          <w:szCs w:val="28"/>
          <w:lang w:val="hy-AM" w:eastAsia="en-GB"/>
        </w:rPr>
        <w:t>նման</w:t>
      </w:r>
      <w:r w:rsidRPr="00B477B8">
        <w:rPr>
          <w:rFonts w:ascii="Sylfaen" w:hAnsi="Sylfaen"/>
          <w:sz w:val="28"/>
          <w:szCs w:val="28"/>
          <w:lang w:val="hy-AM" w:eastAsia="en-GB"/>
        </w:rPr>
        <w:t xml:space="preserve"> </w:t>
      </w:r>
      <w:r w:rsidRPr="00B477B8">
        <w:rPr>
          <w:rFonts w:ascii="Sylfaen" w:hAnsi="Sylfaen" w:cs="Sylfaen"/>
          <w:sz w:val="28"/>
          <w:szCs w:val="28"/>
          <w:lang w:val="hy-AM" w:eastAsia="en-GB"/>
        </w:rPr>
        <w:t>դիմեցի</w:t>
      </w:r>
      <w:r w:rsidRPr="00B477B8">
        <w:rPr>
          <w:rFonts w:ascii="Sylfaen" w:hAnsi="Sylfaen"/>
          <w:sz w:val="28"/>
          <w:szCs w:val="28"/>
          <w:lang w:val="hy-AM" w:eastAsia="en-GB"/>
        </w:rPr>
        <w:t xml:space="preserve"> </w:t>
      </w:r>
      <w:r w:rsidRPr="00B477B8">
        <w:rPr>
          <w:rFonts w:ascii="Sylfaen" w:hAnsi="Sylfaen" w:cs="Sylfaen"/>
          <w:sz w:val="28"/>
          <w:szCs w:val="28"/>
          <w:lang w:val="hy-AM" w:eastAsia="en-GB"/>
        </w:rPr>
        <w:t>Աստուծոյ, ըսելով</w:t>
      </w:r>
      <w:r w:rsidRPr="00B477B8">
        <w:rPr>
          <w:rFonts w:ascii="Sylfaen" w:hAnsi="Sylfaen"/>
          <w:sz w:val="28"/>
          <w:szCs w:val="28"/>
          <w:lang w:val="hy-AM"/>
        </w:rPr>
        <w:t>.</w:t>
      </w:r>
      <w:r w:rsidRPr="00B477B8">
        <w:rPr>
          <w:rFonts w:ascii="Sylfaen" w:hAnsi="Sylfaen"/>
          <w:sz w:val="28"/>
          <w:szCs w:val="28"/>
          <w:lang w:val="hy-AM" w:eastAsia="en-GB"/>
        </w:rPr>
        <w:t xml:space="preserve"> </w:t>
      </w:r>
      <w:r w:rsidRPr="00B477B8">
        <w:rPr>
          <w:rFonts w:ascii="Sylfaen" w:hAnsi="Sylfaen"/>
          <w:bCs/>
          <w:i/>
          <w:sz w:val="28"/>
          <w:szCs w:val="28"/>
          <w:lang w:val="hy-AM" w:eastAsia="en-GB"/>
        </w:rPr>
        <w:t>«</w:t>
      </w:r>
      <w:r w:rsidRPr="00B477B8">
        <w:rPr>
          <w:rFonts w:ascii="Sylfaen" w:hAnsi="Sylfaen" w:cs="Sylfaen"/>
          <w:i/>
          <w:sz w:val="28"/>
          <w:szCs w:val="28"/>
          <w:lang w:val="hy-AM" w:eastAsia="en-GB"/>
        </w:rPr>
        <w:t>Ո՜վ</w:t>
      </w:r>
      <w:r w:rsidRPr="00B477B8">
        <w:rPr>
          <w:rFonts w:ascii="Sylfaen" w:hAnsi="Sylfaen"/>
          <w:i/>
          <w:sz w:val="28"/>
          <w:szCs w:val="28"/>
          <w:lang w:val="hy-AM" w:eastAsia="en-GB"/>
        </w:rPr>
        <w:t xml:space="preserve"> </w:t>
      </w:r>
      <w:r w:rsidRPr="00B477B8">
        <w:rPr>
          <w:rFonts w:ascii="Sylfaen" w:hAnsi="Sylfaen" w:cs="Sylfaen"/>
          <w:i/>
          <w:sz w:val="28"/>
          <w:szCs w:val="28"/>
          <w:lang w:val="hy-AM" w:eastAsia="en-GB"/>
        </w:rPr>
        <w:t>Տէր</w:t>
      </w:r>
      <w:r w:rsidRPr="00B477B8">
        <w:rPr>
          <w:rFonts w:ascii="Sylfaen" w:hAnsi="Sylfaen"/>
          <w:i/>
          <w:sz w:val="28"/>
          <w:szCs w:val="28"/>
          <w:lang w:val="hy-AM" w:eastAsia="en-GB"/>
        </w:rPr>
        <w:t xml:space="preserve">, </w:t>
      </w:r>
      <w:r w:rsidRPr="00B477B8">
        <w:rPr>
          <w:rFonts w:ascii="Sylfaen" w:hAnsi="Sylfaen" w:cs="Sylfaen"/>
          <w:i/>
          <w:sz w:val="28"/>
          <w:szCs w:val="28"/>
          <w:lang w:val="hy-AM" w:eastAsia="en-GB"/>
        </w:rPr>
        <w:t>ես</w:t>
      </w:r>
      <w:r w:rsidRPr="00B477B8">
        <w:rPr>
          <w:rFonts w:ascii="Sylfaen" w:hAnsi="Sylfaen"/>
          <w:i/>
          <w:sz w:val="28"/>
          <w:szCs w:val="28"/>
          <w:lang w:val="hy-AM" w:eastAsia="en-GB"/>
        </w:rPr>
        <w:t xml:space="preserve"> </w:t>
      </w:r>
      <w:r w:rsidRPr="00B477B8">
        <w:rPr>
          <w:rFonts w:ascii="Sylfaen" w:hAnsi="Sylfaen" w:cs="Sylfaen"/>
          <w:i/>
          <w:sz w:val="28"/>
          <w:szCs w:val="28"/>
          <w:lang w:val="hy-AM" w:eastAsia="en-GB"/>
        </w:rPr>
        <w:t>քու</w:t>
      </w:r>
      <w:r w:rsidRPr="00B477B8">
        <w:rPr>
          <w:rFonts w:ascii="Sylfaen" w:hAnsi="Sylfaen"/>
          <w:i/>
          <w:sz w:val="28"/>
          <w:szCs w:val="28"/>
          <w:lang w:val="hy-AM" w:eastAsia="en-GB"/>
        </w:rPr>
        <w:t xml:space="preserve"> </w:t>
      </w:r>
      <w:r w:rsidRPr="00B477B8">
        <w:rPr>
          <w:rFonts w:ascii="Sylfaen" w:hAnsi="Sylfaen" w:cs="Sylfaen"/>
          <w:i/>
          <w:sz w:val="28"/>
          <w:szCs w:val="28"/>
          <w:lang w:val="hy-AM" w:eastAsia="en-GB"/>
        </w:rPr>
        <w:t>ծառադ</w:t>
      </w:r>
      <w:r w:rsidRPr="00B477B8">
        <w:rPr>
          <w:rFonts w:ascii="Sylfaen" w:hAnsi="Sylfaen"/>
          <w:i/>
          <w:sz w:val="28"/>
          <w:szCs w:val="28"/>
          <w:lang w:val="hy-AM" w:eastAsia="en-GB"/>
        </w:rPr>
        <w:t xml:space="preserve"> </w:t>
      </w:r>
      <w:r w:rsidRPr="00B477B8">
        <w:rPr>
          <w:rFonts w:ascii="Sylfaen" w:hAnsi="Sylfaen" w:cs="Sylfaen"/>
          <w:i/>
          <w:sz w:val="28"/>
          <w:szCs w:val="28"/>
          <w:lang w:val="hy-AM" w:eastAsia="en-GB"/>
        </w:rPr>
        <w:t>եմ</w:t>
      </w:r>
      <w:r w:rsidRPr="00B477B8">
        <w:rPr>
          <w:rFonts w:ascii="Sylfaen" w:hAnsi="Sylfaen"/>
          <w:i/>
          <w:sz w:val="28"/>
          <w:szCs w:val="28"/>
          <w:lang w:val="hy-AM" w:eastAsia="en-GB"/>
        </w:rPr>
        <w:t xml:space="preserve">. </w:t>
      </w:r>
      <w:r w:rsidRPr="00B477B8">
        <w:rPr>
          <w:rFonts w:ascii="Sylfaen" w:hAnsi="Sylfaen" w:cs="Sylfaen"/>
          <w:i/>
          <w:sz w:val="28"/>
          <w:szCs w:val="28"/>
          <w:lang w:val="hy-AM" w:eastAsia="en-GB"/>
        </w:rPr>
        <w:t>իմ</w:t>
      </w:r>
      <w:r w:rsidRPr="00B477B8">
        <w:rPr>
          <w:rFonts w:ascii="Sylfaen" w:hAnsi="Sylfaen"/>
          <w:i/>
          <w:sz w:val="28"/>
          <w:szCs w:val="28"/>
          <w:lang w:val="hy-AM" w:eastAsia="en-GB"/>
        </w:rPr>
        <w:t xml:space="preserve"> </w:t>
      </w:r>
      <w:r w:rsidRPr="00B477B8">
        <w:rPr>
          <w:rFonts w:ascii="Sylfaen" w:hAnsi="Sylfaen" w:cs="Sylfaen"/>
          <w:i/>
          <w:sz w:val="28"/>
          <w:szCs w:val="28"/>
          <w:lang w:val="hy-AM" w:eastAsia="en-GB"/>
        </w:rPr>
        <w:t>միտքս</w:t>
      </w:r>
      <w:r w:rsidRPr="00B477B8">
        <w:rPr>
          <w:rFonts w:ascii="Sylfaen" w:hAnsi="Sylfaen"/>
          <w:i/>
          <w:sz w:val="28"/>
          <w:szCs w:val="28"/>
          <w:lang w:val="hy-AM" w:eastAsia="en-GB"/>
        </w:rPr>
        <w:t xml:space="preserve"> </w:t>
      </w:r>
      <w:r w:rsidRPr="00B477B8">
        <w:rPr>
          <w:rFonts w:ascii="Sylfaen" w:hAnsi="Sylfaen" w:cs="Sylfaen"/>
          <w:i/>
          <w:sz w:val="28"/>
          <w:szCs w:val="28"/>
          <w:lang w:val="hy-AM" w:eastAsia="en-GB"/>
        </w:rPr>
        <w:t>բաց</w:t>
      </w:r>
      <w:r w:rsidRPr="00B477B8">
        <w:rPr>
          <w:rFonts w:ascii="Sylfaen" w:hAnsi="Sylfaen"/>
          <w:i/>
          <w:sz w:val="28"/>
          <w:szCs w:val="28"/>
          <w:lang w:val="hy-AM" w:eastAsia="en-GB"/>
        </w:rPr>
        <w:t xml:space="preserve">, </w:t>
      </w:r>
      <w:r w:rsidRPr="00B477B8">
        <w:rPr>
          <w:rFonts w:ascii="Sylfaen" w:hAnsi="Sylfaen" w:cs="Sylfaen"/>
          <w:i/>
          <w:sz w:val="28"/>
          <w:szCs w:val="28"/>
          <w:lang w:val="hy-AM" w:eastAsia="en-GB"/>
        </w:rPr>
        <w:t>որպէսզի</w:t>
      </w:r>
      <w:r w:rsidRPr="00B477B8">
        <w:rPr>
          <w:rFonts w:ascii="Sylfaen" w:hAnsi="Sylfaen"/>
          <w:i/>
          <w:sz w:val="28"/>
          <w:szCs w:val="28"/>
          <w:lang w:val="hy-AM" w:eastAsia="en-GB"/>
        </w:rPr>
        <w:t xml:space="preserve"> </w:t>
      </w:r>
      <w:r w:rsidRPr="00B477B8">
        <w:rPr>
          <w:rFonts w:ascii="Sylfaen" w:hAnsi="Sylfaen" w:cs="Sylfaen"/>
          <w:i/>
          <w:sz w:val="28"/>
          <w:szCs w:val="28"/>
          <w:lang w:val="hy-AM" w:eastAsia="en-GB"/>
        </w:rPr>
        <w:t>քու</w:t>
      </w:r>
      <w:r w:rsidRPr="00B477B8">
        <w:rPr>
          <w:rFonts w:ascii="Sylfaen" w:hAnsi="Sylfaen"/>
          <w:i/>
          <w:sz w:val="28"/>
          <w:szCs w:val="28"/>
          <w:lang w:val="hy-AM" w:eastAsia="en-GB"/>
        </w:rPr>
        <w:t xml:space="preserve"> </w:t>
      </w:r>
      <w:r w:rsidRPr="00B477B8">
        <w:rPr>
          <w:rFonts w:ascii="Sylfaen" w:hAnsi="Sylfaen" w:cs="Sylfaen"/>
          <w:i/>
          <w:sz w:val="28"/>
          <w:szCs w:val="28"/>
          <w:lang w:val="hy-AM" w:eastAsia="en-GB"/>
        </w:rPr>
        <w:t>ժողովուրդդ</w:t>
      </w:r>
      <w:r w:rsidRPr="00B477B8">
        <w:rPr>
          <w:rFonts w:ascii="Sylfaen" w:hAnsi="Sylfaen"/>
          <w:i/>
          <w:sz w:val="28"/>
          <w:szCs w:val="28"/>
          <w:lang w:val="hy-AM" w:eastAsia="en-GB"/>
        </w:rPr>
        <w:t xml:space="preserve"> </w:t>
      </w:r>
      <w:r w:rsidRPr="00B477B8">
        <w:rPr>
          <w:rFonts w:ascii="Sylfaen" w:hAnsi="Sylfaen" w:cs="Sylfaen"/>
          <w:i/>
          <w:sz w:val="28"/>
          <w:szCs w:val="28"/>
          <w:lang w:val="hy-AM" w:eastAsia="en-GB"/>
        </w:rPr>
        <w:t>կառավարեմ</w:t>
      </w:r>
      <w:r w:rsidRPr="00B477B8">
        <w:rPr>
          <w:rFonts w:ascii="Sylfaen" w:hAnsi="Sylfaen"/>
          <w:i/>
          <w:sz w:val="28"/>
          <w:szCs w:val="28"/>
          <w:lang w:val="hy-AM" w:eastAsia="en-GB"/>
        </w:rPr>
        <w:t xml:space="preserve">, </w:t>
      </w:r>
      <w:r w:rsidRPr="00B477B8">
        <w:rPr>
          <w:rFonts w:ascii="Sylfaen" w:hAnsi="Sylfaen" w:cs="Sylfaen"/>
          <w:i/>
          <w:sz w:val="28"/>
          <w:szCs w:val="28"/>
          <w:lang w:val="hy-AM" w:eastAsia="en-GB"/>
        </w:rPr>
        <w:t>եւ</w:t>
      </w:r>
      <w:r w:rsidRPr="00B477B8">
        <w:rPr>
          <w:rFonts w:ascii="Sylfaen" w:hAnsi="Sylfaen"/>
          <w:i/>
          <w:sz w:val="28"/>
          <w:szCs w:val="28"/>
          <w:lang w:val="hy-AM" w:eastAsia="en-GB"/>
        </w:rPr>
        <w:t xml:space="preserve"> </w:t>
      </w:r>
      <w:r w:rsidRPr="00B477B8">
        <w:rPr>
          <w:rFonts w:ascii="Sylfaen" w:hAnsi="Sylfaen" w:cs="Sylfaen"/>
          <w:i/>
          <w:sz w:val="28"/>
          <w:szCs w:val="28"/>
          <w:lang w:val="hy-AM" w:eastAsia="en-GB"/>
        </w:rPr>
        <w:t>բարին</w:t>
      </w:r>
      <w:r w:rsidRPr="00B477B8">
        <w:rPr>
          <w:rFonts w:ascii="Sylfaen" w:hAnsi="Sylfaen"/>
          <w:i/>
          <w:sz w:val="28"/>
          <w:szCs w:val="28"/>
          <w:lang w:val="hy-AM" w:eastAsia="en-GB"/>
        </w:rPr>
        <w:t xml:space="preserve"> </w:t>
      </w:r>
      <w:r w:rsidRPr="00B477B8">
        <w:rPr>
          <w:rFonts w:ascii="Sylfaen" w:hAnsi="Sylfaen" w:cs="Sylfaen"/>
          <w:i/>
          <w:sz w:val="28"/>
          <w:szCs w:val="28"/>
          <w:lang w:val="hy-AM" w:eastAsia="en-GB"/>
        </w:rPr>
        <w:t>ու</w:t>
      </w:r>
      <w:r w:rsidRPr="00B477B8">
        <w:rPr>
          <w:rFonts w:ascii="Sylfaen" w:hAnsi="Sylfaen"/>
          <w:i/>
          <w:sz w:val="28"/>
          <w:szCs w:val="28"/>
          <w:lang w:val="hy-AM" w:eastAsia="en-GB"/>
        </w:rPr>
        <w:t xml:space="preserve"> </w:t>
      </w:r>
      <w:r w:rsidRPr="00B477B8">
        <w:rPr>
          <w:rFonts w:ascii="Sylfaen" w:hAnsi="Sylfaen" w:cs="Sylfaen"/>
          <w:i/>
          <w:sz w:val="28"/>
          <w:szCs w:val="28"/>
          <w:lang w:val="hy-AM" w:eastAsia="en-GB"/>
        </w:rPr>
        <w:t>չարը</w:t>
      </w:r>
      <w:r w:rsidRPr="00B477B8">
        <w:rPr>
          <w:rFonts w:ascii="Sylfaen" w:hAnsi="Sylfaen"/>
          <w:i/>
          <w:sz w:val="28"/>
          <w:szCs w:val="28"/>
          <w:lang w:val="hy-AM" w:eastAsia="en-GB"/>
        </w:rPr>
        <w:t xml:space="preserve"> </w:t>
      </w:r>
      <w:r w:rsidRPr="00B477B8">
        <w:rPr>
          <w:rFonts w:ascii="Sylfaen" w:hAnsi="Sylfaen" w:cs="Sylfaen"/>
          <w:i/>
          <w:sz w:val="28"/>
          <w:szCs w:val="28"/>
          <w:lang w:val="hy-AM" w:eastAsia="en-GB"/>
        </w:rPr>
        <w:t>զատորոշեմ</w:t>
      </w:r>
      <w:r w:rsidRPr="00B477B8">
        <w:rPr>
          <w:rFonts w:ascii="Sylfaen" w:hAnsi="Sylfaen" w:cs="Arial Armenian"/>
          <w:i/>
          <w:sz w:val="28"/>
          <w:szCs w:val="28"/>
          <w:lang w:val="hy-AM" w:eastAsia="en-GB"/>
        </w:rPr>
        <w:t>»</w:t>
      </w:r>
      <w:r w:rsidRPr="00B477B8">
        <w:rPr>
          <w:rFonts w:ascii="Sylfaen" w:hAnsi="Sylfaen"/>
          <w:sz w:val="28"/>
          <w:szCs w:val="28"/>
          <w:lang w:val="hy-AM" w:eastAsia="en-GB"/>
        </w:rPr>
        <w:t xml:space="preserve"> (</w:t>
      </w:r>
      <w:r w:rsidRPr="00B477B8">
        <w:rPr>
          <w:rFonts w:ascii="Sylfaen" w:hAnsi="Sylfaen" w:cs="Sylfaen"/>
          <w:sz w:val="28"/>
          <w:szCs w:val="28"/>
          <w:lang w:val="hy-AM" w:eastAsia="en-GB"/>
        </w:rPr>
        <w:t>Գ</w:t>
      </w:r>
      <w:r w:rsidRPr="00B477B8">
        <w:rPr>
          <w:rFonts w:ascii="Sylfaen" w:hAnsi="Sylfaen"/>
          <w:sz w:val="28"/>
          <w:szCs w:val="28"/>
          <w:lang w:val="hy-AM"/>
        </w:rPr>
        <w:t xml:space="preserve">. </w:t>
      </w:r>
      <w:r w:rsidRPr="00B477B8">
        <w:rPr>
          <w:rFonts w:ascii="Sylfaen" w:hAnsi="Sylfaen" w:cs="Sylfaen"/>
          <w:sz w:val="28"/>
          <w:szCs w:val="28"/>
          <w:lang w:val="hy-AM" w:eastAsia="en-GB"/>
        </w:rPr>
        <w:t>Թագաւորաց</w:t>
      </w:r>
      <w:r w:rsidRPr="00B477B8">
        <w:rPr>
          <w:rFonts w:ascii="Sylfaen" w:hAnsi="Sylfaen"/>
          <w:sz w:val="28"/>
          <w:szCs w:val="28"/>
          <w:lang w:val="hy-AM" w:eastAsia="en-GB"/>
        </w:rPr>
        <w:t xml:space="preserve"> 3</w:t>
      </w:r>
      <w:r w:rsidRPr="00B477B8">
        <w:rPr>
          <w:rFonts w:ascii="Sylfaen" w:hAnsi="Sylfaen"/>
          <w:sz w:val="28"/>
          <w:szCs w:val="28"/>
          <w:lang w:val="hy-AM"/>
        </w:rPr>
        <w:t>.</w:t>
      </w:r>
      <w:r w:rsidRPr="00B477B8">
        <w:rPr>
          <w:rFonts w:ascii="Sylfaen" w:hAnsi="Sylfaen"/>
          <w:sz w:val="28"/>
          <w:szCs w:val="28"/>
          <w:lang w:val="hy-AM" w:eastAsia="en-GB"/>
        </w:rPr>
        <w:t>9), որովհետեւ աստուածային իմաստութիւնը զօրութեան աղբիւր է։ Այո՛, միշտ երկնային իմաս</w:t>
      </w:r>
      <w:r>
        <w:rPr>
          <w:rFonts w:ascii="Sylfaen" w:hAnsi="Sylfaen"/>
          <w:sz w:val="28"/>
          <w:szCs w:val="28"/>
          <w:lang w:val="hy-AM" w:eastAsia="en-GB"/>
        </w:rPr>
        <w:t>-</w:t>
      </w:r>
      <w:r w:rsidRPr="00B477B8">
        <w:rPr>
          <w:rFonts w:ascii="Sylfaen" w:hAnsi="Sylfaen"/>
          <w:sz w:val="28"/>
          <w:szCs w:val="28"/>
          <w:lang w:val="hy-AM" w:eastAsia="en-GB"/>
        </w:rPr>
        <w:t>տութիւն կը խնդրեմ եւ անով զինուած առաքելութեանս կը ձեռնարկեմ՝ յօգուտ հոգեւոր-ազգային խնամքիս յանձնուած հայորդիներուն։</w:t>
      </w:r>
    </w:p>
    <w:p w14:paraId="1A449B7A" w14:textId="77777777" w:rsidR="009C6EFC" w:rsidRPr="00B477B8" w:rsidRDefault="009C6EFC" w:rsidP="009C6EFC">
      <w:pPr>
        <w:pStyle w:val="ListParagraph"/>
        <w:ind w:left="426" w:hanging="426"/>
        <w:jc w:val="both"/>
        <w:rPr>
          <w:rFonts w:ascii="Sylfaen" w:hAnsi="Sylfaen"/>
          <w:sz w:val="28"/>
          <w:szCs w:val="28"/>
          <w:lang w:val="hy-AM"/>
        </w:rPr>
      </w:pPr>
    </w:p>
    <w:p w14:paraId="550D4DF1" w14:textId="77777777" w:rsidR="009C6EFC" w:rsidRPr="00B477B8" w:rsidRDefault="009C6EFC" w:rsidP="009C6EFC">
      <w:pPr>
        <w:pStyle w:val="ListParagraph"/>
        <w:numPr>
          <w:ilvl w:val="0"/>
          <w:numId w:val="1"/>
        </w:numPr>
        <w:ind w:left="426" w:hanging="426"/>
        <w:jc w:val="both"/>
        <w:rPr>
          <w:rFonts w:ascii="Sylfaen" w:hAnsi="Sylfaen"/>
          <w:i/>
          <w:sz w:val="28"/>
          <w:szCs w:val="28"/>
          <w:lang w:val="hy-AM"/>
        </w:rPr>
      </w:pPr>
      <w:r w:rsidRPr="00B477B8">
        <w:rPr>
          <w:rFonts w:ascii="Sylfaen" w:hAnsi="Sylfaen"/>
          <w:i/>
          <w:sz w:val="28"/>
          <w:szCs w:val="28"/>
          <w:lang w:val="hy-AM"/>
        </w:rPr>
        <w:t>Եղել էք Գարեգին Ա. Սարգիսեան Կաթողիկոսի գաւազանակիրը մէկ տարի (</w:t>
      </w:r>
      <w:r w:rsidRPr="00B477B8">
        <w:rPr>
          <w:rFonts w:ascii="Sylfaen" w:hAnsi="Sylfaen"/>
          <w:bCs/>
          <w:i/>
          <w:sz w:val="28"/>
          <w:szCs w:val="28"/>
          <w:lang w:val="hy-AM"/>
        </w:rPr>
        <w:t>1985</w:t>
      </w:r>
      <w:r w:rsidRPr="00B477B8">
        <w:rPr>
          <w:rFonts w:ascii="Sylfaen" w:hAnsi="Sylfaen"/>
          <w:i/>
          <w:sz w:val="28"/>
          <w:szCs w:val="28"/>
          <w:lang w:val="hy-AM"/>
        </w:rPr>
        <w:t>–</w:t>
      </w:r>
      <w:r w:rsidRPr="00B477B8">
        <w:rPr>
          <w:rFonts w:ascii="Sylfaen" w:hAnsi="Sylfaen"/>
          <w:bCs/>
          <w:i/>
          <w:sz w:val="28"/>
          <w:szCs w:val="28"/>
          <w:lang w:val="hy-AM"/>
        </w:rPr>
        <w:t xml:space="preserve">1986), </w:t>
      </w:r>
      <w:r w:rsidRPr="00B477B8">
        <w:rPr>
          <w:rFonts w:ascii="Sylfaen" w:hAnsi="Sylfaen"/>
          <w:i/>
          <w:sz w:val="28"/>
          <w:szCs w:val="28"/>
          <w:lang w:val="hy-AM"/>
        </w:rPr>
        <w:t>Անթիլիասում.</w:t>
      </w:r>
      <w:r w:rsidRPr="00B477B8">
        <w:rPr>
          <w:rFonts w:ascii="Sylfaen" w:eastAsia="MS Mincho" w:hAnsi="Sylfaen" w:cs="MS Mincho"/>
          <w:i/>
          <w:sz w:val="28"/>
          <w:szCs w:val="28"/>
          <w:lang w:val="hy-AM"/>
        </w:rPr>
        <w:t xml:space="preserve"> աշխարհիկներիս համար խնդրում եմ կբացատրէք ի՞նչ է նշանակում լինել </w:t>
      </w:r>
      <w:r w:rsidRPr="00B477B8">
        <w:rPr>
          <w:rFonts w:ascii="Sylfaen" w:hAnsi="Sylfaen"/>
          <w:i/>
          <w:sz w:val="28"/>
          <w:szCs w:val="28"/>
          <w:lang w:val="hy-AM"/>
        </w:rPr>
        <w:t>գաւազանակիր եւ ի՞նչ փոր</w:t>
      </w:r>
      <w:r>
        <w:rPr>
          <w:rFonts w:ascii="Sylfaen" w:hAnsi="Sylfaen"/>
          <w:i/>
          <w:sz w:val="28"/>
          <w:szCs w:val="28"/>
          <w:lang w:val="hy-AM"/>
        </w:rPr>
        <w:t>-</w:t>
      </w:r>
      <w:r w:rsidRPr="00B477B8">
        <w:rPr>
          <w:rFonts w:ascii="Sylfaen" w:hAnsi="Sylfaen"/>
          <w:i/>
          <w:sz w:val="28"/>
          <w:szCs w:val="28"/>
          <w:lang w:val="hy-AM"/>
        </w:rPr>
        <w:t>ձառութիւն էր դա Ձեզ համար։</w:t>
      </w:r>
    </w:p>
    <w:p w14:paraId="7A740059" w14:textId="77777777" w:rsidR="009C6EFC" w:rsidRPr="00B477B8" w:rsidRDefault="009C6EFC" w:rsidP="009C6EFC">
      <w:pPr>
        <w:pStyle w:val="ListParagraph"/>
        <w:ind w:left="426" w:hanging="66"/>
        <w:jc w:val="both"/>
        <w:rPr>
          <w:rFonts w:ascii="Sylfaen" w:hAnsi="Sylfaen"/>
          <w:sz w:val="28"/>
          <w:szCs w:val="28"/>
          <w:lang w:val="hy-AM"/>
        </w:rPr>
      </w:pPr>
      <w:r>
        <w:rPr>
          <w:rFonts w:ascii="Sylfaen" w:hAnsi="Sylfaen"/>
          <w:sz w:val="28"/>
          <w:szCs w:val="28"/>
          <w:lang w:val="hy-AM"/>
        </w:rPr>
        <w:t xml:space="preserve"> </w:t>
      </w:r>
      <w:r w:rsidRPr="00B477B8">
        <w:rPr>
          <w:rFonts w:ascii="Sylfaen" w:hAnsi="Sylfaen"/>
          <w:sz w:val="28"/>
          <w:szCs w:val="28"/>
          <w:lang w:val="hy-AM"/>
        </w:rPr>
        <w:t>Անթիլիասի Մեծի Տանն Կիլիկիոյ Հայրապետութեան Գարեգին Բ. Կաթողիկոս, որ Ս. Էջմիածնի Ամենայն Հայոց Հայրապետութեան Գարեգին Ա. Կաթողիկոսը դարձաւ 1995-ին, Դպրեվանքի մէջ աստուա</w:t>
      </w:r>
      <w:r>
        <w:rPr>
          <w:rFonts w:ascii="Sylfaen" w:hAnsi="Sylfaen"/>
          <w:sz w:val="28"/>
          <w:szCs w:val="28"/>
          <w:lang w:val="hy-AM"/>
        </w:rPr>
        <w:t>-</w:t>
      </w:r>
      <w:r w:rsidRPr="00B477B8">
        <w:rPr>
          <w:rFonts w:ascii="Sylfaen" w:hAnsi="Sylfaen"/>
          <w:sz w:val="28"/>
          <w:szCs w:val="28"/>
          <w:lang w:val="hy-AM"/>
        </w:rPr>
        <w:t>ծաբանութեան դասախօսս եղած է։ Երբ 1981-ին աբեղայ ձեռ</w:t>
      </w:r>
      <w:r>
        <w:rPr>
          <w:rFonts w:ascii="Sylfaen" w:hAnsi="Sylfaen"/>
          <w:sz w:val="28"/>
          <w:szCs w:val="28"/>
          <w:lang w:val="hy-AM"/>
        </w:rPr>
        <w:t>-</w:t>
      </w:r>
      <w:r w:rsidRPr="00B477B8">
        <w:rPr>
          <w:rFonts w:ascii="Sylfaen" w:hAnsi="Sylfaen"/>
          <w:sz w:val="28"/>
          <w:szCs w:val="28"/>
          <w:lang w:val="hy-AM"/>
        </w:rPr>
        <w:t>նադրուեցայ եւ միացայ Կիլիկեան Ս. Աթոռի Միաբանութեան, չորս տարի վարեցի Դպրեվանքի հսկիչի եւ ուսուցիչի պաշտօնները, եւ ապա մէկ տարի եղայ Վեհափառ Հայրապետին գաւազանակիրը։ Գաւազա</w:t>
      </w:r>
      <w:r>
        <w:rPr>
          <w:rFonts w:ascii="Sylfaen" w:hAnsi="Sylfaen"/>
          <w:sz w:val="28"/>
          <w:szCs w:val="28"/>
          <w:lang w:val="hy-AM"/>
        </w:rPr>
        <w:t>-</w:t>
      </w:r>
      <w:r w:rsidRPr="00B477B8">
        <w:rPr>
          <w:rFonts w:ascii="Sylfaen" w:hAnsi="Sylfaen"/>
          <w:sz w:val="28"/>
          <w:szCs w:val="28"/>
          <w:lang w:val="hy-AM"/>
        </w:rPr>
        <w:t>նակիրը Նորին Սրբութեան քարտուղարն է, որ Մայրավանքին մէջ եւ Մայրավանքէն դուրս, ուր որ յատկապէս պաշտօնական առիթներով կը գտնուի Վեհափառը, կ՚ընկերանայ Կաթողիկոսին եւ անոր հովուա</w:t>
      </w:r>
      <w:r>
        <w:rPr>
          <w:rFonts w:ascii="Sylfaen" w:hAnsi="Sylfaen"/>
          <w:sz w:val="28"/>
          <w:szCs w:val="28"/>
          <w:lang w:val="hy-AM"/>
        </w:rPr>
        <w:t>-</w:t>
      </w:r>
      <w:r w:rsidRPr="00B477B8">
        <w:rPr>
          <w:rFonts w:ascii="Sylfaen" w:hAnsi="Sylfaen"/>
          <w:sz w:val="28"/>
          <w:szCs w:val="28"/>
          <w:lang w:val="hy-AM"/>
        </w:rPr>
        <w:t>պետական ասան (գաւազանը) բարձր պահելով ցոյց կու տայ հայրա</w:t>
      </w:r>
      <w:r>
        <w:rPr>
          <w:rFonts w:ascii="Sylfaen" w:hAnsi="Sylfaen"/>
          <w:sz w:val="28"/>
          <w:szCs w:val="28"/>
          <w:lang w:val="hy-AM"/>
        </w:rPr>
        <w:t>-</w:t>
      </w:r>
      <w:r w:rsidRPr="00B477B8">
        <w:rPr>
          <w:rFonts w:ascii="Sylfaen" w:hAnsi="Sylfaen"/>
          <w:sz w:val="28"/>
          <w:szCs w:val="28"/>
          <w:lang w:val="hy-AM"/>
        </w:rPr>
        <w:t xml:space="preserve">պետական բարձրագոյն աստիճանին վեհութիւնն ու իշխանութիւնը։ </w:t>
      </w:r>
      <w:r w:rsidRPr="00B477B8">
        <w:rPr>
          <w:rFonts w:ascii="Sylfaen" w:hAnsi="Sylfaen"/>
          <w:sz w:val="28"/>
          <w:szCs w:val="28"/>
          <w:lang w:val="hy-AM"/>
        </w:rPr>
        <w:lastRenderedPageBreak/>
        <w:t>Ամենէն աւելի տպաւորուած եմ այն պահերէն, երբ Գարեգին Վեհա</w:t>
      </w:r>
      <w:r>
        <w:rPr>
          <w:rFonts w:ascii="Sylfaen" w:hAnsi="Sylfaen"/>
          <w:sz w:val="28"/>
          <w:szCs w:val="28"/>
          <w:lang w:val="hy-AM"/>
        </w:rPr>
        <w:t>-</w:t>
      </w:r>
      <w:r w:rsidRPr="00B477B8">
        <w:rPr>
          <w:rFonts w:ascii="Sylfaen" w:hAnsi="Sylfaen"/>
          <w:sz w:val="28"/>
          <w:szCs w:val="28"/>
          <w:lang w:val="hy-AM"/>
        </w:rPr>
        <w:t>փառ յաճախ կ՚ուզէր, որ իր մօտ ըլլամ հոգեւորական եւ աշխարհական բարձրաստիճան անձնաւորութիւններու այցելութեան ատեն, որպէսզի երիտասարդ տարիքէս արծարծուած հարցերուն մօտէն ծանօթանամ։</w:t>
      </w:r>
    </w:p>
    <w:p w14:paraId="4F3E4274" w14:textId="77777777" w:rsidR="009C6EFC" w:rsidRPr="00B477B8" w:rsidRDefault="009C6EFC" w:rsidP="009C6EFC">
      <w:pPr>
        <w:pStyle w:val="ListParagraph"/>
        <w:ind w:left="426" w:hanging="426"/>
        <w:jc w:val="both"/>
        <w:rPr>
          <w:rFonts w:ascii="Sylfaen" w:hAnsi="Sylfaen"/>
          <w:sz w:val="28"/>
          <w:szCs w:val="28"/>
          <w:lang w:val="hy-AM"/>
        </w:rPr>
      </w:pPr>
    </w:p>
    <w:p w14:paraId="22883A2E" w14:textId="77777777" w:rsidR="009C6EFC" w:rsidRPr="00B477B8" w:rsidRDefault="009C6EFC" w:rsidP="009C6EFC">
      <w:pPr>
        <w:pStyle w:val="ListParagraph"/>
        <w:numPr>
          <w:ilvl w:val="0"/>
          <w:numId w:val="1"/>
        </w:numPr>
        <w:ind w:left="426" w:hanging="426"/>
        <w:jc w:val="both"/>
        <w:rPr>
          <w:rFonts w:ascii="Sylfaen" w:hAnsi="Sylfaen"/>
          <w:i/>
          <w:sz w:val="28"/>
          <w:szCs w:val="28"/>
          <w:lang w:val="hy-AM"/>
        </w:rPr>
      </w:pPr>
      <w:r w:rsidRPr="00B477B8">
        <w:rPr>
          <w:rFonts w:ascii="Sylfaen" w:eastAsia="MS Mincho" w:hAnsi="Sylfaen" w:cs="MS Mincho"/>
          <w:i/>
          <w:sz w:val="28"/>
          <w:szCs w:val="28"/>
          <w:lang w:val="hy-AM"/>
        </w:rPr>
        <w:t>Ինչպիսի՞ն է Լիբանանի հայ համայնքը, հաւատո՞վ են մօտենում եկեղեցուն։ Ընդհանրապէս եկեղեցու դերը համայնքում, ի՞նչ խնդիրներ կան եւ որո՞նք էք դուք համարում լուծելի եւ ինչի՞ց էք սկսելու։</w:t>
      </w:r>
    </w:p>
    <w:p w14:paraId="5F2CA89D" w14:textId="3DB27EDE" w:rsidR="009C6EFC" w:rsidRPr="00B477B8" w:rsidRDefault="009C6EFC" w:rsidP="009C6EFC">
      <w:pPr>
        <w:pStyle w:val="ListParagraph"/>
        <w:ind w:left="426" w:hanging="66"/>
        <w:jc w:val="both"/>
        <w:rPr>
          <w:rFonts w:ascii="Sylfaen" w:hAnsi="Sylfaen"/>
          <w:sz w:val="28"/>
          <w:szCs w:val="28"/>
          <w:lang w:val="hy-AM"/>
        </w:rPr>
      </w:pPr>
      <w:r>
        <w:rPr>
          <w:rFonts w:ascii="Sylfaen" w:hAnsi="Sylfaen"/>
          <w:sz w:val="28"/>
          <w:szCs w:val="28"/>
          <w:lang w:val="hy-AM"/>
        </w:rPr>
        <w:t xml:space="preserve"> </w:t>
      </w:r>
      <w:r w:rsidRPr="00B477B8">
        <w:rPr>
          <w:rFonts w:ascii="Sylfaen" w:hAnsi="Sylfaen"/>
          <w:sz w:val="28"/>
          <w:szCs w:val="28"/>
          <w:lang w:val="hy-AM"/>
        </w:rPr>
        <w:t>Լիբանանի հայ համայնքը հայ սփիւռքի բաբախուն սիրտն է։ Մա</w:t>
      </w:r>
      <w:r>
        <w:rPr>
          <w:rFonts w:ascii="Sylfaen" w:hAnsi="Sylfaen"/>
          <w:sz w:val="28"/>
          <w:szCs w:val="28"/>
          <w:lang w:val="hy-AM"/>
        </w:rPr>
        <w:t>-</w:t>
      </w:r>
      <w:r w:rsidRPr="00B477B8">
        <w:rPr>
          <w:rFonts w:ascii="Sylfaen" w:hAnsi="Sylfaen"/>
          <w:sz w:val="28"/>
          <w:szCs w:val="28"/>
          <w:lang w:val="hy-AM"/>
        </w:rPr>
        <w:t>նաւանդ այս վերջին տարիներուն, երբ դժբախտաբար Սուրիոյ մեր համայնքը ծանր հարուած կրեց, հայ հոգեւորական եւ աշխարհական մարդուժի պատրաստութեան ծանր բեռը կը ծանրանայ Լիբանանի հայութեան ուսերուն։ Այս ծանր բեռան առիւծի բաժինը կ՚իյնայ Մեծի Տանն Կիլիկիոյ Կաթողիկոսութեան վրայ, որ Արամ Ա. Վեհափառ Հայրապետի հովանաւորութեամբ, ամենայն պատասխանատուութ</w:t>
      </w:r>
      <w:r>
        <w:rPr>
          <w:rFonts w:ascii="Sylfaen" w:hAnsi="Sylfaen"/>
          <w:sz w:val="28"/>
          <w:szCs w:val="28"/>
          <w:lang w:val="hy-AM"/>
        </w:rPr>
        <w:t>-</w:t>
      </w:r>
      <w:r w:rsidRPr="00B477B8">
        <w:rPr>
          <w:rFonts w:ascii="Sylfaen" w:hAnsi="Sylfaen"/>
          <w:sz w:val="28"/>
          <w:szCs w:val="28"/>
          <w:lang w:val="hy-AM"/>
        </w:rPr>
        <w:t>եամբ եւ բծախնդրութեամբ կը դիմագրաւէ այս նուիրական մարտա</w:t>
      </w:r>
      <w:r>
        <w:rPr>
          <w:rFonts w:ascii="Sylfaen" w:hAnsi="Sylfaen"/>
          <w:sz w:val="28"/>
          <w:szCs w:val="28"/>
          <w:lang w:val="hy-AM"/>
        </w:rPr>
        <w:t>-</w:t>
      </w:r>
      <w:r w:rsidRPr="00B477B8">
        <w:rPr>
          <w:rFonts w:ascii="Sylfaen" w:hAnsi="Sylfaen"/>
          <w:sz w:val="28"/>
          <w:szCs w:val="28"/>
          <w:lang w:val="hy-AM"/>
        </w:rPr>
        <w:t>հ</w:t>
      </w:r>
      <w:r>
        <w:rPr>
          <w:rFonts w:ascii="Sylfaen" w:hAnsi="Sylfaen"/>
          <w:sz w:val="28"/>
          <w:szCs w:val="28"/>
          <w:lang w:val="hy-AM"/>
        </w:rPr>
        <w:t>ը</w:t>
      </w:r>
      <w:r w:rsidRPr="00B477B8">
        <w:rPr>
          <w:rFonts w:ascii="Sylfaen" w:hAnsi="Sylfaen"/>
          <w:sz w:val="28"/>
          <w:szCs w:val="28"/>
          <w:lang w:val="hy-AM"/>
        </w:rPr>
        <w:t>րաւէրը։ Լիբանանի մէջ մենք կը հանդիսանանք երկրի եօթը մեծ համայնքներէն մին եւ այս իմաստով ունինք մեծ առանձնաշնորհում</w:t>
      </w:r>
      <w:r>
        <w:rPr>
          <w:rFonts w:ascii="Sylfaen" w:hAnsi="Sylfaen"/>
          <w:sz w:val="28"/>
          <w:szCs w:val="28"/>
          <w:lang w:val="hy-AM"/>
        </w:rPr>
        <w:t>-</w:t>
      </w:r>
      <w:r w:rsidRPr="00B477B8">
        <w:rPr>
          <w:rFonts w:ascii="Sylfaen" w:hAnsi="Sylfaen"/>
          <w:sz w:val="28"/>
          <w:szCs w:val="28"/>
          <w:lang w:val="hy-AM"/>
        </w:rPr>
        <w:t xml:space="preserve">ներ եւ պարտաւորութիւններ։ </w:t>
      </w:r>
      <w:r w:rsidRPr="00B477B8">
        <w:rPr>
          <w:rFonts w:ascii="Sylfaen" w:hAnsi="Sylfaen"/>
          <w:b/>
          <w:sz w:val="28"/>
          <w:szCs w:val="28"/>
          <w:lang w:val="hy-AM"/>
        </w:rPr>
        <w:t xml:space="preserve">Լիբանանի Ազգային Առաջնորդարանը հայ համայնքին վերաբերեալ բոլոր հարցերով,–հոգեւոր, ազգային, կրթական, ընկերային, ընտանեկան, յարաբերական, հասարակական եւ այլն,– </w:t>
      </w:r>
      <w:r w:rsidRPr="00B477B8">
        <w:rPr>
          <w:rFonts w:ascii="Sylfaen" w:hAnsi="Sylfaen" w:cs="Sylfaen"/>
          <w:b/>
          <w:sz w:val="28"/>
          <w:szCs w:val="28"/>
          <w:lang w:val="hy-AM"/>
        </w:rPr>
        <w:t>կը</w:t>
      </w:r>
      <w:r w:rsidRPr="00B477B8">
        <w:rPr>
          <w:rFonts w:ascii="Sylfaen" w:hAnsi="Sylfaen"/>
          <w:b/>
          <w:sz w:val="28"/>
          <w:szCs w:val="28"/>
          <w:lang w:val="hy-AM"/>
        </w:rPr>
        <w:t xml:space="preserve"> զբաղի. ան մեր համայնքին հոգեւոր-ազգային կեդրոնն է՝ յաչս պետութեան եւ Լիբանանի իսլամ եւ քրիստոնեայ միւս համայնքներուն, որոնք միասնաբար լիբանանեան համակեցութիւնը կարելի կը դարձնեն</w:t>
      </w:r>
      <w:r w:rsidRPr="00B477B8">
        <w:rPr>
          <w:rFonts w:ascii="Sylfaen" w:hAnsi="Sylfaen"/>
          <w:sz w:val="28"/>
          <w:szCs w:val="28"/>
          <w:lang w:val="hy-AM"/>
        </w:rPr>
        <w:t>։ Հայ եկեղեցի, դպրոց եւ ակումբ կողք-կողքի կը գտնուին եւ սերտ մտերմութեամբ կը գործեն. մէկը միւսը կ՚ամբողջացնէ եւ երեքը միասին հայապահպանութեան նո՛յն սրբազան առաքելութ</w:t>
      </w:r>
      <w:r>
        <w:rPr>
          <w:rFonts w:ascii="Sylfaen" w:hAnsi="Sylfaen"/>
          <w:sz w:val="28"/>
          <w:szCs w:val="28"/>
          <w:lang w:val="hy-AM"/>
        </w:rPr>
        <w:t>-</w:t>
      </w:r>
      <w:r w:rsidRPr="00B477B8">
        <w:rPr>
          <w:rFonts w:ascii="Sylfaen" w:hAnsi="Sylfaen"/>
          <w:sz w:val="28"/>
          <w:szCs w:val="28"/>
          <w:lang w:val="hy-AM"/>
        </w:rPr>
        <w:t>եան լծուած են։ Այս դիտանկիւնէն, Հայ Եկեղեցւոյ դերակատարութիւնը համապարփակ առաջնորդութիւն կատարելն ու անսակարկ ծառա</w:t>
      </w:r>
      <w:r>
        <w:rPr>
          <w:rFonts w:ascii="Sylfaen" w:hAnsi="Sylfaen"/>
          <w:sz w:val="28"/>
          <w:szCs w:val="28"/>
          <w:lang w:val="hy-AM"/>
        </w:rPr>
        <w:t>-</w:t>
      </w:r>
      <w:r w:rsidRPr="00B477B8">
        <w:rPr>
          <w:rFonts w:ascii="Sylfaen" w:hAnsi="Sylfaen"/>
          <w:sz w:val="28"/>
          <w:szCs w:val="28"/>
          <w:lang w:val="hy-AM"/>
        </w:rPr>
        <w:t>յութեամբ մեր ժողովուրդի զաւակներուն բոլոր սպասումներուն գոհա</w:t>
      </w:r>
      <w:r>
        <w:rPr>
          <w:rFonts w:ascii="Sylfaen" w:hAnsi="Sylfaen"/>
          <w:sz w:val="28"/>
          <w:szCs w:val="28"/>
          <w:lang w:val="hy-AM"/>
        </w:rPr>
        <w:t>-</w:t>
      </w:r>
      <w:r w:rsidRPr="00B477B8">
        <w:rPr>
          <w:rFonts w:ascii="Sylfaen" w:hAnsi="Sylfaen"/>
          <w:sz w:val="28"/>
          <w:szCs w:val="28"/>
          <w:lang w:val="hy-AM"/>
        </w:rPr>
        <w:t xml:space="preserve">ցում տալն է։ Անշուշտ, Լիբանանի մէջ հայութեան ամենէն մեծ թիւը կը կազմէ Հայ Առաքելական համայնքը, որուն կողքին կը գործեն Հայ Կաթողիկէ եւ Հայ Աւետարանական համայնքները, իւրաքանչիւրը մասնաւորաբար իր համայնքի զաւակներուն կարիքներուն հասնելով եւ իրարու հետ ներդաշնակ կշռոյթով։ Առօրեան այնքա՜ն կը խճողուի, </w:t>
      </w:r>
      <w:r w:rsidRPr="00B477B8">
        <w:rPr>
          <w:rFonts w:ascii="Sylfaen" w:hAnsi="Sylfaen"/>
          <w:sz w:val="28"/>
          <w:szCs w:val="28"/>
          <w:lang w:val="hy-AM"/>
        </w:rPr>
        <w:lastRenderedPageBreak/>
        <w:t>որ մասնայատուկ հարցերու ընդգծումը անհրաժեշտ չեմ նկատեր։ Կը բաւականանամ ըսելով, որ ամբողջ օրը մեր ժողովուրդի զաւակներուն բազմաթիւ պէտքերուն գոհացում տալով կը լեցուի, որպէսզի ի հեճուկս մեր աշխարհագրական շրջանին մէջ տիրող քաղաքական ու տնտե</w:t>
      </w:r>
      <w:r>
        <w:rPr>
          <w:rFonts w:ascii="Sylfaen" w:hAnsi="Sylfaen"/>
          <w:sz w:val="28"/>
          <w:szCs w:val="28"/>
          <w:lang w:val="hy-AM"/>
        </w:rPr>
        <w:t>-</w:t>
      </w:r>
      <w:r w:rsidRPr="00B477B8">
        <w:rPr>
          <w:rFonts w:ascii="Sylfaen" w:hAnsi="Sylfaen"/>
          <w:sz w:val="28"/>
          <w:szCs w:val="28"/>
          <w:lang w:val="hy-AM"/>
        </w:rPr>
        <w:t xml:space="preserve">սական տագնապին՝ հայ քրիստոնեայի մեր երթը հաստատ քայլերով կատարենք։ </w:t>
      </w:r>
    </w:p>
    <w:p w14:paraId="4F4D67D3" w14:textId="77777777" w:rsidR="009C6EFC" w:rsidRPr="00DA1F8F" w:rsidRDefault="009C6EFC" w:rsidP="009C6EFC">
      <w:pPr>
        <w:rPr>
          <w:rFonts w:ascii="Sylfaen" w:eastAsia="MS Mincho" w:hAnsi="Sylfaen" w:cs="MS Mincho"/>
          <w:sz w:val="28"/>
          <w:szCs w:val="28"/>
          <w:lang w:val="hy-AM"/>
        </w:rPr>
      </w:pPr>
    </w:p>
    <w:p w14:paraId="6794ECDB" w14:textId="77777777" w:rsidR="009C6EFC" w:rsidRPr="00DA1F8F" w:rsidRDefault="009C6EFC" w:rsidP="009C6EFC">
      <w:pPr>
        <w:pStyle w:val="ListParagraph"/>
        <w:numPr>
          <w:ilvl w:val="0"/>
          <w:numId w:val="1"/>
        </w:numPr>
        <w:ind w:left="426" w:hanging="426"/>
        <w:jc w:val="both"/>
        <w:rPr>
          <w:rFonts w:ascii="Sylfaen" w:hAnsi="Sylfaen"/>
          <w:i/>
          <w:sz w:val="28"/>
          <w:szCs w:val="28"/>
          <w:lang w:val="hy-AM"/>
        </w:rPr>
      </w:pPr>
      <w:r w:rsidRPr="00B477B8">
        <w:rPr>
          <w:rFonts w:ascii="Sylfaen" w:eastAsia="MS Mincho" w:hAnsi="Sylfaen" w:cs="MS Mincho"/>
          <w:i/>
          <w:sz w:val="28"/>
          <w:szCs w:val="28"/>
          <w:lang w:val="hy-AM"/>
        </w:rPr>
        <w:t>Լիբանանն այն երկիրն է, որտեղ հայերի կուսակցական պատկա</w:t>
      </w:r>
      <w:r>
        <w:rPr>
          <w:rFonts w:ascii="Sylfaen" w:eastAsia="MS Mincho" w:hAnsi="Sylfaen" w:cs="MS Mincho"/>
          <w:i/>
          <w:sz w:val="28"/>
          <w:szCs w:val="28"/>
          <w:lang w:val="hy-AM"/>
        </w:rPr>
        <w:t>-</w:t>
      </w:r>
      <w:r w:rsidRPr="00B477B8">
        <w:rPr>
          <w:rFonts w:ascii="Sylfaen" w:eastAsia="MS Mincho" w:hAnsi="Sylfaen" w:cs="MS Mincho"/>
          <w:i/>
          <w:sz w:val="28"/>
          <w:szCs w:val="28"/>
          <w:lang w:val="hy-AM"/>
        </w:rPr>
        <w:t>նելիութիւնը շատ սուր է</w:t>
      </w:r>
      <w:r w:rsidRPr="00B477B8">
        <w:rPr>
          <w:rFonts w:ascii="Sylfaen" w:hAnsi="Sylfaen"/>
          <w:i/>
          <w:sz w:val="28"/>
          <w:szCs w:val="28"/>
          <w:lang w:val="hy-AM"/>
        </w:rPr>
        <w:t>.</w:t>
      </w:r>
      <w:r w:rsidRPr="00B477B8">
        <w:rPr>
          <w:rFonts w:ascii="Sylfaen" w:eastAsia="MS Mincho" w:hAnsi="Sylfaen" w:cs="MS Mincho"/>
          <w:i/>
          <w:sz w:val="28"/>
          <w:szCs w:val="28"/>
          <w:lang w:val="hy-AM"/>
        </w:rPr>
        <w:t xml:space="preserve"> Երեւանում անգամ տեղեակ են, որ տարբեր կուսակցութիւնների պատկանող մարդիկ չեն ցանկանում իրենց զաւակներին միմեանց հետ ամուսնացնել։ Այդպէ՞ս է, թէ չափա</w:t>
      </w:r>
      <w:r>
        <w:rPr>
          <w:rFonts w:ascii="Sylfaen" w:eastAsia="MS Mincho" w:hAnsi="Sylfaen" w:cs="MS Mincho"/>
          <w:i/>
          <w:sz w:val="28"/>
          <w:szCs w:val="28"/>
          <w:lang w:val="hy-AM"/>
        </w:rPr>
        <w:t>-</w:t>
      </w:r>
      <w:r w:rsidRPr="00B477B8">
        <w:rPr>
          <w:rFonts w:ascii="Sylfaen" w:eastAsia="MS Mincho" w:hAnsi="Sylfaen" w:cs="MS Mincho"/>
          <w:i/>
          <w:sz w:val="28"/>
          <w:szCs w:val="28"/>
          <w:lang w:val="hy-AM"/>
        </w:rPr>
        <w:t>զանցում են։</w:t>
      </w:r>
    </w:p>
    <w:p w14:paraId="574F7A47" w14:textId="77777777" w:rsidR="009C6EFC" w:rsidRPr="00B477B8" w:rsidRDefault="009C6EFC" w:rsidP="009C6EFC">
      <w:pPr>
        <w:pStyle w:val="ListParagraph"/>
        <w:ind w:left="426"/>
        <w:jc w:val="both"/>
        <w:rPr>
          <w:rFonts w:ascii="Sylfaen" w:eastAsia="MS Mincho" w:hAnsi="Sylfaen" w:cs="MS Mincho"/>
          <w:sz w:val="28"/>
          <w:szCs w:val="28"/>
          <w:lang w:val="hy-AM"/>
        </w:rPr>
      </w:pPr>
      <w:r w:rsidRPr="00B477B8">
        <w:rPr>
          <w:rFonts w:ascii="Sylfaen" w:eastAsia="MS Mincho" w:hAnsi="Sylfaen" w:cs="MS Mincho"/>
          <w:sz w:val="28"/>
          <w:szCs w:val="28"/>
          <w:lang w:val="hy-AM"/>
        </w:rPr>
        <w:t>Անշուշտ չափազանցուած է այս հաստատումը։ Լիբանանի մէջ կը գործեն աւանդական երեք հայ կուսակցութիւնները եւ մեծաթիւ հայկական հասարակական միութիւններ։ Ընդհանրապէս իւրաքան</w:t>
      </w:r>
      <w:r>
        <w:rPr>
          <w:rFonts w:ascii="Sylfaen" w:eastAsia="MS Mincho" w:hAnsi="Sylfaen" w:cs="MS Mincho"/>
          <w:sz w:val="28"/>
          <w:szCs w:val="28"/>
          <w:lang w:val="hy-AM"/>
        </w:rPr>
        <w:t>-</w:t>
      </w:r>
      <w:r w:rsidRPr="00B477B8">
        <w:rPr>
          <w:rFonts w:ascii="Sylfaen" w:eastAsia="MS Mincho" w:hAnsi="Sylfaen" w:cs="MS Mincho"/>
          <w:sz w:val="28"/>
          <w:szCs w:val="28"/>
          <w:lang w:val="hy-AM"/>
        </w:rPr>
        <w:t>չիւր հայորդի իր մասնակցութիւնը կը բերէ իր նախասիրած կառոյցին եւ այսպիսով ընկերութիւն կ՚ընէ իր ազգակիներուն հետ։ Մեր հաւա</w:t>
      </w:r>
      <w:r>
        <w:rPr>
          <w:rFonts w:ascii="Sylfaen" w:eastAsia="MS Mincho" w:hAnsi="Sylfaen" w:cs="MS Mincho"/>
          <w:sz w:val="28"/>
          <w:szCs w:val="28"/>
          <w:lang w:val="hy-AM"/>
        </w:rPr>
        <w:t>-</w:t>
      </w:r>
      <w:r w:rsidRPr="00B477B8">
        <w:rPr>
          <w:rFonts w:ascii="Sylfaen" w:eastAsia="MS Mincho" w:hAnsi="Sylfaen" w:cs="MS Mincho"/>
          <w:sz w:val="28"/>
          <w:szCs w:val="28"/>
          <w:lang w:val="hy-AM"/>
        </w:rPr>
        <w:t>քական կեանքը խաղաղ է, հիմնական մարզերուն մէջ գործակցութիւն կը տիրէ բոլորիս միջեւ եւ ամուսնութեամբ ու բարեկամական կա</w:t>
      </w:r>
      <w:r>
        <w:rPr>
          <w:rFonts w:ascii="Sylfaen" w:eastAsia="MS Mincho" w:hAnsi="Sylfaen" w:cs="MS Mincho"/>
          <w:sz w:val="28"/>
          <w:szCs w:val="28"/>
          <w:lang w:val="hy-AM"/>
        </w:rPr>
        <w:t>-</w:t>
      </w:r>
      <w:r w:rsidRPr="00B477B8">
        <w:rPr>
          <w:rFonts w:ascii="Sylfaen" w:eastAsia="MS Mincho" w:hAnsi="Sylfaen" w:cs="MS Mincho"/>
          <w:sz w:val="28"/>
          <w:szCs w:val="28"/>
          <w:lang w:val="hy-AM"/>
        </w:rPr>
        <w:t>պերով հայ անհատներ տարբեր կազմակերպութիւններու պատկա</w:t>
      </w:r>
      <w:r>
        <w:rPr>
          <w:rFonts w:ascii="Sylfaen" w:eastAsia="MS Mincho" w:hAnsi="Sylfaen" w:cs="MS Mincho"/>
          <w:sz w:val="28"/>
          <w:szCs w:val="28"/>
          <w:lang w:val="hy-AM"/>
        </w:rPr>
        <w:t>-</w:t>
      </w:r>
      <w:r w:rsidRPr="00B477B8">
        <w:rPr>
          <w:rFonts w:ascii="Sylfaen" w:eastAsia="MS Mincho" w:hAnsi="Sylfaen" w:cs="MS Mincho"/>
          <w:sz w:val="28"/>
          <w:szCs w:val="28"/>
          <w:lang w:val="hy-AM"/>
        </w:rPr>
        <w:t>նելով հանդերձ՝ միշտ իրարու հետ են։</w:t>
      </w:r>
    </w:p>
    <w:p w14:paraId="1F12E524" w14:textId="77777777" w:rsidR="009C6EFC" w:rsidRPr="00B477B8" w:rsidRDefault="009C6EFC" w:rsidP="009C6EFC">
      <w:pPr>
        <w:pStyle w:val="ListParagraph"/>
        <w:ind w:left="426" w:hanging="426"/>
        <w:rPr>
          <w:rFonts w:ascii="Sylfaen" w:eastAsia="MS Mincho" w:hAnsi="Sylfaen" w:cs="MS Mincho"/>
          <w:sz w:val="28"/>
          <w:szCs w:val="28"/>
          <w:lang w:val="hy-AM"/>
        </w:rPr>
      </w:pPr>
    </w:p>
    <w:p w14:paraId="32ED4668" w14:textId="77777777" w:rsidR="009C6EFC" w:rsidRPr="00B477B8" w:rsidRDefault="009C6EFC" w:rsidP="009C6EFC">
      <w:pPr>
        <w:pStyle w:val="ListParagraph"/>
        <w:numPr>
          <w:ilvl w:val="0"/>
          <w:numId w:val="1"/>
        </w:numPr>
        <w:ind w:left="426" w:hanging="426"/>
        <w:jc w:val="both"/>
        <w:rPr>
          <w:rFonts w:ascii="Sylfaen" w:hAnsi="Sylfaen"/>
          <w:i/>
          <w:sz w:val="28"/>
          <w:szCs w:val="28"/>
          <w:lang w:val="hy-AM"/>
        </w:rPr>
      </w:pPr>
      <w:r w:rsidRPr="00B477B8">
        <w:rPr>
          <w:rFonts w:ascii="Sylfaen" w:eastAsia="MS Mincho" w:hAnsi="Sylfaen" w:cs="MS Mincho"/>
          <w:i/>
          <w:sz w:val="28"/>
          <w:szCs w:val="28"/>
          <w:lang w:val="hy-AM"/>
        </w:rPr>
        <w:t>Հայաստանում շատ քննադատեցին, օրինակ Թուրքիայի նախագահի հետ Պոլսոյ պատրիարքի հանդիպումը</w:t>
      </w:r>
      <w:r w:rsidRPr="00B477B8">
        <w:rPr>
          <w:rFonts w:ascii="Sylfaen" w:hAnsi="Sylfaen"/>
          <w:i/>
          <w:sz w:val="28"/>
          <w:szCs w:val="28"/>
          <w:lang w:val="hy-AM"/>
        </w:rPr>
        <w:t>.</w:t>
      </w:r>
      <w:r w:rsidRPr="00B477B8">
        <w:rPr>
          <w:rFonts w:ascii="Sylfaen" w:eastAsia="MS Mincho" w:hAnsi="Sylfaen" w:cs="MS Mincho"/>
          <w:i/>
          <w:sz w:val="28"/>
          <w:szCs w:val="28"/>
          <w:lang w:val="hy-AM"/>
        </w:rPr>
        <w:t xml:space="preserve"> ի՞նչ էք կարծում, Դուք էլ հեռու էք մայր հայրենիքից</w:t>
      </w:r>
      <w:r w:rsidRPr="00B477B8">
        <w:rPr>
          <w:rFonts w:ascii="Sylfaen" w:hAnsi="Sylfaen"/>
          <w:i/>
          <w:sz w:val="28"/>
          <w:szCs w:val="28"/>
          <w:lang w:val="hy-AM"/>
        </w:rPr>
        <w:t>.</w:t>
      </w:r>
      <w:r w:rsidRPr="00B477B8">
        <w:rPr>
          <w:rFonts w:ascii="Sylfaen" w:eastAsia="MS Mincho" w:hAnsi="Sylfaen" w:cs="MS Mincho"/>
          <w:i/>
          <w:sz w:val="28"/>
          <w:szCs w:val="28"/>
          <w:lang w:val="hy-AM"/>
        </w:rPr>
        <w:t xml:space="preserve"> նման հանդիպումներն օրինաչափ են, երբ օտար երկրում են ապրում։</w:t>
      </w:r>
    </w:p>
    <w:p w14:paraId="53B2E3B0" w14:textId="77777777" w:rsidR="009C6EFC" w:rsidRPr="001C43B7" w:rsidRDefault="009C6EFC" w:rsidP="009C6EFC">
      <w:pPr>
        <w:pStyle w:val="ListParagraph"/>
        <w:ind w:left="426"/>
        <w:jc w:val="both"/>
        <w:rPr>
          <w:rFonts w:ascii="Sylfaen" w:eastAsia="MS Mincho" w:hAnsi="Sylfaen" w:cs="MS Mincho"/>
          <w:sz w:val="28"/>
          <w:szCs w:val="28"/>
          <w:lang w:val="hy-AM"/>
        </w:rPr>
      </w:pPr>
      <w:r w:rsidRPr="00B477B8">
        <w:rPr>
          <w:rFonts w:ascii="Sylfaen" w:eastAsia="MS Mincho" w:hAnsi="Sylfaen" w:cs="MS Mincho"/>
          <w:sz w:val="28"/>
          <w:szCs w:val="28"/>
          <w:lang w:val="hy-AM"/>
        </w:rPr>
        <w:t>Կ՚երեւի դուք կ՚ակնարկէք Կոստանդնուպոլսոյ Պատրիարքական Ընդ</w:t>
      </w:r>
      <w:r>
        <w:rPr>
          <w:rFonts w:ascii="Sylfaen" w:eastAsia="MS Mincho" w:hAnsi="Sylfaen" w:cs="MS Mincho"/>
          <w:sz w:val="28"/>
          <w:szCs w:val="28"/>
          <w:lang w:val="hy-AM"/>
        </w:rPr>
        <w:t>-</w:t>
      </w:r>
      <w:r w:rsidRPr="00B477B8">
        <w:rPr>
          <w:rFonts w:ascii="Sylfaen" w:eastAsia="MS Mincho" w:hAnsi="Sylfaen" w:cs="MS Mincho"/>
          <w:sz w:val="28"/>
          <w:szCs w:val="28"/>
          <w:lang w:val="hy-AM"/>
        </w:rPr>
        <w:t>հանուր Փոխանորդ Սրբազանին Անգարա տուած վերջին այցելութ</w:t>
      </w:r>
      <w:r>
        <w:rPr>
          <w:rFonts w:ascii="Sylfaen" w:eastAsia="MS Mincho" w:hAnsi="Sylfaen" w:cs="MS Mincho"/>
          <w:sz w:val="28"/>
          <w:szCs w:val="28"/>
          <w:lang w:val="hy-AM"/>
        </w:rPr>
        <w:t>-</w:t>
      </w:r>
      <w:r w:rsidRPr="00B477B8">
        <w:rPr>
          <w:rFonts w:ascii="Sylfaen" w:eastAsia="MS Mincho" w:hAnsi="Sylfaen" w:cs="MS Mincho"/>
          <w:sz w:val="28"/>
          <w:szCs w:val="28"/>
          <w:lang w:val="hy-AM"/>
        </w:rPr>
        <w:t>եան։ Սփիւռքի տարածքին, իւրաքանչիւր հայ համայնք աշխարհա-քաղաքական տարբեր պայմաններու մէջ կը գործէ։ Տուեալ երկրի մը մէջ մեր ունեցած իրաւական ճանաչողութեան համաձայն, եկեղեցին եւս զանազան մակարդակներու վրայ յարաբերութիւններ կը վարէ պետական կառոյցներուն հետ։ Կարեւոր սկզբունք է այս շփումներու ընթացքին մեր համազգային շահերու հետապնդումին մէջ ըլլալ հետեւողական, եւ զանոնք սակարկութեան առարկայ չդարձնել։</w:t>
      </w:r>
      <w:r>
        <w:rPr>
          <w:rFonts w:ascii="Sylfaen" w:eastAsia="MS Mincho" w:hAnsi="Sylfaen" w:cs="MS Mincho"/>
          <w:sz w:val="28"/>
          <w:szCs w:val="28"/>
          <w:lang w:val="hy-AM"/>
        </w:rPr>
        <w:t xml:space="preserve"> </w:t>
      </w:r>
    </w:p>
    <w:p w14:paraId="10D5C3F6" w14:textId="77777777" w:rsidR="009C6EFC" w:rsidRPr="00B477B8" w:rsidRDefault="009C6EFC" w:rsidP="009C6EFC">
      <w:pPr>
        <w:pStyle w:val="ListParagraph"/>
        <w:numPr>
          <w:ilvl w:val="0"/>
          <w:numId w:val="1"/>
        </w:numPr>
        <w:ind w:left="426" w:hanging="426"/>
        <w:jc w:val="both"/>
        <w:rPr>
          <w:rFonts w:ascii="Sylfaen" w:hAnsi="Sylfaen"/>
          <w:i/>
          <w:sz w:val="28"/>
          <w:szCs w:val="28"/>
          <w:lang w:val="hy-AM"/>
        </w:rPr>
      </w:pPr>
      <w:r w:rsidRPr="00B477B8">
        <w:rPr>
          <w:rFonts w:ascii="Sylfaen" w:eastAsia="MS Mincho" w:hAnsi="Sylfaen" w:cs="MS Mincho"/>
          <w:i/>
          <w:sz w:val="28"/>
          <w:szCs w:val="28"/>
          <w:lang w:val="hy-AM"/>
        </w:rPr>
        <w:lastRenderedPageBreak/>
        <w:t>Ձեր հայեացքն ու գնահատականը թաւշեայ յեղափոխութեանը եւ նոր Հայաստանին</w:t>
      </w:r>
      <w:r w:rsidRPr="00B477B8">
        <w:rPr>
          <w:rFonts w:ascii="Sylfaen" w:hAnsi="Sylfaen"/>
          <w:i/>
          <w:sz w:val="28"/>
          <w:szCs w:val="28"/>
          <w:lang w:val="hy-AM"/>
        </w:rPr>
        <w:t>.</w:t>
      </w:r>
      <w:r w:rsidRPr="00B477B8">
        <w:rPr>
          <w:rFonts w:ascii="Sylfaen" w:eastAsia="MS Mincho" w:hAnsi="Sylfaen" w:cs="MS Mincho"/>
          <w:i/>
          <w:sz w:val="28"/>
          <w:szCs w:val="28"/>
          <w:lang w:val="hy-AM"/>
        </w:rPr>
        <w:t xml:space="preserve"> ի՞նչ ակնկալիքներ ունէք</w:t>
      </w:r>
      <w:r w:rsidRPr="00B477B8">
        <w:rPr>
          <w:rFonts w:ascii="Sylfaen" w:hAnsi="Sylfaen"/>
          <w:i/>
          <w:sz w:val="28"/>
          <w:szCs w:val="28"/>
          <w:lang w:val="hy-AM"/>
        </w:rPr>
        <w:t>.</w:t>
      </w:r>
      <w:r w:rsidRPr="00B477B8">
        <w:rPr>
          <w:rFonts w:ascii="Sylfaen" w:eastAsia="MS Mincho" w:hAnsi="Sylfaen" w:cs="MS Mincho"/>
          <w:i/>
          <w:sz w:val="28"/>
          <w:szCs w:val="28"/>
          <w:lang w:val="hy-AM"/>
        </w:rPr>
        <w:t xml:space="preserve"> յատկապէս հետաքրքիր է Արցախի խնդրին Ձեր վերաբերմունքը, քանի որ տեղեակ ենք, որ իւրայատուկ էք մօտենում Արցախին։ Այս իշխանութիւնն ի վիճակի՞ է դրական փոփոխութիւն մտցնելու Արցախի խնդրի լուծման հարցում։</w:t>
      </w:r>
    </w:p>
    <w:p w14:paraId="73CB72DB" w14:textId="0B6634FE" w:rsidR="009C6EFC" w:rsidRPr="00B477B8" w:rsidRDefault="009C6EFC" w:rsidP="009C6EFC">
      <w:pPr>
        <w:pStyle w:val="ListParagraph"/>
        <w:ind w:left="426"/>
        <w:jc w:val="both"/>
        <w:rPr>
          <w:rFonts w:ascii="Sylfaen" w:eastAsia="MS Mincho" w:hAnsi="Sylfaen" w:cs="MS Mincho"/>
          <w:sz w:val="28"/>
          <w:szCs w:val="28"/>
          <w:lang w:val="hy-AM"/>
        </w:rPr>
      </w:pPr>
      <w:r w:rsidRPr="00B477B8">
        <w:rPr>
          <w:rFonts w:ascii="Sylfaen" w:eastAsia="MS Mincho" w:hAnsi="Sylfaen" w:cs="MS Mincho"/>
          <w:sz w:val="28"/>
          <w:szCs w:val="28"/>
          <w:lang w:val="hy-AM"/>
        </w:rPr>
        <w:t>Վերանորոգութիւնը անհրաժեշտութիւն է մարդ անհատին եւ մարդ</w:t>
      </w:r>
      <w:r>
        <w:rPr>
          <w:rFonts w:ascii="Sylfaen" w:eastAsia="MS Mincho" w:hAnsi="Sylfaen" w:cs="MS Mincho"/>
          <w:sz w:val="28"/>
          <w:szCs w:val="28"/>
          <w:lang w:val="hy-AM"/>
        </w:rPr>
        <w:t>-</w:t>
      </w:r>
      <w:r w:rsidRPr="00B477B8">
        <w:rPr>
          <w:rFonts w:ascii="Sylfaen" w:eastAsia="MS Mincho" w:hAnsi="Sylfaen" w:cs="MS Mincho"/>
          <w:sz w:val="28"/>
          <w:szCs w:val="28"/>
          <w:lang w:val="hy-AM"/>
        </w:rPr>
        <w:t xml:space="preserve">կային հաւաքականութիւններուն համար, որպէսզի ճահճացումի չմատնուինք։ </w:t>
      </w:r>
      <w:r w:rsidRPr="00B477B8">
        <w:rPr>
          <w:rFonts w:ascii="Sylfaen" w:eastAsia="MS Mincho" w:hAnsi="Sylfaen" w:cs="MS Mincho"/>
          <w:b/>
          <w:sz w:val="28"/>
          <w:szCs w:val="28"/>
          <w:lang w:val="hy-AM"/>
        </w:rPr>
        <w:t>Թաւշեայ յեղափոխութեամբ Հայաստանի մէջ յոյսի եւ լաւատեսութեան նոր ու դրական մթնոլորտ մը կը տիրէ այսօր, որ մեզ՝ սփիւռքահայերս եւս կը խանդավառէ</w:t>
      </w:r>
      <w:r w:rsidRPr="00B477B8">
        <w:rPr>
          <w:rFonts w:ascii="Sylfaen" w:eastAsia="MS Mincho" w:hAnsi="Sylfaen" w:cs="MS Mincho"/>
          <w:sz w:val="28"/>
          <w:szCs w:val="28"/>
          <w:lang w:val="hy-AM"/>
        </w:rPr>
        <w:t xml:space="preserve">։ Իւրաքանչիւր մարդկային ընկերութիւն, եւ այս պարագային մեր հայրենիքը, արդարութեան վրայ հիմնուած իրաւակարգով կրնայ բարգաւաճիլ։ </w:t>
      </w:r>
      <w:r w:rsidRPr="00B477B8">
        <w:rPr>
          <w:rFonts w:ascii="Sylfaen" w:eastAsia="MS Mincho" w:hAnsi="Sylfaen" w:cs="MS Mincho"/>
          <w:b/>
          <w:sz w:val="28"/>
          <w:szCs w:val="28"/>
          <w:lang w:val="hy-AM"/>
        </w:rPr>
        <w:t>Մեր բոլոր դժուա</w:t>
      </w:r>
      <w:r>
        <w:rPr>
          <w:rFonts w:ascii="Sylfaen" w:eastAsia="MS Mincho" w:hAnsi="Sylfaen" w:cs="MS Mincho"/>
          <w:b/>
          <w:sz w:val="28"/>
          <w:szCs w:val="28"/>
          <w:lang w:val="hy-AM"/>
        </w:rPr>
        <w:t>-</w:t>
      </w:r>
      <w:r w:rsidRPr="00B477B8">
        <w:rPr>
          <w:rFonts w:ascii="Sylfaen" w:eastAsia="MS Mincho" w:hAnsi="Sylfaen" w:cs="MS Mincho"/>
          <w:b/>
          <w:sz w:val="28"/>
          <w:szCs w:val="28"/>
          <w:lang w:val="hy-AM"/>
        </w:rPr>
        <w:t>րութիւնները կը յաղթահարուին, երբ արդար օրէնքը գործէ բոլորիս համար</w:t>
      </w:r>
      <w:r w:rsidRPr="00B477B8">
        <w:rPr>
          <w:rFonts w:ascii="Sylfaen" w:eastAsia="MS Mincho" w:hAnsi="Sylfaen" w:cs="MS Mincho"/>
          <w:sz w:val="28"/>
          <w:szCs w:val="28"/>
          <w:lang w:val="hy-AM"/>
        </w:rPr>
        <w:t>։ Այս խոստումով գործող Հայաստանի Հանրապետութեան ներ</w:t>
      </w:r>
      <w:r>
        <w:rPr>
          <w:rFonts w:ascii="Sylfaen" w:eastAsia="MS Mincho" w:hAnsi="Sylfaen" w:cs="MS Mincho"/>
          <w:sz w:val="28"/>
          <w:szCs w:val="28"/>
          <w:lang w:val="hy-AM"/>
        </w:rPr>
        <w:t>-</w:t>
      </w:r>
      <w:r w:rsidRPr="00B477B8">
        <w:rPr>
          <w:rFonts w:ascii="Sylfaen" w:eastAsia="MS Mincho" w:hAnsi="Sylfaen" w:cs="MS Mincho"/>
          <w:sz w:val="28"/>
          <w:szCs w:val="28"/>
          <w:lang w:val="hy-AM"/>
        </w:rPr>
        <w:t>կայ պետութիւնը երկար ճամբայ ունի հարթելիք, եւ այս ճանապարհին վրայ կը գտնուի նաեւ Արցախի խնդրին բարւոք լուծումը։ Ժամանակը ցոյց պիտի տայ, թէ մեր պետութեան դիմագրաւած հարցերը,–ներառեալ Արցախը,– ինչպէս բարւոք պիտի լուծուին մեր հայրենի ժողովուրդին բարօրութեան համար, եւ Հայաստան-Սփիւռք կապերը առաւել պիտի սերտացնեն։ Արցախը առաջնահերթութիւն է պատմա</w:t>
      </w:r>
      <w:r>
        <w:rPr>
          <w:rFonts w:ascii="Sylfaen" w:eastAsia="MS Mincho" w:hAnsi="Sylfaen" w:cs="MS Mincho"/>
          <w:sz w:val="28"/>
          <w:szCs w:val="28"/>
          <w:lang w:val="hy-AM"/>
        </w:rPr>
        <w:t>-</w:t>
      </w:r>
      <w:r w:rsidRPr="00B477B8">
        <w:rPr>
          <w:rFonts w:ascii="Sylfaen" w:eastAsia="MS Mincho" w:hAnsi="Sylfaen" w:cs="MS Mincho"/>
          <w:sz w:val="28"/>
          <w:szCs w:val="28"/>
          <w:lang w:val="hy-AM"/>
        </w:rPr>
        <w:t>կան, իրաւական եւ գոյութենական պատճառներով, եւ սփիւռքա</w:t>
      </w:r>
      <w:r>
        <w:rPr>
          <w:rFonts w:ascii="Sylfaen" w:eastAsia="MS Mincho" w:hAnsi="Sylfaen" w:cs="MS Mincho"/>
          <w:sz w:val="28"/>
          <w:szCs w:val="28"/>
          <w:lang w:val="hy-AM"/>
        </w:rPr>
        <w:t>-</w:t>
      </w:r>
      <w:r w:rsidRPr="00B477B8">
        <w:rPr>
          <w:rFonts w:ascii="Sylfaen" w:eastAsia="MS Mincho" w:hAnsi="Sylfaen" w:cs="MS Mincho"/>
          <w:sz w:val="28"/>
          <w:szCs w:val="28"/>
          <w:lang w:val="hy-AM"/>
        </w:rPr>
        <w:t xml:space="preserve">հայերս թէ՛ Հայաստանին, թէ՛ Արցախին եւ թէ՛ բոլոր համահայկական մտահոգութիւններուն պարագային ըսելիք եւ ընելիք ունինք։ Այդպէս եղաւ անցեալին եւ այդպէս պիտի շարունակէ մնալ այսօր եւ վաղը՝ ի շահ մեր համազգային շահերուն։ Այս հանգրուանին, փայլուն ներկայի եւ ապագայի ակնկալութեամբ լեցուած, ամբողջական յաջողութիւն կը մաղթենք մեր հայրենի պետականութեան եւ </w:t>
      </w:r>
      <w:r w:rsidRPr="00B477B8">
        <w:rPr>
          <w:rFonts w:ascii="Sylfaen" w:eastAsia="MS Mincho" w:hAnsi="Sylfaen" w:cs="MS Mincho"/>
          <w:b/>
          <w:sz w:val="28"/>
          <w:szCs w:val="28"/>
          <w:lang w:val="hy-AM"/>
        </w:rPr>
        <w:t>յանուն լիբանանա</w:t>
      </w:r>
      <w:r>
        <w:rPr>
          <w:rFonts w:ascii="Sylfaen" w:eastAsia="MS Mincho" w:hAnsi="Sylfaen" w:cs="MS Mincho"/>
          <w:b/>
          <w:sz w:val="28"/>
          <w:szCs w:val="28"/>
          <w:lang w:val="hy-AM"/>
        </w:rPr>
        <w:t>-</w:t>
      </w:r>
      <w:r w:rsidRPr="00B477B8">
        <w:rPr>
          <w:rFonts w:ascii="Sylfaen" w:eastAsia="MS Mincho" w:hAnsi="Sylfaen" w:cs="MS Mincho"/>
          <w:b/>
          <w:sz w:val="28"/>
          <w:szCs w:val="28"/>
          <w:lang w:val="hy-AM"/>
        </w:rPr>
        <w:t>հայութեան ու անձնապէս կը խոստանանք մեր անվերապահ աջակ</w:t>
      </w:r>
      <w:r w:rsidR="000B48DD">
        <w:rPr>
          <w:rFonts w:ascii="Sylfaen" w:eastAsia="MS Mincho" w:hAnsi="Sylfaen" w:cs="MS Mincho"/>
          <w:b/>
          <w:sz w:val="28"/>
          <w:szCs w:val="28"/>
          <w:lang w:val="hy-AM"/>
        </w:rPr>
        <w:t>-</w:t>
      </w:r>
      <w:r w:rsidRPr="00B477B8">
        <w:rPr>
          <w:rFonts w:ascii="Sylfaen" w:eastAsia="MS Mincho" w:hAnsi="Sylfaen" w:cs="MS Mincho"/>
          <w:b/>
          <w:sz w:val="28"/>
          <w:szCs w:val="28"/>
          <w:lang w:val="hy-AM"/>
        </w:rPr>
        <w:t>ցութիւնը բերել Հայաստանի ու Արցախի հայրենակերտումի սուրբ գործին</w:t>
      </w:r>
      <w:r w:rsidRPr="00B477B8">
        <w:rPr>
          <w:rFonts w:ascii="Sylfaen" w:eastAsia="MS Mincho" w:hAnsi="Sylfaen" w:cs="MS Mincho"/>
          <w:sz w:val="28"/>
          <w:szCs w:val="28"/>
          <w:lang w:val="hy-AM"/>
        </w:rPr>
        <w:t>։</w:t>
      </w:r>
    </w:p>
    <w:p w14:paraId="5F022821" w14:textId="77777777" w:rsidR="009C6EFC" w:rsidRPr="00B477B8" w:rsidRDefault="009C6EFC" w:rsidP="009C6EFC">
      <w:pPr>
        <w:pStyle w:val="ListParagraph"/>
        <w:rPr>
          <w:rFonts w:ascii="Sylfaen" w:eastAsia="MS Mincho" w:hAnsi="Sylfaen" w:cs="MS Mincho"/>
          <w:sz w:val="28"/>
          <w:szCs w:val="28"/>
          <w:lang w:val="hy-AM"/>
        </w:rPr>
      </w:pPr>
    </w:p>
    <w:p w14:paraId="70CA5B78" w14:textId="77777777" w:rsidR="009C6EFC" w:rsidRPr="00B477B8" w:rsidRDefault="009C6EFC" w:rsidP="009C6EFC">
      <w:pPr>
        <w:pStyle w:val="ListParagraph"/>
        <w:numPr>
          <w:ilvl w:val="0"/>
          <w:numId w:val="1"/>
        </w:numPr>
        <w:ind w:left="426" w:hanging="426"/>
        <w:jc w:val="both"/>
        <w:rPr>
          <w:rFonts w:ascii="Sylfaen" w:hAnsi="Sylfaen"/>
          <w:i/>
          <w:sz w:val="28"/>
          <w:szCs w:val="28"/>
          <w:lang w:val="hy-AM"/>
        </w:rPr>
      </w:pPr>
      <w:r w:rsidRPr="00B477B8">
        <w:rPr>
          <w:rFonts w:ascii="Sylfaen" w:eastAsia="MS Mincho" w:hAnsi="Sylfaen" w:cs="MS Mincho"/>
          <w:i/>
          <w:sz w:val="28"/>
          <w:szCs w:val="28"/>
          <w:lang w:val="hy-AM"/>
        </w:rPr>
        <w:t>Յեղափոխութեան էյֆորիան չշրջանցեց նաեւ Ս</w:t>
      </w:r>
      <w:r w:rsidRPr="00B477B8">
        <w:rPr>
          <w:rFonts w:ascii="Sylfaen" w:hAnsi="Sylfaen"/>
          <w:i/>
          <w:sz w:val="28"/>
          <w:szCs w:val="28"/>
          <w:lang w:val="hy-AM"/>
        </w:rPr>
        <w:t>.</w:t>
      </w:r>
      <w:r w:rsidRPr="00B477B8">
        <w:rPr>
          <w:rFonts w:ascii="Sylfaen" w:eastAsia="MS Mincho" w:hAnsi="Sylfaen" w:cs="MS Mincho"/>
          <w:i/>
          <w:sz w:val="28"/>
          <w:szCs w:val="28"/>
          <w:lang w:val="hy-AM"/>
        </w:rPr>
        <w:t xml:space="preserve"> Էջմիածինը</w:t>
      </w:r>
      <w:r w:rsidRPr="00B477B8">
        <w:rPr>
          <w:rFonts w:ascii="Sylfaen" w:hAnsi="Sylfaen"/>
          <w:i/>
          <w:sz w:val="28"/>
          <w:szCs w:val="28"/>
          <w:lang w:val="hy-AM"/>
        </w:rPr>
        <w:t>.</w:t>
      </w:r>
      <w:r w:rsidRPr="00B477B8">
        <w:rPr>
          <w:rFonts w:ascii="Sylfaen" w:eastAsia="MS Mincho" w:hAnsi="Sylfaen" w:cs="MS Mincho"/>
          <w:i/>
          <w:sz w:val="28"/>
          <w:szCs w:val="28"/>
          <w:lang w:val="hy-AM"/>
        </w:rPr>
        <w:t xml:space="preserve"> </w:t>
      </w:r>
      <w:r>
        <w:rPr>
          <w:rFonts w:ascii="Sylfaen" w:eastAsia="MS Mincho" w:hAnsi="Sylfaen" w:cs="MS Mincho"/>
          <w:i/>
          <w:sz w:val="28"/>
          <w:szCs w:val="28"/>
          <w:lang w:val="hy-AM"/>
        </w:rPr>
        <w:t>ա</w:t>
      </w:r>
      <w:r w:rsidRPr="00B477B8">
        <w:rPr>
          <w:rFonts w:ascii="Sylfaen" w:eastAsia="MS Mincho" w:hAnsi="Sylfaen" w:cs="MS Mincho"/>
          <w:i/>
          <w:sz w:val="28"/>
          <w:szCs w:val="28"/>
          <w:lang w:val="hy-AM"/>
        </w:rPr>
        <w:t>յս մէկը լայն արձագանգ գտաւ ամ</w:t>
      </w:r>
      <w:r>
        <w:rPr>
          <w:rFonts w:ascii="Sylfaen" w:eastAsia="MS Mincho" w:hAnsi="Sylfaen" w:cs="MS Mincho"/>
          <w:i/>
          <w:sz w:val="28"/>
          <w:szCs w:val="28"/>
          <w:lang w:val="hy-AM"/>
        </w:rPr>
        <w:t>ե</w:t>
      </w:r>
      <w:r w:rsidRPr="00B477B8">
        <w:rPr>
          <w:rFonts w:ascii="Sylfaen" w:eastAsia="MS Mincho" w:hAnsi="Sylfaen" w:cs="MS Mincho"/>
          <w:i/>
          <w:sz w:val="28"/>
          <w:szCs w:val="28"/>
          <w:lang w:val="hy-AM"/>
        </w:rPr>
        <w:t>ն տեղ եւ դրական ու ժխտական կարծիքներ ձեւաւորուեցան։ Ի՞նչ էր սա եւ նման իրավիճակներն ինչքանո՞վ են վնասում եկեղեցուն։</w:t>
      </w:r>
    </w:p>
    <w:p w14:paraId="1E23F080" w14:textId="70C86526" w:rsidR="009C6EFC" w:rsidRPr="00B477B8" w:rsidRDefault="009C6EFC" w:rsidP="009C6EFC">
      <w:pPr>
        <w:pStyle w:val="ListParagraph"/>
        <w:ind w:left="426"/>
        <w:jc w:val="both"/>
        <w:rPr>
          <w:rFonts w:ascii="Sylfaen" w:eastAsia="MS Mincho" w:hAnsi="Sylfaen" w:cs="MS Mincho"/>
          <w:sz w:val="28"/>
          <w:szCs w:val="28"/>
          <w:lang w:val="hy-AM"/>
        </w:rPr>
      </w:pPr>
      <w:r w:rsidRPr="00B477B8">
        <w:rPr>
          <w:rFonts w:ascii="Sylfaen" w:eastAsia="MS Mincho" w:hAnsi="Sylfaen" w:cs="MS Mincho"/>
          <w:sz w:val="28"/>
          <w:szCs w:val="28"/>
          <w:lang w:val="hy-AM"/>
        </w:rPr>
        <w:lastRenderedPageBreak/>
        <w:t>Ես այս բոլորը աւելի լայն շրջագիծի մէջ կը փափաքիմ վերլուծել։ Եկեղեցին ընդհանրապէս եւ այս պարագային Հայ Եկեղեցին իր նուի</w:t>
      </w:r>
      <w:r>
        <w:rPr>
          <w:rFonts w:ascii="Sylfaen" w:eastAsia="MS Mincho" w:hAnsi="Sylfaen" w:cs="MS Mincho"/>
          <w:sz w:val="28"/>
          <w:szCs w:val="28"/>
          <w:lang w:val="hy-AM"/>
        </w:rPr>
        <w:t>-</w:t>
      </w:r>
      <w:r w:rsidRPr="00B477B8">
        <w:rPr>
          <w:rFonts w:ascii="Sylfaen" w:eastAsia="MS Mincho" w:hAnsi="Sylfaen" w:cs="MS Mincho"/>
          <w:sz w:val="28"/>
          <w:szCs w:val="28"/>
          <w:lang w:val="hy-AM"/>
        </w:rPr>
        <w:t>րապետական ողջ կառոյցով, իր երկու Հայրապետական Ս</w:t>
      </w:r>
      <w:r w:rsidRPr="00B477B8">
        <w:rPr>
          <w:rFonts w:ascii="Sylfaen" w:hAnsi="Sylfaen"/>
          <w:sz w:val="28"/>
          <w:szCs w:val="28"/>
          <w:lang w:val="hy-AM"/>
        </w:rPr>
        <w:t>.</w:t>
      </w:r>
      <w:r w:rsidRPr="00B477B8">
        <w:rPr>
          <w:rFonts w:ascii="Sylfaen" w:eastAsia="MS Mincho" w:hAnsi="Sylfaen" w:cs="MS Mincho"/>
          <w:sz w:val="28"/>
          <w:szCs w:val="28"/>
          <w:lang w:val="hy-AM"/>
        </w:rPr>
        <w:t xml:space="preserve"> Աթոռ</w:t>
      </w:r>
      <w:r>
        <w:rPr>
          <w:rFonts w:ascii="Sylfaen" w:eastAsia="MS Mincho" w:hAnsi="Sylfaen" w:cs="MS Mincho"/>
          <w:sz w:val="28"/>
          <w:szCs w:val="28"/>
          <w:lang w:val="hy-AM"/>
        </w:rPr>
        <w:t>-</w:t>
      </w:r>
      <w:r w:rsidRPr="00B477B8">
        <w:rPr>
          <w:rFonts w:ascii="Sylfaen" w:eastAsia="MS Mincho" w:hAnsi="Sylfaen" w:cs="MS Mincho"/>
          <w:sz w:val="28"/>
          <w:szCs w:val="28"/>
          <w:lang w:val="hy-AM"/>
        </w:rPr>
        <w:t>ներով, իր հոգեւորական եւ աշխարհական հաւատացեալներով կա</w:t>
      </w:r>
      <w:r>
        <w:rPr>
          <w:rFonts w:ascii="Sylfaen" w:eastAsia="MS Mincho" w:hAnsi="Sylfaen" w:cs="MS Mincho"/>
          <w:sz w:val="28"/>
          <w:szCs w:val="28"/>
          <w:lang w:val="hy-AM"/>
        </w:rPr>
        <w:t>-</w:t>
      </w:r>
      <w:r w:rsidRPr="00B477B8">
        <w:rPr>
          <w:rFonts w:ascii="Sylfaen" w:eastAsia="MS Mincho" w:hAnsi="Sylfaen" w:cs="MS Mincho"/>
          <w:sz w:val="28"/>
          <w:szCs w:val="28"/>
          <w:lang w:val="hy-AM"/>
        </w:rPr>
        <w:t>րիքը ունի մշտանորոգութեան։ Ս</w:t>
      </w:r>
      <w:r w:rsidRPr="00B477B8">
        <w:rPr>
          <w:rFonts w:ascii="Sylfaen" w:hAnsi="Sylfaen"/>
          <w:sz w:val="28"/>
          <w:szCs w:val="28"/>
          <w:lang w:val="hy-AM"/>
        </w:rPr>
        <w:t xml:space="preserve">. Ներսէս Շնորհալի Հայրապետ մեզի կը յիշեցնէ այս հրամայականը, երբ Աստուծոյ դիմելով կը խնդրէ. «Հնութիւնները նորոգող, զիս եւս նորոգէ՛ եւ նորոգեալ զարդարէ»։ </w:t>
      </w:r>
      <w:r w:rsidRPr="00B477B8">
        <w:rPr>
          <w:rFonts w:ascii="Sylfaen" w:eastAsia="MS Mincho" w:hAnsi="Sylfaen" w:cs="MS Mincho"/>
          <w:b/>
          <w:sz w:val="28"/>
          <w:szCs w:val="28"/>
          <w:lang w:val="hy-AM"/>
        </w:rPr>
        <w:t>Եթէ աշխարհիկ եզրով որպէս «յեղափոխութիւն» կը բնորոշենք քաղաքա</w:t>
      </w:r>
      <w:r>
        <w:rPr>
          <w:rFonts w:ascii="Sylfaen" w:eastAsia="MS Mincho" w:hAnsi="Sylfaen" w:cs="MS Mincho"/>
          <w:b/>
          <w:sz w:val="28"/>
          <w:szCs w:val="28"/>
          <w:lang w:val="hy-AM"/>
        </w:rPr>
        <w:t>-</w:t>
      </w:r>
      <w:r w:rsidRPr="00B477B8">
        <w:rPr>
          <w:rFonts w:ascii="Sylfaen" w:eastAsia="MS Mincho" w:hAnsi="Sylfaen" w:cs="MS Mincho"/>
          <w:b/>
          <w:sz w:val="28"/>
          <w:szCs w:val="28"/>
          <w:lang w:val="hy-AM"/>
        </w:rPr>
        <w:t>ցիական փոփոխութիւնը, եկեղեցաբանականօրէն այդ կրնանք կոչել «բարեկարգութիւն», «բարեփոխութիւն», «վերանորոգութիւն»</w:t>
      </w:r>
      <w:r w:rsidRPr="00B477B8">
        <w:rPr>
          <w:rFonts w:ascii="Sylfaen" w:eastAsia="MS Mincho" w:hAnsi="Sylfaen" w:cs="MS Mincho"/>
          <w:sz w:val="28"/>
          <w:szCs w:val="28"/>
          <w:lang w:val="hy-AM"/>
        </w:rPr>
        <w:t>։ Հայ Եկե</w:t>
      </w:r>
      <w:r w:rsidR="000B48DD">
        <w:rPr>
          <w:rFonts w:ascii="Sylfaen" w:eastAsia="MS Mincho" w:hAnsi="Sylfaen" w:cs="MS Mincho"/>
          <w:sz w:val="28"/>
          <w:szCs w:val="28"/>
          <w:lang w:val="hy-AM"/>
        </w:rPr>
        <w:t>-</w:t>
      </w:r>
      <w:r w:rsidRPr="00B477B8">
        <w:rPr>
          <w:rFonts w:ascii="Sylfaen" w:eastAsia="MS Mincho" w:hAnsi="Sylfaen" w:cs="MS Mincho"/>
          <w:sz w:val="28"/>
          <w:szCs w:val="28"/>
          <w:lang w:val="hy-AM"/>
        </w:rPr>
        <w:t>ղեցին հայ ժողովուրդի</w:t>
      </w:r>
      <w:r>
        <w:rPr>
          <w:rFonts w:ascii="Sylfaen" w:eastAsia="MS Mincho" w:hAnsi="Sylfaen" w:cs="MS Mincho"/>
          <w:sz w:val="28"/>
          <w:szCs w:val="28"/>
          <w:lang w:val="hy-AM"/>
        </w:rPr>
        <w:t>՛</w:t>
      </w:r>
      <w:r w:rsidRPr="00B477B8">
        <w:rPr>
          <w:rFonts w:ascii="Sylfaen" w:eastAsia="MS Mincho" w:hAnsi="Sylfaen" w:cs="MS Mincho"/>
          <w:sz w:val="28"/>
          <w:szCs w:val="28"/>
          <w:lang w:val="hy-AM"/>
        </w:rPr>
        <w:t>ն եկեղեցին է, ուր սահմանադրական ոգիով եւ կանոնագրային համակարգով օրէնսդիր եւ գործադիր մակարդակ</w:t>
      </w:r>
      <w:r w:rsidR="000B48DD">
        <w:rPr>
          <w:rFonts w:ascii="Sylfaen" w:eastAsia="MS Mincho" w:hAnsi="Sylfaen" w:cs="MS Mincho"/>
          <w:sz w:val="28"/>
          <w:szCs w:val="28"/>
          <w:lang w:val="hy-AM"/>
        </w:rPr>
        <w:t>-</w:t>
      </w:r>
      <w:r w:rsidRPr="00B477B8">
        <w:rPr>
          <w:rFonts w:ascii="Sylfaen" w:eastAsia="MS Mincho" w:hAnsi="Sylfaen" w:cs="MS Mincho"/>
          <w:sz w:val="28"/>
          <w:szCs w:val="28"/>
          <w:lang w:val="hy-AM"/>
        </w:rPr>
        <w:t>ներու վրայ հոգեւորականներու ու աշխարհականներու սերտ գոր</w:t>
      </w:r>
      <w:r>
        <w:rPr>
          <w:rFonts w:ascii="Sylfaen" w:eastAsia="MS Mincho" w:hAnsi="Sylfaen" w:cs="MS Mincho"/>
          <w:sz w:val="28"/>
          <w:szCs w:val="28"/>
          <w:lang w:val="hy-AM"/>
        </w:rPr>
        <w:t>-</w:t>
      </w:r>
      <w:r w:rsidRPr="00B477B8">
        <w:rPr>
          <w:rFonts w:ascii="Sylfaen" w:eastAsia="MS Mincho" w:hAnsi="Sylfaen" w:cs="MS Mincho"/>
          <w:sz w:val="28"/>
          <w:szCs w:val="28"/>
          <w:lang w:val="hy-AM"/>
        </w:rPr>
        <w:t>ծակցութեամբ քրիստոնէական հաւատքը հայօրէն կ՚ապրինք ամ</w:t>
      </w:r>
      <w:r>
        <w:rPr>
          <w:rFonts w:ascii="Sylfaen" w:eastAsia="MS Mincho" w:hAnsi="Sylfaen" w:cs="MS Mincho"/>
          <w:sz w:val="28"/>
          <w:szCs w:val="28"/>
          <w:lang w:val="hy-AM"/>
        </w:rPr>
        <w:t>ե</w:t>
      </w:r>
      <w:r w:rsidRPr="00B477B8">
        <w:rPr>
          <w:rFonts w:ascii="Sylfaen" w:eastAsia="MS Mincho" w:hAnsi="Sylfaen" w:cs="MS Mincho"/>
          <w:sz w:val="28"/>
          <w:szCs w:val="28"/>
          <w:lang w:val="hy-AM"/>
        </w:rPr>
        <w:t xml:space="preserve">ն տեղ։ </w:t>
      </w:r>
      <w:r w:rsidRPr="00B477B8">
        <w:rPr>
          <w:rFonts w:ascii="Sylfaen" w:eastAsia="MS Mincho" w:hAnsi="Sylfaen" w:cs="MS Mincho"/>
          <w:b/>
          <w:sz w:val="28"/>
          <w:szCs w:val="28"/>
          <w:lang w:val="hy-AM"/>
        </w:rPr>
        <w:t>Հայ Եկեղեցին բնաւ յաւակնութիւնը չէ ունեցած կատարեալ գործարանաւորութիւն մը ըլլալու, սակայն միշտ կը ձգտի կատա</w:t>
      </w:r>
      <w:r>
        <w:rPr>
          <w:rFonts w:ascii="Sylfaen" w:eastAsia="MS Mincho" w:hAnsi="Sylfaen" w:cs="MS Mincho"/>
          <w:b/>
          <w:sz w:val="28"/>
          <w:szCs w:val="28"/>
          <w:lang w:val="hy-AM"/>
        </w:rPr>
        <w:t>-</w:t>
      </w:r>
      <w:r w:rsidRPr="00B477B8">
        <w:rPr>
          <w:rFonts w:ascii="Sylfaen" w:eastAsia="MS Mincho" w:hAnsi="Sylfaen" w:cs="MS Mincho"/>
          <w:b/>
          <w:sz w:val="28"/>
          <w:szCs w:val="28"/>
          <w:lang w:val="hy-AM"/>
        </w:rPr>
        <w:t>րելութեան, որովետեւ Աստուծոյ կատարելութեան ցոլքն է ան</w:t>
      </w:r>
      <w:r w:rsidRPr="00B477B8">
        <w:rPr>
          <w:rFonts w:ascii="Sylfaen" w:eastAsia="MS Mincho" w:hAnsi="Sylfaen" w:cs="MS Mincho"/>
          <w:sz w:val="28"/>
          <w:szCs w:val="28"/>
          <w:lang w:val="hy-AM"/>
        </w:rPr>
        <w:t>։ Վերջին աւելի քան 15 տարիներուն, Գարեգին Բ</w:t>
      </w:r>
      <w:r w:rsidRPr="00B477B8">
        <w:rPr>
          <w:rFonts w:ascii="Sylfaen" w:hAnsi="Sylfaen"/>
          <w:sz w:val="28"/>
          <w:szCs w:val="28"/>
          <w:lang w:val="hy-AM"/>
        </w:rPr>
        <w:t>.</w:t>
      </w:r>
      <w:r w:rsidRPr="00B477B8">
        <w:rPr>
          <w:rFonts w:ascii="Sylfaen" w:eastAsia="MS Mincho" w:hAnsi="Sylfaen" w:cs="MS Mincho"/>
          <w:sz w:val="28"/>
          <w:szCs w:val="28"/>
          <w:lang w:val="hy-AM"/>
        </w:rPr>
        <w:t xml:space="preserve"> եւ Արամ Ա</w:t>
      </w:r>
      <w:r w:rsidRPr="00B477B8">
        <w:rPr>
          <w:rFonts w:ascii="Sylfaen" w:hAnsi="Sylfaen"/>
          <w:sz w:val="28"/>
          <w:szCs w:val="28"/>
          <w:lang w:val="hy-AM"/>
        </w:rPr>
        <w:t>.</w:t>
      </w:r>
      <w:r w:rsidRPr="00B477B8">
        <w:rPr>
          <w:rFonts w:ascii="Sylfaen" w:eastAsia="MS Mincho" w:hAnsi="Sylfaen" w:cs="MS Mincho"/>
          <w:sz w:val="28"/>
          <w:szCs w:val="28"/>
          <w:lang w:val="hy-AM"/>
        </w:rPr>
        <w:t xml:space="preserve"> Վեհափառ Հայրապետներու կողմէ նշանակուած Ամենայն Հայոց Կաթողիկո</w:t>
      </w:r>
      <w:r>
        <w:rPr>
          <w:rFonts w:ascii="Sylfaen" w:eastAsia="MS Mincho" w:hAnsi="Sylfaen" w:cs="MS Mincho"/>
          <w:sz w:val="28"/>
          <w:szCs w:val="28"/>
          <w:lang w:val="hy-AM"/>
        </w:rPr>
        <w:t>-</w:t>
      </w:r>
      <w:r w:rsidRPr="00B477B8">
        <w:rPr>
          <w:rFonts w:ascii="Sylfaen" w:eastAsia="MS Mincho" w:hAnsi="Sylfaen" w:cs="MS Mincho"/>
          <w:sz w:val="28"/>
          <w:szCs w:val="28"/>
          <w:lang w:val="hy-AM"/>
        </w:rPr>
        <w:t>սութեան եւ Մեծի Տանն Կիլիկիոյ Կաթողիկոսութեան հոգեւորական եւ աշխարհական ներկայացուցիչները յաճախակի ժողովներով ու այլ առիթներով քով-քովի եկան Ս</w:t>
      </w:r>
      <w:r w:rsidRPr="00B477B8">
        <w:rPr>
          <w:rFonts w:ascii="Sylfaen" w:hAnsi="Sylfaen"/>
          <w:sz w:val="28"/>
          <w:szCs w:val="28"/>
          <w:lang w:val="hy-AM"/>
        </w:rPr>
        <w:t>.</w:t>
      </w:r>
      <w:r w:rsidRPr="00B477B8">
        <w:rPr>
          <w:rFonts w:ascii="Sylfaen" w:eastAsia="MS Mincho" w:hAnsi="Sylfaen" w:cs="MS Mincho"/>
          <w:sz w:val="28"/>
          <w:szCs w:val="28"/>
          <w:lang w:val="hy-AM"/>
        </w:rPr>
        <w:t xml:space="preserve"> Էջմիածնի եւ Անթիլիասի մէջ եւ նոր մօտեցումներով սկսան քննարկել «Հայ Եկեղեցւոյ վերանորոգութիւնը» թեման։ Այս գործընթացին կը պարտինք Հայ Եկեղեցւոյ երկու Կաթո</w:t>
      </w:r>
      <w:r>
        <w:rPr>
          <w:rFonts w:ascii="Sylfaen" w:eastAsia="MS Mincho" w:hAnsi="Sylfaen" w:cs="MS Mincho"/>
          <w:sz w:val="28"/>
          <w:szCs w:val="28"/>
          <w:lang w:val="hy-AM"/>
        </w:rPr>
        <w:t>-</w:t>
      </w:r>
      <w:r w:rsidRPr="00B477B8">
        <w:rPr>
          <w:rFonts w:ascii="Sylfaen" w:eastAsia="MS Mincho" w:hAnsi="Sylfaen" w:cs="MS Mincho"/>
          <w:sz w:val="28"/>
          <w:szCs w:val="28"/>
          <w:lang w:val="hy-AM"/>
        </w:rPr>
        <w:t>ղիկոսներու օրհնութեամբ եւ նախագահութեամբ ու բոլոր եպիսկոպոս</w:t>
      </w:r>
      <w:r>
        <w:rPr>
          <w:rFonts w:ascii="Sylfaen" w:eastAsia="MS Mincho" w:hAnsi="Sylfaen" w:cs="MS Mincho"/>
          <w:sz w:val="28"/>
          <w:szCs w:val="28"/>
          <w:lang w:val="hy-AM"/>
        </w:rPr>
        <w:t>-</w:t>
      </w:r>
      <w:r w:rsidRPr="00B477B8">
        <w:rPr>
          <w:rFonts w:ascii="Sylfaen" w:eastAsia="MS Mincho" w:hAnsi="Sylfaen" w:cs="MS Mincho"/>
          <w:sz w:val="28"/>
          <w:szCs w:val="28"/>
          <w:lang w:val="hy-AM"/>
        </w:rPr>
        <w:t>ներու մասնակցութեամբ գումարուած երկու եպիսկոպոսական ժողով</w:t>
      </w:r>
      <w:r>
        <w:rPr>
          <w:rFonts w:ascii="Sylfaen" w:eastAsia="MS Mincho" w:hAnsi="Sylfaen" w:cs="MS Mincho"/>
          <w:sz w:val="28"/>
          <w:szCs w:val="28"/>
          <w:lang w:val="hy-AM"/>
        </w:rPr>
        <w:t>-</w:t>
      </w:r>
      <w:r w:rsidRPr="00B477B8">
        <w:rPr>
          <w:rFonts w:ascii="Sylfaen" w:eastAsia="MS Mincho" w:hAnsi="Sylfaen" w:cs="MS Mincho"/>
          <w:sz w:val="28"/>
          <w:szCs w:val="28"/>
          <w:lang w:val="hy-AM"/>
        </w:rPr>
        <w:t>ները, ուր կեդրոնական տեղ գրաւեց 1915-ի Հայկական Ցեղասպա</w:t>
      </w:r>
      <w:r>
        <w:rPr>
          <w:rFonts w:ascii="Sylfaen" w:eastAsia="MS Mincho" w:hAnsi="Sylfaen" w:cs="MS Mincho"/>
          <w:sz w:val="28"/>
          <w:szCs w:val="28"/>
          <w:lang w:val="hy-AM"/>
        </w:rPr>
        <w:t>-</w:t>
      </w:r>
      <w:r w:rsidRPr="00B477B8">
        <w:rPr>
          <w:rFonts w:ascii="Sylfaen" w:eastAsia="MS Mincho" w:hAnsi="Sylfaen" w:cs="MS Mincho"/>
          <w:sz w:val="28"/>
          <w:szCs w:val="28"/>
          <w:lang w:val="hy-AM"/>
        </w:rPr>
        <w:t xml:space="preserve">նութեան զոհ գացած մեր նահատակներուն սրբադասումը։ </w:t>
      </w:r>
      <w:r w:rsidRPr="00B477B8">
        <w:rPr>
          <w:rFonts w:ascii="Sylfaen" w:eastAsia="MS Mincho" w:hAnsi="Sylfaen" w:cs="MS Mincho"/>
          <w:b/>
          <w:sz w:val="28"/>
          <w:szCs w:val="28"/>
          <w:lang w:val="hy-AM"/>
        </w:rPr>
        <w:t>Հայ Եկե</w:t>
      </w:r>
      <w:r>
        <w:rPr>
          <w:rFonts w:ascii="Sylfaen" w:eastAsia="MS Mincho" w:hAnsi="Sylfaen" w:cs="MS Mincho"/>
          <w:b/>
          <w:sz w:val="28"/>
          <w:szCs w:val="28"/>
          <w:lang w:val="hy-AM"/>
        </w:rPr>
        <w:t>-</w:t>
      </w:r>
      <w:r w:rsidRPr="00B477B8">
        <w:rPr>
          <w:rFonts w:ascii="Sylfaen" w:eastAsia="MS Mincho" w:hAnsi="Sylfaen" w:cs="MS Mincho"/>
          <w:b/>
          <w:sz w:val="28"/>
          <w:szCs w:val="28"/>
          <w:lang w:val="hy-AM"/>
        </w:rPr>
        <w:t>ղեցւոյ վերանորոգութեան մարտահրաւէրը մեր բոլորին հիմնական մտահոգութիւնն է եւ նախաձեռնուած քայլերը պիտի շարունակուին, որովհետեւ մեր դիմաց գտնուող հարցերը դարերէ ի վեր կուտակուած են եւ բարւոք լուծման կը կարօտին</w:t>
      </w:r>
      <w:r w:rsidRPr="00B477B8">
        <w:rPr>
          <w:rFonts w:ascii="Sylfaen" w:eastAsia="MS Mincho" w:hAnsi="Sylfaen" w:cs="MS Mincho"/>
          <w:sz w:val="28"/>
          <w:szCs w:val="28"/>
          <w:lang w:val="hy-AM"/>
        </w:rPr>
        <w:t>։</w:t>
      </w:r>
    </w:p>
    <w:p w14:paraId="63CE132C" w14:textId="77777777" w:rsidR="009C6EFC" w:rsidRPr="00312F10" w:rsidRDefault="009C6EFC" w:rsidP="009C6EFC">
      <w:pPr>
        <w:rPr>
          <w:rFonts w:ascii="Sylfaen" w:hAnsi="Sylfaen"/>
          <w:sz w:val="28"/>
          <w:szCs w:val="28"/>
          <w:lang w:val="hy-AM"/>
        </w:rPr>
      </w:pPr>
    </w:p>
    <w:p w14:paraId="73C2736C" w14:textId="77777777" w:rsidR="009C6EFC" w:rsidRPr="00312F10" w:rsidRDefault="009C6EFC" w:rsidP="009C6EFC">
      <w:pPr>
        <w:pStyle w:val="ListParagraph"/>
        <w:numPr>
          <w:ilvl w:val="0"/>
          <w:numId w:val="1"/>
        </w:numPr>
        <w:ind w:left="426" w:hanging="426"/>
        <w:jc w:val="both"/>
        <w:rPr>
          <w:rFonts w:ascii="Sylfaen" w:hAnsi="Sylfaen"/>
          <w:i/>
          <w:sz w:val="28"/>
          <w:szCs w:val="28"/>
          <w:lang w:val="hy-AM"/>
        </w:rPr>
      </w:pPr>
      <w:r w:rsidRPr="00312F10">
        <w:rPr>
          <w:rFonts w:ascii="Sylfaen" w:eastAsia="MS Mincho" w:hAnsi="Sylfaen" w:cs="MS Mincho"/>
          <w:i/>
          <w:sz w:val="28"/>
          <w:szCs w:val="28"/>
          <w:lang w:val="hy-AM"/>
        </w:rPr>
        <w:lastRenderedPageBreak/>
        <w:t>Վերադառնանք Լիբանան։ Կա՞ն արդեօք այդտեղ աղանդաւոր հայեր</w:t>
      </w:r>
      <w:r w:rsidRPr="00312F10">
        <w:rPr>
          <w:rFonts w:ascii="Sylfaen" w:hAnsi="Sylfaen"/>
          <w:i/>
          <w:sz w:val="28"/>
          <w:szCs w:val="28"/>
          <w:lang w:val="hy-AM"/>
        </w:rPr>
        <w:t>.</w:t>
      </w:r>
      <w:r w:rsidRPr="00312F10">
        <w:rPr>
          <w:rFonts w:ascii="Sylfaen" w:eastAsia="MS Mincho" w:hAnsi="Sylfaen" w:cs="MS Mincho"/>
          <w:i/>
          <w:sz w:val="28"/>
          <w:szCs w:val="28"/>
          <w:lang w:val="hy-AM"/>
        </w:rPr>
        <w:t xml:space="preserve"> ի՞նչ գործուն միջոցներ էք ձեռնարկում աղանդաւորութեան դէմ պայ</w:t>
      </w:r>
      <w:r>
        <w:rPr>
          <w:rFonts w:ascii="Sylfaen" w:eastAsia="MS Mincho" w:hAnsi="Sylfaen" w:cs="MS Mincho"/>
          <w:i/>
          <w:sz w:val="28"/>
          <w:szCs w:val="28"/>
          <w:lang w:val="hy-AM"/>
        </w:rPr>
        <w:t>-</w:t>
      </w:r>
      <w:r w:rsidRPr="00312F10">
        <w:rPr>
          <w:rFonts w:ascii="Sylfaen" w:eastAsia="MS Mincho" w:hAnsi="Sylfaen" w:cs="MS Mincho"/>
          <w:i/>
          <w:sz w:val="28"/>
          <w:szCs w:val="28"/>
          <w:lang w:val="hy-AM"/>
        </w:rPr>
        <w:t xml:space="preserve">քարում։ </w:t>
      </w:r>
    </w:p>
    <w:p w14:paraId="05D2DA6B" w14:textId="52DD5D50" w:rsidR="009C6EFC" w:rsidRPr="00312F10" w:rsidRDefault="009C6EFC" w:rsidP="009C6EFC">
      <w:pPr>
        <w:pStyle w:val="ListParagraph"/>
        <w:ind w:left="426"/>
        <w:jc w:val="both"/>
        <w:rPr>
          <w:rFonts w:ascii="Sylfaen" w:eastAsia="MS Mincho" w:hAnsi="Sylfaen" w:cs="MS Mincho"/>
          <w:sz w:val="28"/>
          <w:szCs w:val="28"/>
          <w:lang w:val="hy-AM"/>
        </w:rPr>
      </w:pPr>
      <w:r w:rsidRPr="00312F10">
        <w:rPr>
          <w:rFonts w:ascii="Sylfaen" w:eastAsia="MS Mincho" w:hAnsi="Sylfaen" w:cs="MS Mincho"/>
          <w:sz w:val="28"/>
          <w:szCs w:val="28"/>
          <w:lang w:val="hy-AM"/>
        </w:rPr>
        <w:t>Լիբանանը վաղուց որպէս բաց դաշտ յատկանշուած է Միջին Արեւելքի մէջ։ Պաշտօնապէս գրանցուած համայնքներու կողքին զանազան գաղափարախօսութիւններ ունեցող կրօնական եւ աշխարհիկ խմբա</w:t>
      </w:r>
      <w:r>
        <w:rPr>
          <w:rFonts w:ascii="Sylfaen" w:eastAsia="MS Mincho" w:hAnsi="Sylfaen" w:cs="MS Mincho"/>
          <w:sz w:val="28"/>
          <w:szCs w:val="28"/>
          <w:lang w:val="hy-AM"/>
        </w:rPr>
        <w:t>-</w:t>
      </w:r>
      <w:r w:rsidRPr="00312F10">
        <w:rPr>
          <w:rFonts w:ascii="Sylfaen" w:eastAsia="MS Mincho" w:hAnsi="Sylfaen" w:cs="MS Mincho"/>
          <w:sz w:val="28"/>
          <w:szCs w:val="28"/>
          <w:lang w:val="hy-AM"/>
        </w:rPr>
        <w:t>ւորումներ լիբանանեան հանդուրժողականութիւնը շահագործելով յաճախ կը բարդացնեն Լիբանանի փխրուն համակեցութիւնը։ Այս պարունակին մէջ կը մտնեն նաեւ աղանդները, որոնք դժբախտաբար հայորդիներ եւս կը ներառեն իրենց մէջ։ Աղանդներուն դէմ պայքարելու ամենէն ազդու եղանակը մեր հոգեւոր-ազգային առաքելութիւնը պա</w:t>
      </w:r>
      <w:r>
        <w:rPr>
          <w:rFonts w:ascii="Sylfaen" w:eastAsia="MS Mincho" w:hAnsi="Sylfaen" w:cs="MS Mincho"/>
          <w:sz w:val="28"/>
          <w:szCs w:val="28"/>
          <w:lang w:val="hy-AM"/>
        </w:rPr>
        <w:t>-</w:t>
      </w:r>
      <w:r w:rsidRPr="00312F10">
        <w:rPr>
          <w:rFonts w:ascii="Sylfaen" w:eastAsia="MS Mincho" w:hAnsi="Sylfaen" w:cs="MS Mincho"/>
          <w:sz w:val="28"/>
          <w:szCs w:val="28"/>
          <w:lang w:val="hy-AM"/>
        </w:rPr>
        <w:t xml:space="preserve">տասխանատուութեամբ եւ ազդուութեամբ կատարելն է։ Աղանդները կրնան գործել միայն, երբ մենք մեր ծառայութեան մէջ բացթողումներ արձանագրենք։ </w:t>
      </w:r>
      <w:r w:rsidRPr="00312F10">
        <w:rPr>
          <w:rFonts w:ascii="Sylfaen" w:eastAsia="MS Mincho" w:hAnsi="Sylfaen" w:cs="MS Mincho"/>
          <w:b/>
          <w:sz w:val="28"/>
          <w:szCs w:val="28"/>
          <w:lang w:val="hy-AM"/>
        </w:rPr>
        <w:t>Մենք, յատկապէս ծխական մակարդակի վրայ, ամ</w:t>
      </w:r>
      <w:r>
        <w:rPr>
          <w:rFonts w:ascii="Sylfaen" w:eastAsia="MS Mincho" w:hAnsi="Sylfaen" w:cs="MS Mincho"/>
          <w:b/>
          <w:sz w:val="28"/>
          <w:szCs w:val="28"/>
          <w:lang w:val="hy-AM"/>
        </w:rPr>
        <w:t>ե</w:t>
      </w:r>
      <w:r w:rsidRPr="00312F10">
        <w:rPr>
          <w:rFonts w:ascii="Sylfaen" w:eastAsia="MS Mincho" w:hAnsi="Sylfaen" w:cs="MS Mincho"/>
          <w:b/>
          <w:sz w:val="28"/>
          <w:szCs w:val="28"/>
          <w:lang w:val="hy-AM"/>
        </w:rPr>
        <w:t>ն ջանք ի գործ դրած ենք եւ աւելի՛ն պիտի կատարենք մեր ազգի զաւակները զգուշացնելու համար աղանդաւորական թակարդներէն, որպէսզի Հայ Եկեղեցւոյ ուղղափառ հաւատքը գործով թարգմանուի մեր ընտանիքներուն, դպրոցներուն եւ բոլոր հասարակական կա</w:t>
      </w:r>
      <w:r w:rsidR="000B48DD">
        <w:rPr>
          <w:rFonts w:ascii="Sylfaen" w:eastAsia="MS Mincho" w:hAnsi="Sylfaen" w:cs="MS Mincho"/>
          <w:b/>
          <w:sz w:val="28"/>
          <w:szCs w:val="28"/>
          <w:lang w:val="hy-AM"/>
        </w:rPr>
        <w:t>-</w:t>
      </w:r>
      <w:r w:rsidRPr="00312F10">
        <w:rPr>
          <w:rFonts w:ascii="Sylfaen" w:eastAsia="MS Mincho" w:hAnsi="Sylfaen" w:cs="MS Mincho"/>
          <w:b/>
          <w:sz w:val="28"/>
          <w:szCs w:val="28"/>
          <w:lang w:val="hy-AM"/>
        </w:rPr>
        <w:t>ռոյցներուն մէջ</w:t>
      </w:r>
      <w:r w:rsidRPr="00312F10">
        <w:rPr>
          <w:rFonts w:ascii="Sylfaen" w:eastAsia="MS Mincho" w:hAnsi="Sylfaen" w:cs="MS Mincho"/>
          <w:sz w:val="28"/>
          <w:szCs w:val="28"/>
          <w:lang w:val="hy-AM"/>
        </w:rPr>
        <w:t>։</w:t>
      </w:r>
      <w:r>
        <w:rPr>
          <w:rFonts w:ascii="Sylfaen" w:eastAsia="MS Mincho" w:hAnsi="Sylfaen" w:cs="MS Mincho"/>
          <w:sz w:val="28"/>
          <w:szCs w:val="28"/>
          <w:lang w:val="hy-AM"/>
        </w:rPr>
        <w:t xml:space="preserve"> </w:t>
      </w:r>
    </w:p>
    <w:p w14:paraId="0511E8CE" w14:textId="77777777" w:rsidR="009C6EFC" w:rsidRPr="00312F10" w:rsidRDefault="009C6EFC" w:rsidP="009C6EFC">
      <w:pPr>
        <w:jc w:val="both"/>
        <w:rPr>
          <w:rFonts w:ascii="Sylfaen" w:eastAsia="MS Mincho" w:hAnsi="Sylfaen" w:cs="MS Mincho"/>
          <w:sz w:val="28"/>
          <w:szCs w:val="28"/>
          <w:lang w:val="hy-AM"/>
        </w:rPr>
      </w:pPr>
    </w:p>
    <w:p w14:paraId="1B1CE794" w14:textId="77777777" w:rsidR="009C6EFC" w:rsidRPr="00781BEA" w:rsidRDefault="009C6EFC" w:rsidP="009C6EFC">
      <w:pPr>
        <w:pStyle w:val="ListParagraph"/>
        <w:ind w:left="426"/>
        <w:jc w:val="both"/>
        <w:rPr>
          <w:rFonts w:ascii="Sylfaen" w:eastAsia="MS Mincho" w:hAnsi="Sylfaen" w:cs="MS Mincho"/>
          <w:sz w:val="28"/>
          <w:szCs w:val="28"/>
          <w:lang w:val="hy-AM"/>
        </w:rPr>
      </w:pPr>
      <w:r w:rsidRPr="00781BEA">
        <w:rPr>
          <w:rFonts w:ascii="Sylfaen" w:eastAsia="MS Mincho" w:hAnsi="Sylfaen" w:cs="MS Mincho"/>
          <w:sz w:val="28"/>
          <w:szCs w:val="28"/>
          <w:lang w:val="hy-AM"/>
        </w:rPr>
        <w:t xml:space="preserve">17 Սեպտեմբեր 2018 </w:t>
      </w:r>
    </w:p>
    <w:p w14:paraId="3EECC9D8" w14:textId="77777777" w:rsidR="009C6EFC" w:rsidRPr="00781BEA" w:rsidRDefault="009C6EFC" w:rsidP="009C6EFC">
      <w:pPr>
        <w:pStyle w:val="ListParagraph"/>
        <w:ind w:left="426"/>
        <w:jc w:val="both"/>
        <w:rPr>
          <w:rFonts w:ascii="Sylfaen" w:eastAsia="MS Mincho" w:hAnsi="Sylfaen" w:cs="MS Mincho"/>
          <w:sz w:val="28"/>
          <w:szCs w:val="28"/>
          <w:lang w:val="hy-AM"/>
        </w:rPr>
      </w:pPr>
      <w:r w:rsidRPr="00781BEA">
        <w:rPr>
          <w:rFonts w:ascii="Sylfaen" w:eastAsia="MS Mincho" w:hAnsi="Sylfaen" w:cs="MS Mincho"/>
          <w:sz w:val="28"/>
          <w:szCs w:val="28"/>
          <w:lang w:val="hy-AM"/>
        </w:rPr>
        <w:t>Պէյրութ-Լիբանան</w:t>
      </w:r>
    </w:p>
    <w:p w14:paraId="7BA21CE7" w14:textId="77777777" w:rsidR="007D7895" w:rsidRDefault="007D7895"/>
    <w:sectPr w:rsidR="007D7895">
      <w:footerReference w:type="even"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2F9BAAD" w14:textId="77777777" w:rsidR="007D6958" w:rsidRDefault="007D6958" w:rsidP="009C6EFC">
      <w:r>
        <w:separator/>
      </w:r>
    </w:p>
  </w:endnote>
  <w:endnote w:type="continuationSeparator" w:id="0">
    <w:p w14:paraId="53459246" w14:textId="77777777" w:rsidR="007D6958" w:rsidRDefault="007D6958" w:rsidP="009C6E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Arial Armenian">
    <w:panose1 w:val="020B0604020202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35014059"/>
      <w:docPartObj>
        <w:docPartGallery w:val="Page Numbers (Bottom of Page)"/>
        <w:docPartUnique/>
      </w:docPartObj>
    </w:sdtPr>
    <w:sdtContent>
      <w:p w14:paraId="1D1FDA80" w14:textId="3C5A2A60" w:rsidR="009C6EFC" w:rsidRDefault="009C6EFC"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4495A73" w14:textId="77777777" w:rsidR="009C6EFC" w:rsidRDefault="009C6E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52017856"/>
      <w:docPartObj>
        <w:docPartGallery w:val="Page Numbers (Bottom of Page)"/>
        <w:docPartUnique/>
      </w:docPartObj>
    </w:sdtPr>
    <w:sdtContent>
      <w:p w14:paraId="0C9387FE" w14:textId="19F98E8B" w:rsidR="009C6EFC" w:rsidRDefault="009C6EFC"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sdtContent>
  </w:sdt>
  <w:p w14:paraId="1BA10D9A" w14:textId="77777777" w:rsidR="009C6EFC" w:rsidRDefault="009C6E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9FD8891" w14:textId="77777777" w:rsidR="007D6958" w:rsidRDefault="007D6958" w:rsidP="009C6EFC">
      <w:r>
        <w:separator/>
      </w:r>
    </w:p>
  </w:footnote>
  <w:footnote w:type="continuationSeparator" w:id="0">
    <w:p w14:paraId="20D6428A" w14:textId="77777777" w:rsidR="007D6958" w:rsidRDefault="007D6958" w:rsidP="009C6E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6AA5D54"/>
    <w:multiLevelType w:val="hybridMultilevel"/>
    <w:tmpl w:val="7430B1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3608710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EFC"/>
    <w:rsid w:val="000B48DD"/>
    <w:rsid w:val="001F1FAA"/>
    <w:rsid w:val="003D7CBC"/>
    <w:rsid w:val="005824C9"/>
    <w:rsid w:val="007D6958"/>
    <w:rsid w:val="007D7895"/>
    <w:rsid w:val="009235CE"/>
    <w:rsid w:val="009C6EFC"/>
    <w:rsid w:val="00AC50F5"/>
    <w:rsid w:val="00B41865"/>
    <w:rsid w:val="00EF0BC7"/>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0AA18A63"/>
  <w15:chartTrackingRefBased/>
  <w15:docId w15:val="{1756948C-A05A-EA41-AD85-DF699A45D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6EFC"/>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9C6EF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C6EF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C6EFC"/>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C6EFC"/>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C6EFC"/>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C6EF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C6EF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C6EF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C6EF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6EF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C6EF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C6EFC"/>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C6EFC"/>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9C6EFC"/>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C6EF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C6EF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C6EF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C6EF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C6EF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6EFC"/>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9C6EF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6EF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C6EF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C6EFC"/>
    <w:rPr>
      <w:i/>
      <w:iCs/>
      <w:color w:val="404040" w:themeColor="text1" w:themeTint="BF"/>
    </w:rPr>
  </w:style>
  <w:style w:type="paragraph" w:styleId="ListParagraph">
    <w:name w:val="List Paragraph"/>
    <w:basedOn w:val="Normal"/>
    <w:uiPriority w:val="34"/>
    <w:qFormat/>
    <w:rsid w:val="009C6EFC"/>
    <w:pPr>
      <w:ind w:left="720"/>
      <w:contextualSpacing/>
    </w:pPr>
  </w:style>
  <w:style w:type="character" w:styleId="IntenseEmphasis">
    <w:name w:val="Intense Emphasis"/>
    <w:basedOn w:val="DefaultParagraphFont"/>
    <w:uiPriority w:val="21"/>
    <w:qFormat/>
    <w:rsid w:val="009C6EFC"/>
    <w:rPr>
      <w:i/>
      <w:iCs/>
      <w:color w:val="2F5496" w:themeColor="accent1" w:themeShade="BF"/>
    </w:rPr>
  </w:style>
  <w:style w:type="paragraph" w:styleId="IntenseQuote">
    <w:name w:val="Intense Quote"/>
    <w:basedOn w:val="Normal"/>
    <w:next w:val="Normal"/>
    <w:link w:val="IntenseQuoteChar"/>
    <w:uiPriority w:val="30"/>
    <w:qFormat/>
    <w:rsid w:val="009C6EF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C6EFC"/>
    <w:rPr>
      <w:i/>
      <w:iCs/>
      <w:color w:val="2F5496" w:themeColor="accent1" w:themeShade="BF"/>
    </w:rPr>
  </w:style>
  <w:style w:type="character" w:styleId="IntenseReference">
    <w:name w:val="Intense Reference"/>
    <w:basedOn w:val="DefaultParagraphFont"/>
    <w:uiPriority w:val="32"/>
    <w:qFormat/>
    <w:rsid w:val="009C6EFC"/>
    <w:rPr>
      <w:b/>
      <w:bCs/>
      <w:smallCaps/>
      <w:color w:val="2F5496" w:themeColor="accent1" w:themeShade="BF"/>
      <w:spacing w:val="5"/>
    </w:rPr>
  </w:style>
  <w:style w:type="paragraph" w:styleId="Footer">
    <w:name w:val="footer"/>
    <w:basedOn w:val="Normal"/>
    <w:link w:val="FooterChar"/>
    <w:uiPriority w:val="99"/>
    <w:unhideWhenUsed/>
    <w:rsid w:val="009C6EFC"/>
    <w:pPr>
      <w:tabs>
        <w:tab w:val="center" w:pos="4680"/>
        <w:tab w:val="right" w:pos="9360"/>
      </w:tabs>
    </w:pPr>
  </w:style>
  <w:style w:type="character" w:customStyle="1" w:styleId="FooterChar">
    <w:name w:val="Footer Char"/>
    <w:basedOn w:val="DefaultParagraphFont"/>
    <w:link w:val="Footer"/>
    <w:uiPriority w:val="99"/>
    <w:rsid w:val="009C6EFC"/>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9C6E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1534</Words>
  <Characters>8749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2026-07-22T00:55:00Z</dcterms:created>
  <dcterms:modified xsi:type="dcterms:W3CDTF">2026-07-22T00:59:00Z</dcterms:modified>
</cp:coreProperties>
</file>