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28AF27" w14:textId="77777777" w:rsidR="00F82286" w:rsidRPr="00044A3C" w:rsidRDefault="00F82286" w:rsidP="00F82286">
      <w:pPr>
        <w:pageBreakBefore/>
        <w:jc w:val="center"/>
        <w:rPr>
          <w:rFonts w:ascii="Sylfaen" w:hAnsi="Sylfaen" w:cs="Sylfaen"/>
          <w:bCs/>
          <w:sz w:val="32"/>
          <w:szCs w:val="32"/>
          <w:lang w:val="hy-AM"/>
        </w:rPr>
      </w:pPr>
      <w:r w:rsidRPr="00044A3C">
        <w:rPr>
          <w:rFonts w:ascii="Sylfaen" w:hAnsi="Sylfaen" w:cs="Sylfaen"/>
          <w:bCs/>
          <w:sz w:val="32"/>
          <w:szCs w:val="32"/>
          <w:lang w:val="hy-AM"/>
        </w:rPr>
        <w:t>ԱՌԱՋՆՈՐԴԱԿԱՆ ՊԱՏԳԱՄ</w:t>
      </w:r>
    </w:p>
    <w:p w14:paraId="19D41AAD" w14:textId="77777777" w:rsidR="00F82286" w:rsidRPr="00044A3C" w:rsidRDefault="00F82286" w:rsidP="00F82286">
      <w:pPr>
        <w:jc w:val="center"/>
        <w:rPr>
          <w:rFonts w:ascii="Sylfaen" w:hAnsi="Sylfaen" w:cs="Sylfaen"/>
          <w:bCs/>
          <w:sz w:val="32"/>
          <w:szCs w:val="32"/>
          <w:lang w:val="hy-AM"/>
        </w:rPr>
      </w:pPr>
      <w:r w:rsidRPr="00044A3C">
        <w:rPr>
          <w:rFonts w:ascii="Sylfaen" w:hAnsi="Sylfaen" w:cs="Sylfaen"/>
          <w:bCs/>
          <w:sz w:val="32"/>
          <w:szCs w:val="32"/>
          <w:lang w:val="hy-AM"/>
        </w:rPr>
        <w:t xml:space="preserve">ՀԱՅՈՑ ՑԵՂԱՍՊԱՆՈՒԹԵԱՆ </w:t>
      </w:r>
    </w:p>
    <w:p w14:paraId="79101877" w14:textId="77777777" w:rsidR="00F82286" w:rsidRPr="00044A3C" w:rsidRDefault="00F82286" w:rsidP="00F82286">
      <w:pPr>
        <w:jc w:val="center"/>
        <w:rPr>
          <w:rFonts w:ascii="Sylfaen" w:hAnsi="Sylfaen" w:cs="Sylfaen"/>
          <w:bCs/>
          <w:sz w:val="32"/>
          <w:szCs w:val="32"/>
          <w:lang w:val="hy-AM"/>
        </w:rPr>
      </w:pPr>
      <w:r w:rsidRPr="00044A3C">
        <w:rPr>
          <w:rFonts w:ascii="Sylfaen" w:hAnsi="Sylfaen" w:cs="Sylfaen"/>
          <w:bCs/>
          <w:sz w:val="32"/>
          <w:szCs w:val="32"/>
          <w:lang w:val="hy-AM"/>
        </w:rPr>
        <w:t>ՍՈՒՐԲ ՆԱՀԱՏԱԿՆԵՐՈՒ ՏՕՆԻՆ ԱՌԹԻՒ</w:t>
      </w:r>
    </w:p>
    <w:p w14:paraId="79878137" w14:textId="77777777" w:rsidR="00F82286" w:rsidRPr="00684063" w:rsidRDefault="00F82286" w:rsidP="00F82286">
      <w:pPr>
        <w:rPr>
          <w:rFonts w:ascii="Sylfaen" w:hAnsi="Sylfaen" w:cs="Sylfaen"/>
          <w:sz w:val="28"/>
          <w:szCs w:val="28"/>
          <w:lang w:val="hy-AM"/>
        </w:rPr>
      </w:pPr>
    </w:p>
    <w:p w14:paraId="5E752213" w14:textId="77777777" w:rsidR="00F82286" w:rsidRPr="00E55DA0" w:rsidRDefault="00F82286" w:rsidP="00F82286">
      <w:pPr>
        <w:ind w:left="3600"/>
        <w:jc w:val="both"/>
        <w:rPr>
          <w:rFonts w:ascii="Sylfaen" w:hAnsi="Sylfaen" w:cs="Sylfaen"/>
          <w:lang w:val="hy-AM"/>
        </w:rPr>
      </w:pPr>
      <w:r w:rsidRPr="00E55DA0">
        <w:rPr>
          <w:rFonts w:ascii="Sylfaen" w:hAnsi="Sylfaen" w:cs="Sylfaen"/>
          <w:i/>
          <w:iCs/>
          <w:lang w:val="hy-AM"/>
        </w:rPr>
        <w:t>«Եկէ՛ք, զաւակներդ սուրբ նահատակներուն, առաջ</w:t>
      </w:r>
      <w:r>
        <w:rPr>
          <w:rFonts w:ascii="Sylfaen" w:hAnsi="Sylfaen" w:cs="Sylfaen"/>
          <w:i/>
          <w:iCs/>
          <w:lang w:val="hy-AM"/>
        </w:rPr>
        <w:t>-</w:t>
      </w:r>
      <w:r w:rsidRPr="00E55DA0">
        <w:rPr>
          <w:rFonts w:ascii="Sylfaen" w:hAnsi="Sylfaen" w:cs="Sylfaen"/>
          <w:i/>
          <w:iCs/>
          <w:lang w:val="hy-AM"/>
        </w:rPr>
        <w:t>նորդուինք այն պայքարին օրինակով եւ կտակով, որ անոնք մեզի տուին` իբրեւ գրաւական մեր ազգին կենդանութեան. անոնց աղօթքով, Տէ՜ր, փրկէ մեզ»</w:t>
      </w:r>
      <w:r w:rsidRPr="00E55DA0">
        <w:rPr>
          <w:rFonts w:ascii="Sylfaen" w:hAnsi="Sylfaen" w:cs="Sylfaen"/>
          <w:lang w:val="hy-AM"/>
        </w:rPr>
        <w:t xml:space="preserve"> (Մանկունք շարական Հայոց ցեղասպանութեան սուրբ նահատակներու)</w:t>
      </w:r>
    </w:p>
    <w:p w14:paraId="4EA91FEC" w14:textId="77777777" w:rsidR="00F82286" w:rsidRPr="00684063" w:rsidRDefault="00F82286" w:rsidP="00F82286">
      <w:pPr>
        <w:rPr>
          <w:rFonts w:ascii="Sylfaen" w:hAnsi="Sylfaen" w:cs="Sylfaen"/>
          <w:sz w:val="28"/>
          <w:szCs w:val="28"/>
          <w:lang w:val="hy-AM"/>
        </w:rPr>
      </w:pPr>
    </w:p>
    <w:p w14:paraId="493A8596" w14:textId="77777777" w:rsidR="00F82286" w:rsidRPr="00684063" w:rsidRDefault="00F82286" w:rsidP="00F82286">
      <w:pPr>
        <w:ind w:firstLine="720"/>
        <w:rPr>
          <w:rFonts w:ascii="Sylfaen" w:hAnsi="Sylfaen" w:cs="Sylfaen"/>
          <w:sz w:val="28"/>
          <w:szCs w:val="28"/>
          <w:lang w:val="hy-AM"/>
        </w:rPr>
      </w:pPr>
      <w:r w:rsidRPr="00684063">
        <w:rPr>
          <w:rFonts w:ascii="Sylfaen" w:hAnsi="Sylfaen" w:cs="Sylfaen"/>
          <w:sz w:val="28"/>
          <w:szCs w:val="28"/>
          <w:lang w:val="hy-AM" w:eastAsia="en-GB"/>
        </w:rPr>
        <w:t>Սիրելի՛</w:t>
      </w:r>
      <w:r w:rsidRPr="00684063">
        <w:rPr>
          <w:rFonts w:ascii="Sylfaen" w:hAnsi="Sylfaen"/>
          <w:sz w:val="28"/>
          <w:szCs w:val="28"/>
          <w:lang w:val="hy-AM" w:eastAsia="en-GB"/>
        </w:rPr>
        <w:t xml:space="preserve"> </w:t>
      </w:r>
      <w:r w:rsidRPr="00684063">
        <w:rPr>
          <w:rFonts w:ascii="Sylfaen" w:hAnsi="Sylfaen" w:cs="Sylfaen"/>
          <w:sz w:val="28"/>
          <w:szCs w:val="28"/>
          <w:lang w:val="hy-AM" w:eastAsia="en-GB"/>
        </w:rPr>
        <w:t>հայորդիներ որ ի Լիբանան</w:t>
      </w:r>
      <w:r w:rsidRPr="00684063">
        <w:rPr>
          <w:rFonts w:ascii="Sylfaen" w:hAnsi="Sylfaen"/>
          <w:sz w:val="28"/>
          <w:szCs w:val="28"/>
          <w:lang w:val="hy-AM" w:eastAsia="en-GB"/>
        </w:rPr>
        <w:t>,</w:t>
      </w:r>
    </w:p>
    <w:p w14:paraId="6523B810" w14:textId="77777777" w:rsidR="00F82286" w:rsidRPr="00684063" w:rsidRDefault="00F82286" w:rsidP="00F82286">
      <w:pPr>
        <w:ind w:firstLine="720"/>
        <w:jc w:val="both"/>
        <w:rPr>
          <w:rFonts w:ascii="Sylfaen" w:hAnsi="Sylfaen"/>
          <w:bCs/>
          <w:sz w:val="28"/>
          <w:szCs w:val="28"/>
          <w:lang w:val="hy-AM"/>
        </w:rPr>
      </w:pPr>
      <w:r w:rsidRPr="00684063">
        <w:rPr>
          <w:rFonts w:ascii="Sylfaen" w:hAnsi="Sylfaen" w:cs="Sylfaen"/>
          <w:bCs/>
          <w:sz w:val="28"/>
          <w:szCs w:val="28"/>
          <w:lang w:val="hy-AM"/>
        </w:rPr>
        <w:t>Այսօր այն սուրբ նահատակներուն տօնն է, որոնք Հայոց ցեղաս</w:t>
      </w:r>
      <w:r>
        <w:rPr>
          <w:rFonts w:ascii="Sylfaen" w:hAnsi="Sylfaen" w:cs="Sylfaen"/>
          <w:bCs/>
          <w:sz w:val="28"/>
          <w:szCs w:val="28"/>
          <w:lang w:val="hy-AM"/>
        </w:rPr>
        <w:t>-</w:t>
      </w:r>
      <w:r w:rsidRPr="00684063">
        <w:rPr>
          <w:rFonts w:ascii="Sylfaen" w:hAnsi="Sylfaen" w:cs="Sylfaen"/>
          <w:bCs/>
          <w:sz w:val="28"/>
          <w:szCs w:val="28"/>
          <w:lang w:val="hy-AM"/>
        </w:rPr>
        <w:t xml:space="preserve">պանութեան ընթացքին Թուրքիոյ կողմէ սպանուեցան եւ </w:t>
      </w:r>
      <w:r w:rsidRPr="00684063">
        <w:rPr>
          <w:rFonts w:ascii="Sylfaen" w:hAnsi="Sylfaen" w:cs="Sylfaen"/>
          <w:b/>
          <w:sz w:val="28"/>
          <w:szCs w:val="28"/>
          <w:lang w:val="hy-AM"/>
        </w:rPr>
        <w:t>«իմացեալ մահ</w:t>
      </w:r>
      <w:r>
        <w:rPr>
          <w:rFonts w:ascii="Sylfaen" w:hAnsi="Sylfaen" w:cs="Sylfaen"/>
          <w:b/>
          <w:sz w:val="28"/>
          <w:szCs w:val="28"/>
          <w:lang w:val="hy-AM"/>
        </w:rPr>
        <w:t>ով</w:t>
      </w:r>
      <w:r w:rsidRPr="00684063">
        <w:rPr>
          <w:rFonts w:ascii="Sylfaen" w:hAnsi="Sylfaen" w:cs="Sylfaen"/>
          <w:b/>
          <w:sz w:val="28"/>
          <w:szCs w:val="28"/>
          <w:lang w:val="hy-AM"/>
        </w:rPr>
        <w:t>»</w:t>
      </w:r>
      <w:r w:rsidRPr="00684063">
        <w:rPr>
          <w:rFonts w:ascii="Sylfaen" w:hAnsi="Sylfaen" w:cs="Sylfaen"/>
          <w:bCs/>
          <w:sz w:val="28"/>
          <w:szCs w:val="28"/>
          <w:lang w:val="hy-AM"/>
        </w:rPr>
        <w:t xml:space="preserve"> քրիստոնէական հաւատքն ու հայրենիքի պաշտպանութիւնը գրկեցին։</w:t>
      </w:r>
      <w:r w:rsidRPr="00684063">
        <w:rPr>
          <w:rFonts w:ascii="Sylfaen" w:hAnsi="Sylfaen"/>
          <w:bCs/>
          <w:sz w:val="28"/>
          <w:szCs w:val="28"/>
          <w:lang w:val="hy-AM"/>
        </w:rPr>
        <w:t xml:space="preserve"> </w:t>
      </w:r>
    </w:p>
    <w:p w14:paraId="26591F39" w14:textId="77777777" w:rsidR="00F82286" w:rsidRPr="00684063" w:rsidRDefault="00F82286" w:rsidP="00F82286">
      <w:pPr>
        <w:ind w:firstLine="720"/>
        <w:jc w:val="both"/>
        <w:rPr>
          <w:rFonts w:ascii="Sylfaen" w:hAnsi="Sylfaen" w:cs="Sylfaen"/>
          <w:bCs/>
          <w:sz w:val="28"/>
          <w:szCs w:val="28"/>
          <w:lang w:val="hy-AM"/>
        </w:rPr>
      </w:pPr>
      <w:r w:rsidRPr="00684063">
        <w:rPr>
          <w:rFonts w:ascii="Sylfaen" w:hAnsi="Sylfaen"/>
          <w:bCs/>
          <w:sz w:val="28"/>
          <w:szCs w:val="28"/>
          <w:lang w:val="hy-AM"/>
        </w:rPr>
        <w:t xml:space="preserve">Հայոց ցեղասպանութեան նահատակներու 2015-ի սրբադասումը </w:t>
      </w:r>
      <w:r w:rsidRPr="00684063">
        <w:rPr>
          <w:rFonts w:ascii="Sylfaen" w:hAnsi="Sylfaen" w:cs="Sylfaen"/>
          <w:bCs/>
          <w:sz w:val="28"/>
          <w:szCs w:val="28"/>
          <w:lang w:val="hy-AM"/>
        </w:rPr>
        <w:t>զուգորդուեցաւ քրիստոնէական հաւատքի եւ հայրենիքի անքակտելի դարաւոր ուխտին պահպանման համար մղուած մեր առաջին գոյա</w:t>
      </w:r>
      <w:r>
        <w:rPr>
          <w:rFonts w:ascii="Sylfaen" w:hAnsi="Sylfaen" w:cs="Sylfaen"/>
          <w:bCs/>
          <w:sz w:val="28"/>
          <w:szCs w:val="28"/>
          <w:lang w:val="hy-AM"/>
        </w:rPr>
        <w:t>-</w:t>
      </w:r>
      <w:r w:rsidRPr="00684063">
        <w:rPr>
          <w:rFonts w:ascii="Sylfaen" w:hAnsi="Sylfaen" w:cs="Sylfaen"/>
          <w:bCs/>
          <w:sz w:val="28"/>
          <w:szCs w:val="28"/>
          <w:lang w:val="hy-AM"/>
        </w:rPr>
        <w:t xml:space="preserve">մարտին` Ս. Վարդանանց եւ Ս. Ղեւոնդեանց ճակատամարտին։ </w:t>
      </w:r>
    </w:p>
    <w:p w14:paraId="440F8647" w14:textId="77777777" w:rsidR="00F82286" w:rsidRPr="00684063" w:rsidRDefault="00F82286" w:rsidP="00F82286">
      <w:pPr>
        <w:ind w:firstLine="720"/>
        <w:jc w:val="both"/>
        <w:rPr>
          <w:rFonts w:ascii="Sylfaen" w:hAnsi="Sylfaen" w:cs="Sylfaen"/>
          <w:bCs/>
          <w:sz w:val="28"/>
          <w:szCs w:val="28"/>
          <w:lang w:val="hy-AM"/>
        </w:rPr>
      </w:pPr>
      <w:r w:rsidRPr="00684063">
        <w:rPr>
          <w:rFonts w:ascii="Sylfaen" w:hAnsi="Sylfaen" w:cs="Sylfaen"/>
          <w:bCs/>
          <w:sz w:val="28"/>
          <w:szCs w:val="28"/>
          <w:lang w:val="hy-AM"/>
        </w:rPr>
        <w:t xml:space="preserve">Մեր բովանդակ կեանքը </w:t>
      </w:r>
      <w:r w:rsidRPr="00684063">
        <w:rPr>
          <w:rFonts w:ascii="Sylfaen" w:hAnsi="Sylfaen" w:cs="Sylfaen"/>
          <w:b/>
          <w:sz w:val="28"/>
          <w:szCs w:val="28"/>
          <w:lang w:val="hy-AM"/>
        </w:rPr>
        <w:t>«վասն հաւատոյ եւ վասն հայրենեաց»</w:t>
      </w:r>
      <w:r w:rsidRPr="00684063">
        <w:rPr>
          <w:rFonts w:ascii="Sylfaen" w:hAnsi="Sylfaen" w:cs="Sylfaen"/>
          <w:bCs/>
          <w:sz w:val="28"/>
          <w:szCs w:val="28"/>
          <w:lang w:val="hy-AM"/>
        </w:rPr>
        <w:t xml:space="preserve"> կ</w:t>
      </w:r>
      <w:r>
        <w:rPr>
          <w:rFonts w:ascii="Sylfaen" w:hAnsi="Sylfaen" w:cs="Sylfaen"/>
          <w:bCs/>
          <w:sz w:val="28"/>
          <w:szCs w:val="28"/>
          <w:lang w:val="hy-AM"/>
        </w:rPr>
        <w:t>՚</w:t>
      </w:r>
      <w:r w:rsidRPr="00684063">
        <w:rPr>
          <w:rFonts w:ascii="Sylfaen" w:hAnsi="Sylfaen" w:cs="Sylfaen"/>
          <w:bCs/>
          <w:sz w:val="28"/>
          <w:szCs w:val="28"/>
          <w:lang w:val="hy-AM"/>
        </w:rPr>
        <w:t>ապրինք եւ ի պահանջել հարկին կը նահատակուինք, որովհետեւ կը հաւատանք որ մեր ազգային գոյատեւման գրաւականը կեանքի եւ մահ</w:t>
      </w:r>
      <w:r>
        <w:rPr>
          <w:rFonts w:ascii="Sylfaen" w:hAnsi="Sylfaen" w:cs="Sylfaen"/>
          <w:bCs/>
          <w:sz w:val="28"/>
          <w:szCs w:val="28"/>
          <w:lang w:val="hy-AM"/>
        </w:rPr>
        <w:t>-</w:t>
      </w:r>
      <w:r w:rsidRPr="00684063">
        <w:rPr>
          <w:rFonts w:ascii="Sylfaen" w:hAnsi="Sylfaen" w:cs="Sylfaen"/>
          <w:bCs/>
          <w:sz w:val="28"/>
          <w:szCs w:val="28"/>
          <w:lang w:val="hy-AM"/>
        </w:rPr>
        <w:t xml:space="preserve">ւան վկայութիւնն է։ Ա՛յս իսկ է հայադրոշմ քրիստոնէական կեանքի եւ մահուան ըմբռնումը, որ մեզ </w:t>
      </w:r>
      <w:r w:rsidRPr="00684063">
        <w:rPr>
          <w:rFonts w:ascii="Sylfaen" w:hAnsi="Sylfaen" w:cs="Sylfaen"/>
          <w:bCs/>
          <w:i/>
          <w:iCs/>
          <w:sz w:val="28"/>
          <w:szCs w:val="28"/>
          <w:lang w:val="hy-AM"/>
        </w:rPr>
        <w:t>«լեցուն կեանք»</w:t>
      </w:r>
      <w:r w:rsidRPr="00684063">
        <w:rPr>
          <w:rFonts w:ascii="Sylfaen" w:hAnsi="Sylfaen" w:cs="Sylfaen"/>
          <w:bCs/>
          <w:sz w:val="28"/>
          <w:szCs w:val="28"/>
          <w:lang w:val="hy-AM"/>
        </w:rPr>
        <w:t>-ին (Աւետարան ըստ Յով</w:t>
      </w:r>
      <w:r>
        <w:rPr>
          <w:rFonts w:ascii="Sylfaen" w:hAnsi="Sylfaen" w:cs="Sylfaen"/>
          <w:bCs/>
          <w:sz w:val="28"/>
          <w:szCs w:val="28"/>
          <w:lang w:val="hy-AM"/>
        </w:rPr>
        <w:t>-</w:t>
      </w:r>
      <w:r w:rsidRPr="00684063">
        <w:rPr>
          <w:rFonts w:ascii="Sylfaen" w:hAnsi="Sylfaen" w:cs="Sylfaen"/>
          <w:bCs/>
          <w:sz w:val="28"/>
          <w:szCs w:val="28"/>
          <w:lang w:val="hy-AM"/>
        </w:rPr>
        <w:t>հաննէսի 10.10) եւ անոր տուիչին` Քրիստոսի կ</w:t>
      </w:r>
      <w:r>
        <w:rPr>
          <w:rFonts w:ascii="Sylfaen" w:hAnsi="Sylfaen" w:cs="Sylfaen"/>
          <w:bCs/>
          <w:sz w:val="28"/>
          <w:szCs w:val="28"/>
          <w:lang w:val="hy-AM"/>
        </w:rPr>
        <w:t>՚</w:t>
      </w:r>
      <w:r w:rsidRPr="00684063">
        <w:rPr>
          <w:rFonts w:ascii="Sylfaen" w:hAnsi="Sylfaen" w:cs="Sylfaen"/>
          <w:bCs/>
          <w:sz w:val="28"/>
          <w:szCs w:val="28"/>
          <w:lang w:val="hy-AM"/>
        </w:rPr>
        <w:t>առնչէ։</w:t>
      </w:r>
    </w:p>
    <w:p w14:paraId="229F30F4" w14:textId="77777777" w:rsidR="00F82286" w:rsidRPr="00684063" w:rsidRDefault="00F82286" w:rsidP="00F82286">
      <w:pPr>
        <w:ind w:firstLine="720"/>
        <w:jc w:val="both"/>
        <w:rPr>
          <w:rFonts w:ascii="Sylfaen" w:hAnsi="Sylfaen" w:cs="Sylfaen"/>
          <w:bCs/>
          <w:sz w:val="28"/>
          <w:szCs w:val="28"/>
          <w:lang w:val="hy-AM"/>
        </w:rPr>
      </w:pPr>
      <w:r w:rsidRPr="00684063">
        <w:rPr>
          <w:rFonts w:ascii="Sylfaen" w:hAnsi="Sylfaen" w:cs="Sylfaen"/>
          <w:bCs/>
          <w:sz w:val="28"/>
          <w:szCs w:val="28"/>
          <w:lang w:val="hy-AM"/>
        </w:rPr>
        <w:t>Նոյն մարտահրաւէրը դիմագրաւեցինք մեր պատմութեան ամբողջ ընթացքին եւ նոյն մարտահրաւէրին առաւե՛լ բարդ հանգրուանին դէմ յանդիման կը գտնուինք այսօր, երբ աշխարհով մէկ սփռուած ենք եւ հայօրէն տոկալու պատրաստակամութեամբ կը շարունակենք մեր ան</w:t>
      </w:r>
      <w:r>
        <w:rPr>
          <w:rFonts w:ascii="Sylfaen" w:hAnsi="Sylfaen" w:cs="Sylfaen"/>
          <w:bCs/>
          <w:sz w:val="28"/>
          <w:szCs w:val="28"/>
          <w:lang w:val="hy-AM"/>
        </w:rPr>
        <w:t>-</w:t>
      </w:r>
      <w:r w:rsidRPr="00684063">
        <w:rPr>
          <w:rFonts w:ascii="Sylfaen" w:hAnsi="Sylfaen" w:cs="Sylfaen"/>
          <w:bCs/>
          <w:sz w:val="28"/>
          <w:szCs w:val="28"/>
          <w:lang w:val="hy-AM"/>
        </w:rPr>
        <w:t>կորնչելի իրաւունքներուն հետապնդումը։</w:t>
      </w:r>
    </w:p>
    <w:p w14:paraId="5025CE57" w14:textId="77777777" w:rsidR="00F82286" w:rsidRPr="00684063" w:rsidRDefault="00F82286" w:rsidP="00F82286">
      <w:pPr>
        <w:ind w:firstLine="720"/>
        <w:jc w:val="both"/>
        <w:rPr>
          <w:rFonts w:ascii="Sylfaen" w:hAnsi="Sylfaen" w:cs="Sylfaen"/>
          <w:bCs/>
          <w:sz w:val="28"/>
          <w:szCs w:val="28"/>
          <w:lang w:val="hy-AM"/>
        </w:rPr>
      </w:pPr>
      <w:r w:rsidRPr="00684063">
        <w:rPr>
          <w:rFonts w:ascii="Sylfaen" w:hAnsi="Sylfaen" w:cs="Sylfaen"/>
          <w:bCs/>
          <w:sz w:val="28"/>
          <w:szCs w:val="28"/>
          <w:lang w:val="hy-AM"/>
        </w:rPr>
        <w:t>Ապրիլեան սուրբ նահատակները մեր հաւաքական կեանքը առաջ</w:t>
      </w:r>
      <w:r>
        <w:rPr>
          <w:rFonts w:ascii="Sylfaen" w:hAnsi="Sylfaen" w:cs="Sylfaen"/>
          <w:bCs/>
          <w:sz w:val="28"/>
          <w:szCs w:val="28"/>
          <w:lang w:val="hy-AM"/>
        </w:rPr>
        <w:t>-</w:t>
      </w:r>
      <w:r w:rsidRPr="00684063">
        <w:rPr>
          <w:rFonts w:ascii="Sylfaen" w:hAnsi="Sylfaen" w:cs="Sylfaen"/>
          <w:bCs/>
          <w:sz w:val="28"/>
          <w:szCs w:val="28"/>
          <w:lang w:val="hy-AM"/>
        </w:rPr>
        <w:t xml:space="preserve">նորդող երկու իրողութիւն լուսարձակի տակ կը բերեն այս տարի. </w:t>
      </w:r>
    </w:p>
    <w:p w14:paraId="5569C74E" w14:textId="10969EAD" w:rsidR="00F82286" w:rsidRPr="00684063" w:rsidRDefault="00F82286" w:rsidP="00F82286">
      <w:pPr>
        <w:ind w:firstLine="720"/>
        <w:jc w:val="both"/>
        <w:rPr>
          <w:rFonts w:ascii="Sylfaen" w:hAnsi="Sylfaen" w:cs="Sylfaen"/>
          <w:sz w:val="28"/>
          <w:szCs w:val="28"/>
          <w:lang w:val="hy-AM"/>
        </w:rPr>
      </w:pPr>
      <w:r w:rsidRPr="00684063">
        <w:rPr>
          <w:rFonts w:ascii="Sylfaen" w:hAnsi="Sylfaen" w:cs="Sylfaen"/>
          <w:b/>
          <w:sz w:val="28"/>
          <w:szCs w:val="28"/>
          <w:lang w:val="hy-AM"/>
        </w:rPr>
        <w:t>Առաջին, սրբադասման արժեւորում</w:t>
      </w:r>
      <w:r w:rsidRPr="00684063">
        <w:rPr>
          <w:rFonts w:ascii="Sylfaen" w:hAnsi="Sylfaen" w:cs="Sylfaen"/>
          <w:sz w:val="28"/>
          <w:szCs w:val="28"/>
          <w:lang w:val="hy-AM"/>
        </w:rPr>
        <w:t xml:space="preserve">։ Որպէս հարազատ զաւակները </w:t>
      </w:r>
      <w:r w:rsidRPr="00684063">
        <w:rPr>
          <w:rFonts w:ascii="Sylfaen" w:hAnsi="Sylfaen" w:cs="Sylfaen"/>
          <w:bCs/>
          <w:sz w:val="28"/>
          <w:szCs w:val="28"/>
          <w:lang w:val="hy-AM"/>
        </w:rPr>
        <w:t>Ապրիլեան</w:t>
      </w:r>
      <w:r w:rsidRPr="00684063">
        <w:rPr>
          <w:rFonts w:ascii="Sylfaen" w:hAnsi="Sylfaen" w:cs="Sylfaen"/>
          <w:sz w:val="28"/>
          <w:szCs w:val="28"/>
          <w:lang w:val="hy-AM"/>
        </w:rPr>
        <w:t xml:space="preserve"> սուրբ նահատակներուն, չենք կրնար անտեսել անոնց գլխուն </w:t>
      </w:r>
      <w:r w:rsidRPr="00684063">
        <w:rPr>
          <w:rFonts w:ascii="Sylfaen" w:hAnsi="Sylfaen" w:cs="Sylfaen"/>
          <w:sz w:val="28"/>
          <w:szCs w:val="28"/>
          <w:lang w:val="hy-AM"/>
        </w:rPr>
        <w:lastRenderedPageBreak/>
        <w:t xml:space="preserve">վերեւ լուսափայլող սուրբի փառապսակները, որոնք մեզ աղօթքով սրբակեցութեան եւ փրկութեան կը հրաւիրեն։ </w:t>
      </w:r>
    </w:p>
    <w:p w14:paraId="560FE429" w14:textId="77777777" w:rsidR="00F82286" w:rsidRPr="00684063" w:rsidRDefault="00F82286" w:rsidP="00F82286">
      <w:pPr>
        <w:ind w:firstLine="720"/>
        <w:jc w:val="both"/>
        <w:rPr>
          <w:rFonts w:ascii="Sylfaen" w:hAnsi="Sylfaen" w:cs="Sylfaen"/>
          <w:sz w:val="28"/>
          <w:szCs w:val="28"/>
          <w:lang w:val="hy-AM"/>
        </w:rPr>
      </w:pPr>
      <w:r w:rsidRPr="00684063">
        <w:rPr>
          <w:rFonts w:ascii="Sylfaen" w:hAnsi="Sylfaen" w:cs="Sylfaen"/>
          <w:sz w:val="28"/>
          <w:szCs w:val="28"/>
          <w:lang w:val="hy-AM"/>
        </w:rPr>
        <w:t xml:space="preserve">Մենք տակաւին լիովին չենք ըմբոշխնած </w:t>
      </w:r>
      <w:r w:rsidRPr="00684063">
        <w:rPr>
          <w:rFonts w:ascii="Sylfaen" w:hAnsi="Sylfaen" w:cs="Sylfaen"/>
          <w:bCs/>
          <w:sz w:val="28"/>
          <w:szCs w:val="28"/>
          <w:lang w:val="hy-AM"/>
        </w:rPr>
        <w:t>Ապրիլեան սուրբ նահա</w:t>
      </w:r>
      <w:r>
        <w:rPr>
          <w:rFonts w:ascii="Sylfaen" w:hAnsi="Sylfaen" w:cs="Sylfaen"/>
          <w:bCs/>
          <w:sz w:val="28"/>
          <w:szCs w:val="28"/>
          <w:lang w:val="hy-AM"/>
        </w:rPr>
        <w:t>-</w:t>
      </w:r>
      <w:r w:rsidRPr="00684063">
        <w:rPr>
          <w:rFonts w:ascii="Sylfaen" w:hAnsi="Sylfaen" w:cs="Sylfaen"/>
          <w:bCs/>
          <w:sz w:val="28"/>
          <w:szCs w:val="28"/>
          <w:lang w:val="hy-AM"/>
        </w:rPr>
        <w:t xml:space="preserve">տակներուն սրբութեան խորհուրդը, որ բարեխօսական խնդրանքով պէտք է թարգմանուի։ </w:t>
      </w:r>
      <w:r w:rsidRPr="00684063">
        <w:rPr>
          <w:rFonts w:ascii="Sylfaen" w:hAnsi="Sylfaen" w:cs="Sylfaen"/>
          <w:b/>
          <w:sz w:val="28"/>
          <w:szCs w:val="28"/>
          <w:lang w:val="hy-AM"/>
        </w:rPr>
        <w:t>Այսօր օրհնեալ եւ եզակի առիթ է գիտակցելու, թէ իւրաքանչիւր</w:t>
      </w:r>
      <w:r w:rsidRPr="00684063">
        <w:rPr>
          <w:rFonts w:ascii="Sylfaen" w:hAnsi="Sylfaen"/>
          <w:b/>
          <w:sz w:val="28"/>
          <w:szCs w:val="28"/>
          <w:lang w:val="hy-AM"/>
        </w:rPr>
        <w:t xml:space="preserve"> հայ ընտանիք գոնէ սուրբ մը ունի եւ հրաւիրուած է սրբութեան կեանք ապրելու</w:t>
      </w:r>
      <w:r w:rsidRPr="00684063">
        <w:rPr>
          <w:rFonts w:ascii="Sylfaen" w:hAnsi="Sylfaen"/>
          <w:sz w:val="28"/>
          <w:szCs w:val="28"/>
          <w:lang w:val="hy-AM"/>
        </w:rPr>
        <w:t>։ Մինչեւ մահ չեմ կրնար մոռնալ հօրենական մեծ մօրս այն հոգեխռով ապրումները, որ ան կ</w:t>
      </w:r>
      <w:r>
        <w:rPr>
          <w:rFonts w:ascii="Sylfaen" w:hAnsi="Sylfaen"/>
          <w:sz w:val="28"/>
          <w:szCs w:val="28"/>
          <w:lang w:val="hy-AM"/>
        </w:rPr>
        <w:t>՚</w:t>
      </w:r>
      <w:r w:rsidRPr="00684063">
        <w:rPr>
          <w:rFonts w:ascii="Sylfaen" w:hAnsi="Sylfaen"/>
          <w:sz w:val="28"/>
          <w:szCs w:val="28"/>
          <w:lang w:val="hy-AM"/>
        </w:rPr>
        <w:t xml:space="preserve">ունենար երբ իւրաքանչիւր 24 </w:t>
      </w:r>
      <w:r w:rsidRPr="00684063">
        <w:rPr>
          <w:rFonts w:ascii="Sylfaen" w:hAnsi="Sylfaen" w:cs="Sylfaen"/>
          <w:sz w:val="28"/>
          <w:szCs w:val="28"/>
          <w:lang w:val="hy-AM"/>
        </w:rPr>
        <w:t xml:space="preserve">ապրիլին շարադրական տետրակս բացած կը մօտենայի իրեն եւ </w:t>
      </w:r>
      <w:r w:rsidRPr="00684063">
        <w:rPr>
          <w:rFonts w:ascii="Sylfaen" w:hAnsi="Sylfaen"/>
          <w:sz w:val="28"/>
          <w:szCs w:val="28"/>
          <w:lang w:val="hy-AM"/>
        </w:rPr>
        <w:t xml:space="preserve">24 </w:t>
      </w:r>
      <w:r w:rsidRPr="00684063">
        <w:rPr>
          <w:rFonts w:ascii="Sylfaen" w:hAnsi="Sylfaen" w:cs="Sylfaen"/>
          <w:sz w:val="28"/>
          <w:szCs w:val="28"/>
          <w:lang w:val="hy-AM"/>
        </w:rPr>
        <w:t>ապրիլ 1915-ի իր յուշերէն պատառիկներ կը խնդրէի արձանագրելու հա</w:t>
      </w:r>
      <w:r>
        <w:rPr>
          <w:rFonts w:ascii="Sylfaen" w:hAnsi="Sylfaen" w:cs="Sylfaen"/>
          <w:sz w:val="28"/>
          <w:szCs w:val="28"/>
          <w:lang w:val="hy-AM"/>
        </w:rPr>
        <w:t>-</w:t>
      </w:r>
      <w:r w:rsidRPr="00684063">
        <w:rPr>
          <w:rFonts w:ascii="Sylfaen" w:hAnsi="Sylfaen" w:cs="Sylfaen"/>
          <w:sz w:val="28"/>
          <w:szCs w:val="28"/>
          <w:lang w:val="hy-AM"/>
        </w:rPr>
        <w:t>մար…։ Մինչեւ այսօր կը փշաքաղուիմ յիշելով բարի մեծ մօրս հոգե</w:t>
      </w:r>
      <w:r>
        <w:rPr>
          <w:rFonts w:ascii="Sylfaen" w:hAnsi="Sylfaen" w:cs="Sylfaen"/>
          <w:sz w:val="28"/>
          <w:szCs w:val="28"/>
          <w:lang w:val="hy-AM"/>
        </w:rPr>
        <w:t>-</w:t>
      </w:r>
      <w:r w:rsidRPr="00684063">
        <w:rPr>
          <w:rFonts w:ascii="Sylfaen" w:hAnsi="Sylfaen" w:cs="Sylfaen"/>
          <w:sz w:val="28"/>
          <w:szCs w:val="28"/>
          <w:lang w:val="hy-AM"/>
        </w:rPr>
        <w:t xml:space="preserve">վիճակը, որուն հաղորդութեան մէջ եմ միշտ։ </w:t>
      </w:r>
    </w:p>
    <w:p w14:paraId="3AB0D728" w14:textId="77777777" w:rsidR="00F82286" w:rsidRPr="00684063" w:rsidRDefault="00F82286" w:rsidP="00F82286">
      <w:pPr>
        <w:ind w:firstLine="720"/>
        <w:jc w:val="both"/>
        <w:rPr>
          <w:rFonts w:ascii="Sylfaen" w:hAnsi="Sylfaen" w:cs="Sylfaen"/>
          <w:sz w:val="28"/>
          <w:szCs w:val="28"/>
          <w:lang w:val="hy-AM"/>
        </w:rPr>
      </w:pPr>
      <w:r w:rsidRPr="00684063">
        <w:rPr>
          <w:rFonts w:ascii="Sylfaen" w:hAnsi="Sylfaen" w:cs="Sylfaen"/>
          <w:sz w:val="28"/>
          <w:szCs w:val="28"/>
          <w:lang w:val="hy-AM"/>
        </w:rPr>
        <w:t xml:space="preserve">Սուրբերը անցեալին ապրած եւ այսօր </w:t>
      </w:r>
      <w:r w:rsidRPr="00684063">
        <w:rPr>
          <w:rFonts w:ascii="Sylfaen" w:hAnsi="Sylfaen" w:cs="Sylfaen"/>
          <w:i/>
          <w:iCs/>
          <w:sz w:val="28"/>
          <w:szCs w:val="28"/>
          <w:lang w:val="hy-AM"/>
        </w:rPr>
        <w:t>Վարք սրբոց</w:t>
      </w:r>
      <w:r w:rsidRPr="00684063">
        <w:rPr>
          <w:rFonts w:ascii="Sylfaen" w:hAnsi="Sylfaen" w:cs="Sylfaen"/>
          <w:sz w:val="28"/>
          <w:szCs w:val="28"/>
          <w:lang w:val="hy-AM"/>
        </w:rPr>
        <w:t>-ներու մէջ կարծրատիպերու վերածուած առասպելներ չեն. այլ, մեր հայ քրիս</w:t>
      </w:r>
      <w:r>
        <w:rPr>
          <w:rFonts w:ascii="Sylfaen" w:hAnsi="Sylfaen" w:cs="Sylfaen"/>
          <w:sz w:val="28"/>
          <w:szCs w:val="28"/>
          <w:lang w:val="hy-AM"/>
        </w:rPr>
        <w:t>-</w:t>
      </w:r>
      <w:r w:rsidRPr="00684063">
        <w:rPr>
          <w:rFonts w:ascii="Sylfaen" w:hAnsi="Sylfaen" w:cs="Sylfaen"/>
          <w:sz w:val="28"/>
          <w:szCs w:val="28"/>
          <w:lang w:val="hy-AM"/>
        </w:rPr>
        <w:t>տոնեայի առօրեան ճշդորոշող կենդանի ներկայութիւն են։</w:t>
      </w:r>
      <w:r>
        <w:rPr>
          <w:rFonts w:ascii="Sylfaen" w:hAnsi="Sylfaen" w:cs="Sylfaen"/>
          <w:sz w:val="28"/>
          <w:szCs w:val="28"/>
          <w:lang w:val="hy-AM"/>
        </w:rPr>
        <w:t xml:space="preserve"> </w:t>
      </w:r>
      <w:r w:rsidRPr="00684063">
        <w:rPr>
          <w:rFonts w:ascii="Sylfaen" w:hAnsi="Sylfaen"/>
          <w:sz w:val="28"/>
          <w:szCs w:val="28"/>
          <w:lang w:val="hy-AM"/>
        </w:rPr>
        <w:t xml:space="preserve"> </w:t>
      </w:r>
    </w:p>
    <w:p w14:paraId="2D3AE057" w14:textId="77777777" w:rsidR="00F82286" w:rsidRPr="00684063" w:rsidRDefault="00F82286" w:rsidP="00F82286">
      <w:pPr>
        <w:ind w:firstLine="720"/>
        <w:jc w:val="both"/>
        <w:rPr>
          <w:rFonts w:ascii="Sylfaen" w:hAnsi="Sylfaen" w:cs="Sylfaen"/>
          <w:sz w:val="28"/>
          <w:szCs w:val="28"/>
          <w:lang w:val="hy-AM"/>
        </w:rPr>
      </w:pPr>
      <w:r w:rsidRPr="00684063">
        <w:rPr>
          <w:rFonts w:ascii="Sylfaen" w:hAnsi="Sylfaen"/>
          <w:sz w:val="28"/>
          <w:szCs w:val="28"/>
          <w:lang w:val="hy-AM"/>
        </w:rPr>
        <w:t>Սուրբերու</w:t>
      </w:r>
      <w:r>
        <w:rPr>
          <w:rFonts w:ascii="Sylfaen" w:hAnsi="Sylfaen"/>
          <w:sz w:val="28"/>
          <w:szCs w:val="28"/>
          <w:lang w:val="hy-AM"/>
        </w:rPr>
        <w:t>,</w:t>
      </w:r>
      <w:r w:rsidRPr="00684063">
        <w:rPr>
          <w:rFonts w:ascii="Sylfaen" w:hAnsi="Sylfaen"/>
          <w:sz w:val="28"/>
          <w:szCs w:val="28"/>
          <w:lang w:val="hy-AM"/>
        </w:rPr>
        <w:t xml:space="preserve">–եւ այս պարագային </w:t>
      </w:r>
      <w:r w:rsidRPr="00684063">
        <w:rPr>
          <w:rFonts w:ascii="Sylfaen" w:hAnsi="Sylfaen" w:cs="Sylfaen"/>
          <w:bCs/>
          <w:sz w:val="28"/>
          <w:szCs w:val="28"/>
          <w:lang w:val="hy-AM"/>
        </w:rPr>
        <w:t>Ապրիլեան սուրբ նահատակնե</w:t>
      </w:r>
      <w:r>
        <w:rPr>
          <w:rFonts w:ascii="Sylfaen" w:hAnsi="Sylfaen" w:cs="Sylfaen"/>
          <w:bCs/>
          <w:sz w:val="28"/>
          <w:szCs w:val="28"/>
          <w:lang w:val="hy-AM"/>
        </w:rPr>
        <w:t>-</w:t>
      </w:r>
      <w:r w:rsidRPr="00684063">
        <w:rPr>
          <w:rFonts w:ascii="Sylfaen" w:hAnsi="Sylfaen" w:cs="Sylfaen"/>
          <w:bCs/>
          <w:sz w:val="28"/>
          <w:szCs w:val="28"/>
          <w:lang w:val="hy-AM"/>
        </w:rPr>
        <w:t>րուն</w:t>
      </w:r>
      <w:r>
        <w:rPr>
          <w:rFonts w:ascii="Sylfaen" w:hAnsi="Sylfaen" w:cs="Sylfaen"/>
          <w:bCs/>
          <w:sz w:val="28"/>
          <w:szCs w:val="28"/>
          <w:lang w:val="hy-AM"/>
        </w:rPr>
        <w:t>,</w:t>
      </w:r>
      <w:r w:rsidRPr="00684063">
        <w:rPr>
          <w:rFonts w:ascii="Sylfaen" w:hAnsi="Sylfaen"/>
          <w:sz w:val="28"/>
          <w:szCs w:val="28"/>
          <w:lang w:val="hy-AM"/>
        </w:rPr>
        <w:t>– բարեխօսութեան դիմել, կը նշանակէ միշտ ընդգծել, թէ յաղթական եւ զինուորեալ եկեղեցին մէկ մարմին է, որուն անդամներն ենք բոլորս։</w:t>
      </w:r>
    </w:p>
    <w:p w14:paraId="46BD3608" w14:textId="77777777" w:rsidR="00F82286" w:rsidRPr="00684063" w:rsidRDefault="00F82286" w:rsidP="00F82286">
      <w:pPr>
        <w:ind w:firstLine="720"/>
        <w:jc w:val="both"/>
        <w:rPr>
          <w:rFonts w:ascii="Sylfaen" w:hAnsi="Sylfaen" w:cs="Sylfaen"/>
          <w:sz w:val="28"/>
          <w:szCs w:val="28"/>
          <w:lang w:val="hy-AM"/>
        </w:rPr>
      </w:pPr>
      <w:r w:rsidRPr="00684063">
        <w:rPr>
          <w:rFonts w:ascii="Sylfaen" w:hAnsi="Sylfaen" w:cs="Sylfaen"/>
          <w:b/>
          <w:bCs/>
          <w:sz w:val="28"/>
          <w:szCs w:val="28"/>
          <w:lang w:val="hy-AM"/>
        </w:rPr>
        <w:t>Երկրորդ, պահանջատիրական յանձնառութեան վերահաստա</w:t>
      </w:r>
      <w:r>
        <w:rPr>
          <w:rFonts w:ascii="Sylfaen" w:hAnsi="Sylfaen" w:cs="Sylfaen"/>
          <w:b/>
          <w:bCs/>
          <w:sz w:val="28"/>
          <w:szCs w:val="28"/>
          <w:lang w:val="hy-AM"/>
        </w:rPr>
        <w:t>-</w:t>
      </w:r>
      <w:r w:rsidRPr="00684063">
        <w:rPr>
          <w:rFonts w:ascii="Sylfaen" w:hAnsi="Sylfaen" w:cs="Sylfaen"/>
          <w:b/>
          <w:bCs/>
          <w:sz w:val="28"/>
          <w:szCs w:val="28"/>
          <w:lang w:val="hy-AM"/>
        </w:rPr>
        <w:t>տում</w:t>
      </w:r>
      <w:r w:rsidRPr="00684063">
        <w:rPr>
          <w:rFonts w:ascii="Sylfaen" w:hAnsi="Sylfaen" w:cs="Sylfaen"/>
          <w:sz w:val="28"/>
          <w:szCs w:val="28"/>
          <w:lang w:val="hy-AM"/>
        </w:rPr>
        <w:t xml:space="preserve">։ </w:t>
      </w:r>
      <w:r w:rsidRPr="00684063">
        <w:rPr>
          <w:rFonts w:ascii="Sylfaen" w:hAnsi="Sylfaen" w:cs="Sylfaen"/>
          <w:bCs/>
          <w:sz w:val="28"/>
          <w:szCs w:val="28"/>
          <w:lang w:val="hy-AM"/>
        </w:rPr>
        <w:t>Մինչեւ մեր արդար դատին ամբողջական լուծումը, մենք կը շարու</w:t>
      </w:r>
      <w:r>
        <w:rPr>
          <w:rFonts w:ascii="Sylfaen" w:hAnsi="Sylfaen" w:cs="Sylfaen"/>
          <w:bCs/>
          <w:sz w:val="28"/>
          <w:szCs w:val="28"/>
          <w:lang w:val="hy-AM"/>
        </w:rPr>
        <w:t>-</w:t>
      </w:r>
      <w:r w:rsidRPr="00684063">
        <w:rPr>
          <w:rFonts w:ascii="Sylfaen" w:hAnsi="Sylfaen" w:cs="Sylfaen"/>
          <w:bCs/>
          <w:sz w:val="28"/>
          <w:szCs w:val="28"/>
          <w:lang w:val="hy-AM"/>
        </w:rPr>
        <w:t xml:space="preserve">նակենք արթուն պահանջատէր մնալ եւ </w:t>
      </w:r>
      <w:r w:rsidRPr="00684063">
        <w:rPr>
          <w:rFonts w:ascii="Sylfaen" w:hAnsi="Sylfaen" w:cs="Sylfaen"/>
          <w:sz w:val="28"/>
          <w:szCs w:val="28"/>
          <w:lang w:val="hy-AM"/>
        </w:rPr>
        <w:t xml:space="preserve">առաջնորդուիլ այն նուիրական կտակով, որ </w:t>
      </w:r>
      <w:r w:rsidRPr="00684063">
        <w:rPr>
          <w:rFonts w:ascii="Sylfaen" w:hAnsi="Sylfaen" w:cs="Sylfaen"/>
          <w:bCs/>
          <w:sz w:val="28"/>
          <w:szCs w:val="28"/>
          <w:lang w:val="hy-AM"/>
        </w:rPr>
        <w:t>Ապրիլեան սուրբ նահատակները իրենց կեանքով եւ մահով</w:t>
      </w:r>
      <w:r w:rsidRPr="00684063">
        <w:rPr>
          <w:rFonts w:ascii="Sylfaen" w:hAnsi="Sylfaen" w:cs="Sylfaen"/>
          <w:sz w:val="28"/>
          <w:szCs w:val="28"/>
          <w:lang w:val="hy-AM"/>
        </w:rPr>
        <w:t xml:space="preserve"> մեզի կը փոխանցեն` իբրեւ վկայութիւն հայ ժողովուրդի կենսունա</w:t>
      </w:r>
      <w:r>
        <w:rPr>
          <w:rFonts w:ascii="Sylfaen" w:hAnsi="Sylfaen" w:cs="Sylfaen"/>
          <w:sz w:val="28"/>
          <w:szCs w:val="28"/>
          <w:lang w:val="hy-AM"/>
        </w:rPr>
        <w:t>-</w:t>
      </w:r>
      <w:r w:rsidRPr="00684063">
        <w:rPr>
          <w:rFonts w:ascii="Sylfaen" w:hAnsi="Sylfaen" w:cs="Sylfaen"/>
          <w:sz w:val="28"/>
          <w:szCs w:val="28"/>
          <w:lang w:val="hy-AM"/>
        </w:rPr>
        <w:t xml:space="preserve">կութեան եւ յաւերժութեան։ </w:t>
      </w:r>
    </w:p>
    <w:p w14:paraId="63CEB53C" w14:textId="77777777" w:rsidR="00F82286" w:rsidRPr="00684063" w:rsidRDefault="00F82286" w:rsidP="00F82286">
      <w:pPr>
        <w:ind w:firstLine="720"/>
        <w:jc w:val="both"/>
        <w:rPr>
          <w:rFonts w:ascii="Sylfaen" w:hAnsi="Sylfaen" w:cs="Sylfaen"/>
          <w:sz w:val="28"/>
          <w:szCs w:val="28"/>
          <w:lang w:val="hy-AM"/>
        </w:rPr>
      </w:pPr>
      <w:r w:rsidRPr="00684063">
        <w:rPr>
          <w:rFonts w:ascii="Sylfaen" w:hAnsi="Sylfaen" w:cs="Sylfaen"/>
          <w:sz w:val="28"/>
          <w:szCs w:val="28"/>
          <w:lang w:val="hy-AM"/>
        </w:rPr>
        <w:t>Սրբադասման խորհուրդն ու պահանջատիրութեան պայքարը իրարմով կ</w:t>
      </w:r>
      <w:r>
        <w:rPr>
          <w:rFonts w:ascii="Sylfaen" w:hAnsi="Sylfaen" w:cs="Sylfaen"/>
          <w:sz w:val="28"/>
          <w:szCs w:val="28"/>
          <w:lang w:val="hy-AM"/>
        </w:rPr>
        <w:t>՚</w:t>
      </w:r>
      <w:r w:rsidRPr="00684063">
        <w:rPr>
          <w:rFonts w:ascii="Sylfaen" w:hAnsi="Sylfaen" w:cs="Sylfaen"/>
          <w:sz w:val="28"/>
          <w:szCs w:val="28"/>
          <w:lang w:val="hy-AM"/>
        </w:rPr>
        <w:t>ամբողջանան եւ կ</w:t>
      </w:r>
      <w:r>
        <w:rPr>
          <w:rFonts w:ascii="Sylfaen" w:hAnsi="Sylfaen" w:cs="Sylfaen"/>
          <w:sz w:val="28"/>
          <w:szCs w:val="28"/>
          <w:lang w:val="hy-AM"/>
        </w:rPr>
        <w:t>՚</w:t>
      </w:r>
      <w:r w:rsidRPr="00684063">
        <w:rPr>
          <w:rFonts w:ascii="Sylfaen" w:hAnsi="Sylfaen" w:cs="Sylfaen"/>
          <w:sz w:val="28"/>
          <w:szCs w:val="28"/>
          <w:lang w:val="hy-AM"/>
        </w:rPr>
        <w:t>իմաստաւորուին, որովհետեւ մեր անմի</w:t>
      </w:r>
      <w:r>
        <w:rPr>
          <w:rFonts w:ascii="Sylfaen" w:hAnsi="Sylfaen" w:cs="Sylfaen"/>
          <w:sz w:val="28"/>
          <w:szCs w:val="28"/>
          <w:lang w:val="hy-AM"/>
        </w:rPr>
        <w:t>-</w:t>
      </w:r>
      <w:r w:rsidRPr="00684063">
        <w:rPr>
          <w:rFonts w:ascii="Sylfaen" w:hAnsi="Sylfaen" w:cs="Sylfaen"/>
          <w:sz w:val="28"/>
          <w:szCs w:val="28"/>
          <w:lang w:val="hy-AM"/>
        </w:rPr>
        <w:t xml:space="preserve">ջական անցեալին եւ հաւաքական յիշողութեան մէջ թարմ է թուրքին եաթաղանէն ճողոպրած եւ Մեծ աղէտին տառապանքը ցմրուր ըմպած վերապրողներուն հետ մեր մտերմութիւնը։ </w:t>
      </w:r>
      <w:r w:rsidRPr="00684063">
        <w:rPr>
          <w:rFonts w:ascii="Sylfaen" w:hAnsi="Sylfaen" w:cs="Sylfaen"/>
          <w:b/>
          <w:sz w:val="28"/>
          <w:szCs w:val="28"/>
          <w:lang w:val="hy-AM"/>
        </w:rPr>
        <w:t>Ապրիլեան սուրբ նահատակ</w:t>
      </w:r>
      <w:r>
        <w:rPr>
          <w:rFonts w:ascii="Sylfaen" w:hAnsi="Sylfaen" w:cs="Sylfaen"/>
          <w:b/>
          <w:sz w:val="28"/>
          <w:szCs w:val="28"/>
          <w:lang w:val="hy-AM"/>
        </w:rPr>
        <w:t>-</w:t>
      </w:r>
      <w:r w:rsidRPr="00684063">
        <w:rPr>
          <w:rFonts w:ascii="Sylfaen" w:hAnsi="Sylfaen" w:cs="Sylfaen"/>
          <w:b/>
          <w:sz w:val="28"/>
          <w:szCs w:val="28"/>
          <w:lang w:val="hy-AM"/>
        </w:rPr>
        <w:t>ները մեր ծնողներն ու մեծ ծնողներն են, որոնք մեր հայու ամենօրեայ կեանքը կը ներշնչեն եւ հայապահպանումն ու հայ դատի հետապնդումը կը պարտադրեն մեզի` գիտակից հայերուս</w:t>
      </w:r>
      <w:r w:rsidRPr="00684063">
        <w:rPr>
          <w:rFonts w:ascii="Sylfaen" w:hAnsi="Sylfaen" w:cs="Sylfaen"/>
          <w:sz w:val="28"/>
          <w:szCs w:val="28"/>
          <w:lang w:val="hy-AM"/>
        </w:rPr>
        <w:t>։</w:t>
      </w:r>
    </w:p>
    <w:p w14:paraId="0C0BA0F5" w14:textId="77777777" w:rsidR="00F82286" w:rsidRPr="00684063" w:rsidRDefault="00F82286" w:rsidP="00F82286">
      <w:pPr>
        <w:ind w:firstLine="720"/>
        <w:jc w:val="both"/>
        <w:rPr>
          <w:rFonts w:ascii="Sylfaen" w:hAnsi="Sylfaen" w:cs="Sylfaen"/>
          <w:sz w:val="28"/>
          <w:szCs w:val="28"/>
          <w:lang w:val="hy-AM"/>
        </w:rPr>
      </w:pPr>
      <w:r w:rsidRPr="00684063">
        <w:rPr>
          <w:rFonts w:ascii="Sylfaen" w:hAnsi="Sylfaen" w:cs="Sylfaen"/>
          <w:sz w:val="28"/>
          <w:szCs w:val="28"/>
          <w:lang w:val="hy-AM"/>
        </w:rPr>
        <w:t>Հայկական պահանջատիրութիւնը սրբութեամբ կ</w:t>
      </w:r>
      <w:r>
        <w:rPr>
          <w:rFonts w:ascii="Sylfaen" w:hAnsi="Sylfaen" w:cs="Sylfaen"/>
          <w:sz w:val="28"/>
          <w:szCs w:val="28"/>
          <w:lang w:val="hy-AM"/>
        </w:rPr>
        <w:t>՚</w:t>
      </w:r>
      <w:r w:rsidRPr="00684063">
        <w:rPr>
          <w:rFonts w:ascii="Sylfaen" w:hAnsi="Sylfaen" w:cs="Sylfaen"/>
          <w:sz w:val="28"/>
          <w:szCs w:val="28"/>
          <w:lang w:val="hy-AM"/>
        </w:rPr>
        <w:t xml:space="preserve">օծուի, երբ </w:t>
      </w:r>
      <w:r w:rsidRPr="00684063">
        <w:rPr>
          <w:rFonts w:ascii="Sylfaen" w:hAnsi="Sylfaen" w:cs="Sylfaen"/>
          <w:bCs/>
          <w:sz w:val="28"/>
          <w:szCs w:val="28"/>
          <w:lang w:val="hy-AM"/>
        </w:rPr>
        <w:t>Ապրիլ</w:t>
      </w:r>
      <w:r>
        <w:rPr>
          <w:rFonts w:ascii="Sylfaen" w:hAnsi="Sylfaen" w:cs="Sylfaen"/>
          <w:bCs/>
          <w:sz w:val="28"/>
          <w:szCs w:val="28"/>
          <w:lang w:val="hy-AM"/>
        </w:rPr>
        <w:t>-</w:t>
      </w:r>
      <w:r w:rsidRPr="00684063">
        <w:rPr>
          <w:rFonts w:ascii="Sylfaen" w:hAnsi="Sylfaen" w:cs="Sylfaen"/>
          <w:bCs/>
          <w:sz w:val="28"/>
          <w:szCs w:val="28"/>
          <w:lang w:val="hy-AM"/>
        </w:rPr>
        <w:t xml:space="preserve">եան սուրբ նահատակներուն բարեխօսութեամբ </w:t>
      </w:r>
      <w:r w:rsidRPr="00684063">
        <w:rPr>
          <w:rFonts w:ascii="Sylfaen" w:hAnsi="Sylfaen" w:cs="Sylfaen"/>
          <w:sz w:val="28"/>
          <w:szCs w:val="28"/>
          <w:lang w:val="hy-AM"/>
        </w:rPr>
        <w:t xml:space="preserve">մեր դատին արդար լուծումը կը վստահինք Աստուծոյ (տե՛ս Հռոմայեցիներուն նամակ 12.19) եւ </w:t>
      </w:r>
      <w:r w:rsidRPr="00684063">
        <w:rPr>
          <w:rFonts w:ascii="Sylfaen" w:hAnsi="Sylfaen" w:cs="Sylfaen"/>
          <w:sz w:val="28"/>
          <w:szCs w:val="28"/>
          <w:lang w:val="hy-AM"/>
        </w:rPr>
        <w:lastRenderedPageBreak/>
        <w:t xml:space="preserve">մեր հերթին ազգովին առաջնահերթ կը դարձնենք անոր հետապնդման քաղցր լուծը` այսպիսով Արարիչ եւ արարած զուգորդումը ցոլացնելով հայ քրիստոնէական հաւատարմութեամբ։ </w:t>
      </w:r>
    </w:p>
    <w:p w14:paraId="352A8888" w14:textId="77777777" w:rsidR="00F82286" w:rsidRPr="00684063" w:rsidRDefault="00F82286" w:rsidP="00F82286">
      <w:pPr>
        <w:ind w:firstLine="360"/>
        <w:jc w:val="both"/>
        <w:rPr>
          <w:rFonts w:ascii="Sylfaen" w:hAnsi="Sylfaen" w:cs="Sylfaen"/>
          <w:bCs/>
          <w:sz w:val="28"/>
          <w:szCs w:val="28"/>
          <w:lang w:val="hy-AM"/>
        </w:rPr>
      </w:pPr>
      <w:r w:rsidRPr="00684063">
        <w:rPr>
          <w:rFonts w:ascii="Sylfaen" w:hAnsi="Sylfaen" w:cs="Sylfaen"/>
          <w:sz w:val="28"/>
          <w:szCs w:val="28"/>
          <w:lang w:val="hy-AM"/>
        </w:rPr>
        <w:t xml:space="preserve"> </w:t>
      </w:r>
      <w:r>
        <w:rPr>
          <w:rFonts w:ascii="Sylfaen" w:hAnsi="Sylfaen" w:cs="Sylfaen"/>
          <w:sz w:val="28"/>
          <w:szCs w:val="28"/>
          <w:lang w:val="hy-AM"/>
        </w:rPr>
        <w:tab/>
      </w:r>
      <w:r w:rsidRPr="00684063">
        <w:rPr>
          <w:rFonts w:ascii="Sylfaen" w:hAnsi="Sylfaen" w:cs="Sylfaen"/>
          <w:bCs/>
          <w:sz w:val="28"/>
          <w:szCs w:val="28"/>
          <w:lang w:val="hy-AM"/>
        </w:rPr>
        <w:t>Ապրիլեան սուրբ նահատակներուն բարեխօսութեամբ գօտեպնդ</w:t>
      </w:r>
      <w:r>
        <w:rPr>
          <w:rFonts w:ascii="Sylfaen" w:hAnsi="Sylfaen" w:cs="Sylfaen"/>
          <w:bCs/>
          <w:sz w:val="28"/>
          <w:szCs w:val="28"/>
          <w:lang w:val="hy-AM"/>
        </w:rPr>
        <w:t>ը-</w:t>
      </w:r>
      <w:r w:rsidRPr="00684063">
        <w:rPr>
          <w:rFonts w:ascii="Sylfaen" w:hAnsi="Sylfaen" w:cs="Sylfaen"/>
          <w:bCs/>
          <w:sz w:val="28"/>
          <w:szCs w:val="28"/>
          <w:lang w:val="hy-AM"/>
        </w:rPr>
        <w:t>ւած, եկէ՛ք շարունակենք մեր պահանջատիրութեան ընթացքը` մինչեւ կա</w:t>
      </w:r>
      <w:r>
        <w:rPr>
          <w:rFonts w:ascii="Sylfaen" w:hAnsi="Sylfaen" w:cs="Sylfaen"/>
          <w:bCs/>
          <w:sz w:val="28"/>
          <w:szCs w:val="28"/>
          <w:lang w:val="hy-AM"/>
        </w:rPr>
        <w:t>-</w:t>
      </w:r>
      <w:r w:rsidRPr="00684063">
        <w:rPr>
          <w:rFonts w:ascii="Sylfaen" w:hAnsi="Sylfaen" w:cs="Sylfaen"/>
          <w:bCs/>
          <w:sz w:val="28"/>
          <w:szCs w:val="28"/>
          <w:lang w:val="hy-AM"/>
        </w:rPr>
        <w:t>տարեալ յաղթանակ։</w:t>
      </w:r>
    </w:p>
    <w:p w14:paraId="3BC4A5B8" w14:textId="77777777" w:rsidR="00F82286" w:rsidRPr="00A52583" w:rsidRDefault="00F82286" w:rsidP="00F82286">
      <w:pPr>
        <w:jc w:val="both"/>
        <w:rPr>
          <w:rFonts w:ascii="Sylfaen" w:hAnsi="Sylfaen"/>
          <w:sz w:val="28"/>
          <w:szCs w:val="28"/>
          <w:lang w:val="hy-AM"/>
        </w:rPr>
      </w:pPr>
    </w:p>
    <w:p w14:paraId="0216554B" w14:textId="77777777" w:rsidR="00F82286" w:rsidRPr="00A52583" w:rsidRDefault="00F82286" w:rsidP="00F82286">
      <w:pPr>
        <w:ind w:left="4320" w:firstLine="720"/>
        <w:jc w:val="both"/>
        <w:rPr>
          <w:rFonts w:ascii="Sylfaen" w:hAnsi="Sylfaen"/>
          <w:sz w:val="28"/>
          <w:szCs w:val="28"/>
          <w:lang w:val="hy-AM"/>
        </w:rPr>
      </w:pPr>
      <w:r>
        <w:rPr>
          <w:rFonts w:ascii="Sylfaen" w:hAnsi="Sylfaen"/>
          <w:sz w:val="28"/>
          <w:szCs w:val="28"/>
          <w:lang w:val="hy-AM"/>
        </w:rPr>
        <w:t xml:space="preserve">          </w:t>
      </w:r>
      <w:r w:rsidRPr="00A52583">
        <w:rPr>
          <w:rFonts w:ascii="Sylfaen" w:hAnsi="Sylfaen"/>
          <w:sz w:val="28"/>
          <w:szCs w:val="28"/>
          <w:lang w:val="hy-AM"/>
        </w:rPr>
        <w:t>Աղօթական ողջունիւ`</w:t>
      </w:r>
    </w:p>
    <w:p w14:paraId="2DD2E2BB" w14:textId="77777777" w:rsidR="00F82286" w:rsidRPr="00A52583" w:rsidRDefault="00F82286" w:rsidP="00F82286">
      <w:pPr>
        <w:ind w:left="4320" w:firstLine="720"/>
        <w:jc w:val="both"/>
        <w:rPr>
          <w:rFonts w:ascii="Sylfaen" w:hAnsi="Sylfaen"/>
          <w:sz w:val="28"/>
          <w:szCs w:val="28"/>
          <w:lang w:val="hy-AM" w:eastAsia="en-GB"/>
        </w:rPr>
      </w:pPr>
      <w:r>
        <w:rPr>
          <w:rFonts w:ascii="Sylfaen" w:hAnsi="Sylfaen" w:cs="Sylfaen"/>
          <w:sz w:val="28"/>
          <w:szCs w:val="28"/>
          <w:lang w:val="hy-AM" w:eastAsia="en-GB"/>
        </w:rPr>
        <w:t xml:space="preserve">          </w:t>
      </w:r>
      <w:r w:rsidRPr="00A52583">
        <w:rPr>
          <w:rFonts w:ascii="Sylfaen" w:hAnsi="Sylfaen" w:cs="Sylfaen"/>
          <w:sz w:val="28"/>
          <w:szCs w:val="28"/>
          <w:lang w:val="hy-AM" w:eastAsia="en-GB"/>
        </w:rPr>
        <w:t>Նարեկ</w:t>
      </w:r>
      <w:r w:rsidRPr="00A52583">
        <w:rPr>
          <w:rFonts w:ascii="Sylfaen" w:hAnsi="Sylfaen"/>
          <w:sz w:val="28"/>
          <w:szCs w:val="28"/>
          <w:lang w:val="hy-AM" w:eastAsia="en-GB"/>
        </w:rPr>
        <w:t xml:space="preserve"> </w:t>
      </w:r>
      <w:r w:rsidRPr="00A52583">
        <w:rPr>
          <w:rFonts w:ascii="Sylfaen" w:hAnsi="Sylfaen" w:cs="Sylfaen"/>
          <w:sz w:val="28"/>
          <w:szCs w:val="28"/>
          <w:lang w:val="hy-AM" w:eastAsia="en-GB"/>
        </w:rPr>
        <w:t>արքեպիսկոպոս</w:t>
      </w:r>
    </w:p>
    <w:p w14:paraId="0E50FA87" w14:textId="77777777" w:rsidR="00F82286" w:rsidRPr="00A52583" w:rsidRDefault="00F82286" w:rsidP="00F82286">
      <w:pPr>
        <w:ind w:left="5040"/>
        <w:jc w:val="both"/>
        <w:rPr>
          <w:rFonts w:ascii="Sylfaen" w:hAnsi="Sylfaen"/>
          <w:sz w:val="28"/>
          <w:szCs w:val="28"/>
          <w:lang w:val="hy-AM"/>
        </w:rPr>
      </w:pPr>
      <w:r>
        <w:rPr>
          <w:rFonts w:ascii="Sylfaen" w:hAnsi="Sylfaen" w:cs="Sylfaen"/>
          <w:sz w:val="28"/>
          <w:szCs w:val="28"/>
          <w:lang w:val="hy-AM" w:eastAsia="en-GB"/>
        </w:rPr>
        <w:t xml:space="preserve">          </w:t>
      </w:r>
      <w:r w:rsidRPr="00A52583">
        <w:rPr>
          <w:rFonts w:ascii="Sylfaen" w:hAnsi="Sylfaen" w:cs="Sylfaen"/>
          <w:sz w:val="28"/>
          <w:szCs w:val="28"/>
          <w:lang w:val="hy-AM" w:eastAsia="en-GB"/>
        </w:rPr>
        <w:t>Առաջնորդ</w:t>
      </w:r>
      <w:r w:rsidRPr="00A52583">
        <w:rPr>
          <w:rFonts w:ascii="Sylfaen" w:hAnsi="Sylfaen"/>
          <w:sz w:val="28"/>
          <w:szCs w:val="28"/>
          <w:lang w:val="hy-AM" w:eastAsia="en-GB"/>
        </w:rPr>
        <w:t xml:space="preserve"> </w:t>
      </w:r>
      <w:r w:rsidRPr="00A52583">
        <w:rPr>
          <w:rFonts w:ascii="Sylfaen" w:hAnsi="Sylfaen" w:cs="Sylfaen"/>
          <w:sz w:val="28"/>
          <w:szCs w:val="28"/>
          <w:lang w:val="hy-AM" w:eastAsia="en-GB"/>
        </w:rPr>
        <w:t>Լիբանանի</w:t>
      </w:r>
      <w:r w:rsidRPr="00A52583">
        <w:rPr>
          <w:rFonts w:ascii="Sylfaen" w:hAnsi="Sylfaen"/>
          <w:sz w:val="28"/>
          <w:szCs w:val="28"/>
          <w:lang w:val="hy-AM" w:eastAsia="en-GB"/>
        </w:rPr>
        <w:t xml:space="preserve"> </w:t>
      </w:r>
      <w:r w:rsidRPr="00A52583">
        <w:rPr>
          <w:rFonts w:ascii="Sylfaen" w:hAnsi="Sylfaen" w:cs="Sylfaen"/>
          <w:sz w:val="28"/>
          <w:szCs w:val="28"/>
          <w:lang w:val="hy-AM" w:eastAsia="en-GB"/>
        </w:rPr>
        <w:t>հայոց</w:t>
      </w:r>
    </w:p>
    <w:p w14:paraId="53A7C84F" w14:textId="77777777" w:rsidR="00F82286" w:rsidRPr="00A52583" w:rsidRDefault="00F82286" w:rsidP="00F82286">
      <w:pPr>
        <w:jc w:val="both"/>
        <w:rPr>
          <w:rFonts w:ascii="Sylfaen" w:hAnsi="Sylfaen"/>
          <w:sz w:val="28"/>
          <w:szCs w:val="28"/>
          <w:lang w:val="hy-AM"/>
        </w:rPr>
      </w:pPr>
    </w:p>
    <w:p w14:paraId="66BC7289" w14:textId="77777777" w:rsidR="00F82286" w:rsidRPr="00A52583" w:rsidRDefault="00F82286" w:rsidP="00F82286">
      <w:pPr>
        <w:jc w:val="both"/>
        <w:rPr>
          <w:rFonts w:ascii="Sylfaen" w:hAnsi="Sylfaen"/>
          <w:sz w:val="28"/>
          <w:szCs w:val="28"/>
          <w:lang w:val="hy-AM"/>
        </w:rPr>
      </w:pPr>
      <w:r w:rsidRPr="00A52583">
        <w:rPr>
          <w:rFonts w:ascii="Sylfaen" w:hAnsi="Sylfaen"/>
          <w:sz w:val="28"/>
          <w:szCs w:val="28"/>
          <w:lang w:val="hy-AM"/>
        </w:rPr>
        <w:t xml:space="preserve">24 </w:t>
      </w:r>
      <w:r w:rsidRPr="00A52583">
        <w:rPr>
          <w:rFonts w:ascii="Sylfaen" w:hAnsi="Sylfaen" w:cs="Sylfaen"/>
          <w:sz w:val="28"/>
          <w:szCs w:val="28"/>
          <w:lang w:val="hy-AM"/>
        </w:rPr>
        <w:t>ապրիլ</w:t>
      </w:r>
      <w:r w:rsidRPr="00A52583">
        <w:rPr>
          <w:rFonts w:ascii="Sylfaen" w:hAnsi="Sylfaen"/>
          <w:sz w:val="28"/>
          <w:szCs w:val="28"/>
          <w:lang w:val="hy-AM"/>
        </w:rPr>
        <w:t xml:space="preserve"> 2019</w:t>
      </w:r>
    </w:p>
    <w:p w14:paraId="6682EAED" w14:textId="77777777" w:rsidR="00F82286" w:rsidRPr="00A52583" w:rsidRDefault="00F82286" w:rsidP="00F82286">
      <w:pPr>
        <w:rPr>
          <w:rFonts w:ascii="Sylfaen" w:hAnsi="Sylfaen"/>
          <w:sz w:val="28"/>
          <w:szCs w:val="28"/>
          <w:lang w:val="hy-AM" w:eastAsia="en-GB"/>
        </w:rPr>
      </w:pPr>
      <w:r w:rsidRPr="00A52583">
        <w:rPr>
          <w:rFonts w:ascii="Sylfaen" w:hAnsi="Sylfaen"/>
          <w:sz w:val="28"/>
          <w:szCs w:val="28"/>
          <w:lang w:val="hy-AM"/>
        </w:rPr>
        <w:t>Պէյրութ-Լիբանան</w:t>
      </w:r>
    </w:p>
    <w:p w14:paraId="614D7C7C"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0112F6" w14:textId="77777777" w:rsidR="000D2D2E" w:rsidRDefault="000D2D2E" w:rsidP="00F82286">
      <w:r>
        <w:separator/>
      </w:r>
    </w:p>
  </w:endnote>
  <w:endnote w:type="continuationSeparator" w:id="0">
    <w:p w14:paraId="20A5FD79" w14:textId="77777777" w:rsidR="000D2D2E" w:rsidRDefault="000D2D2E" w:rsidP="00F82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51071600"/>
      <w:docPartObj>
        <w:docPartGallery w:val="Page Numbers (Bottom of Page)"/>
        <w:docPartUnique/>
      </w:docPartObj>
    </w:sdtPr>
    <w:sdtContent>
      <w:p w14:paraId="2880230B" w14:textId="14933CE8" w:rsidR="00F82286" w:rsidRDefault="00F82286"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1B99B1A" w14:textId="77777777" w:rsidR="00F82286" w:rsidRDefault="00F822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32184551"/>
      <w:docPartObj>
        <w:docPartGallery w:val="Page Numbers (Bottom of Page)"/>
        <w:docPartUnique/>
      </w:docPartObj>
    </w:sdtPr>
    <w:sdtContent>
      <w:p w14:paraId="3E4FFC18" w14:textId="0013FBB6" w:rsidR="00F82286" w:rsidRDefault="00F82286"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150A828" w14:textId="77777777" w:rsidR="00F82286" w:rsidRDefault="00F822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31253D" w14:textId="77777777" w:rsidR="000D2D2E" w:rsidRDefault="000D2D2E" w:rsidP="00F82286">
      <w:r>
        <w:separator/>
      </w:r>
    </w:p>
  </w:footnote>
  <w:footnote w:type="continuationSeparator" w:id="0">
    <w:p w14:paraId="308DCEC3" w14:textId="77777777" w:rsidR="000D2D2E" w:rsidRDefault="000D2D2E" w:rsidP="00F8228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286"/>
    <w:rsid w:val="000D2D2E"/>
    <w:rsid w:val="003D7CBC"/>
    <w:rsid w:val="005824C9"/>
    <w:rsid w:val="007D7895"/>
    <w:rsid w:val="00925F20"/>
    <w:rsid w:val="00B41865"/>
    <w:rsid w:val="00E26927"/>
    <w:rsid w:val="00EF0BC7"/>
    <w:rsid w:val="00F82286"/>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337AE366"/>
  <w15:chartTrackingRefBased/>
  <w15:docId w15:val="{C67B6B48-96AC-B74B-B90F-92DF8BC27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286"/>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F822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22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228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228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8228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8228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8228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8228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8228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28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228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228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228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8228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8228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8228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8228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8228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822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28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8228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228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82286"/>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F82286"/>
    <w:rPr>
      <w:i/>
      <w:iCs/>
      <w:color w:val="404040" w:themeColor="text1" w:themeTint="BF"/>
    </w:rPr>
  </w:style>
  <w:style w:type="paragraph" w:styleId="ListParagraph">
    <w:name w:val="List Paragraph"/>
    <w:basedOn w:val="Normal"/>
    <w:uiPriority w:val="34"/>
    <w:qFormat/>
    <w:rsid w:val="00F82286"/>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F82286"/>
    <w:rPr>
      <w:i/>
      <w:iCs/>
      <w:color w:val="2F5496" w:themeColor="accent1" w:themeShade="BF"/>
    </w:rPr>
  </w:style>
  <w:style w:type="paragraph" w:styleId="IntenseQuote">
    <w:name w:val="Intense Quote"/>
    <w:basedOn w:val="Normal"/>
    <w:next w:val="Normal"/>
    <w:link w:val="IntenseQuoteChar"/>
    <w:uiPriority w:val="30"/>
    <w:qFormat/>
    <w:rsid w:val="00F82286"/>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F82286"/>
    <w:rPr>
      <w:i/>
      <w:iCs/>
      <w:color w:val="2F5496" w:themeColor="accent1" w:themeShade="BF"/>
    </w:rPr>
  </w:style>
  <w:style w:type="character" w:styleId="IntenseReference">
    <w:name w:val="Intense Reference"/>
    <w:basedOn w:val="DefaultParagraphFont"/>
    <w:uiPriority w:val="32"/>
    <w:qFormat/>
    <w:rsid w:val="00F82286"/>
    <w:rPr>
      <w:b/>
      <w:bCs/>
      <w:smallCaps/>
      <w:color w:val="2F5496" w:themeColor="accent1" w:themeShade="BF"/>
      <w:spacing w:val="5"/>
    </w:rPr>
  </w:style>
  <w:style w:type="paragraph" w:styleId="Footer">
    <w:name w:val="footer"/>
    <w:basedOn w:val="Normal"/>
    <w:link w:val="FooterChar"/>
    <w:uiPriority w:val="99"/>
    <w:unhideWhenUsed/>
    <w:rsid w:val="00F82286"/>
    <w:pPr>
      <w:tabs>
        <w:tab w:val="center" w:pos="4680"/>
        <w:tab w:val="right" w:pos="9360"/>
      </w:tabs>
    </w:pPr>
  </w:style>
  <w:style w:type="character" w:customStyle="1" w:styleId="FooterChar">
    <w:name w:val="Footer Char"/>
    <w:basedOn w:val="DefaultParagraphFont"/>
    <w:link w:val="Footer"/>
    <w:uiPriority w:val="99"/>
    <w:rsid w:val="00F82286"/>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F82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2026-07-23T14:40:00Z</dcterms:created>
  <dcterms:modified xsi:type="dcterms:W3CDTF">2026-07-23T14:42:00Z</dcterms:modified>
</cp:coreProperties>
</file>