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BA0DE5" w14:textId="77777777" w:rsidR="00CB0BCD" w:rsidRPr="0050296E" w:rsidRDefault="00CB0BCD" w:rsidP="00CB0BCD">
      <w:pPr>
        <w:pStyle w:val="NormalWeb"/>
        <w:spacing w:before="0" w:beforeAutospacing="0" w:after="0" w:afterAutospacing="0"/>
        <w:jc w:val="center"/>
        <w:rPr>
          <w:rFonts w:ascii="Sylfaen" w:hAnsi="Sylfaen"/>
          <w:sz w:val="32"/>
          <w:szCs w:val="32"/>
        </w:rPr>
      </w:pPr>
      <w:r w:rsidRPr="0050296E">
        <w:rPr>
          <w:rFonts w:ascii="Sylfaen" w:hAnsi="Sylfaen" w:cs="Sylfaen"/>
          <w:sz w:val="32"/>
          <w:szCs w:val="32"/>
        </w:rPr>
        <w:t>ՅՈՎՀԱՆՆԷՍ ՄԱՆԴԱԿՈՒՆԻ</w:t>
      </w:r>
      <w:r w:rsidRPr="0050296E">
        <w:rPr>
          <w:rFonts w:ascii="Sylfaen" w:hAnsi="Sylfaen"/>
          <w:sz w:val="32"/>
          <w:szCs w:val="32"/>
        </w:rPr>
        <w:t>, </w:t>
      </w:r>
      <w:r w:rsidRPr="0050296E">
        <w:rPr>
          <w:rFonts w:ascii="Sylfaen" w:hAnsi="Sylfaen" w:cs="Sylfaen"/>
          <w:i/>
          <w:iCs/>
          <w:sz w:val="32"/>
          <w:szCs w:val="32"/>
        </w:rPr>
        <w:t>ՃԱՌԵՐ</w:t>
      </w:r>
    </w:p>
    <w:p w14:paraId="4BB3CB74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</w:t>
      </w:r>
    </w:p>
    <w:p w14:paraId="4B9102FF" w14:textId="77777777" w:rsidR="00CB0BCD" w:rsidRPr="0050296E" w:rsidRDefault="00CB0BCD" w:rsidP="00CB0BCD">
      <w:pPr>
        <w:pStyle w:val="NormalWeb"/>
        <w:spacing w:before="0" w:beforeAutospacing="0" w:after="0" w:afterAutospacing="0"/>
        <w:jc w:val="center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ՅԱՌԱՋԱԲԱՆ</w:t>
      </w:r>
    </w:p>
    <w:p w14:paraId="152CD305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</w:t>
      </w:r>
    </w:p>
    <w:p w14:paraId="73A82D3F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        </w:t>
      </w:r>
      <w:r w:rsidRPr="0050296E">
        <w:rPr>
          <w:rFonts w:ascii="Sylfaen" w:hAnsi="Sylfaen" w:cs="Sylfaen"/>
          <w:sz w:val="28"/>
          <w:szCs w:val="28"/>
        </w:rPr>
        <w:t>Հոգեկան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բերկրանքով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0296E">
        <w:rPr>
          <w:rFonts w:ascii="Sylfaen" w:hAnsi="Sylfaen" w:cs="Sylfaen"/>
          <w:sz w:val="28"/>
          <w:szCs w:val="28"/>
        </w:rPr>
        <w:t>ողջունենք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աւագ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եղբօր՝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Գերշ</w:t>
      </w:r>
      <w:r w:rsidRPr="0050296E">
        <w:rPr>
          <w:rFonts w:ascii="Sylfaen" w:hAnsi="Sylfaen"/>
          <w:sz w:val="28"/>
          <w:szCs w:val="28"/>
        </w:rPr>
        <w:t>. </w:t>
      </w:r>
      <w:r w:rsidRPr="0050296E">
        <w:rPr>
          <w:rFonts w:ascii="Sylfaen" w:hAnsi="Sylfaen" w:cs="Sylfaen"/>
          <w:sz w:val="28"/>
          <w:szCs w:val="28"/>
        </w:rPr>
        <w:t>Տ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Եփրեմ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Արք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Թապագեանի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Յովհաննէս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Կաթողիկոս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կունիի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մտքէն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հոգիէն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սրտէն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բխած</w:t>
      </w:r>
      <w:r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ՃԱՌԵՐ</w:t>
      </w:r>
      <w:r>
        <w:rPr>
          <w:rFonts w:ascii="Sylfaen" w:hAnsi="Sylfaen" w:cs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հատորին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լոյս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ընծայումը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հայրաբանական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գրականութեան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կարեւոր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նպաստ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բերելու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հաւատացեալը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Աստուծոյ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առաւե՛լ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մերձեցնելու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նախան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ձախնդրութիւնը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դրսեւորէ</w:t>
      </w:r>
      <w:r w:rsidRPr="0050296E">
        <w:rPr>
          <w:rFonts w:ascii="Sylfaen" w:hAnsi="Sylfaen"/>
          <w:sz w:val="28"/>
          <w:szCs w:val="28"/>
        </w:rPr>
        <w:t>:</w:t>
      </w:r>
    </w:p>
    <w:p w14:paraId="15DCC034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        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աշխատասիրութիւնը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կատարուած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ֆրանսական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թարգ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մանութեան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ենթահողին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վրայ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զոր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Եփրեմ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Վարդապետ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աստուա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ծաբանական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բարձրագոյն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ուսման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շրջագիծին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որպէս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աւարտաճառ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ներկայացուցած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Փարիզի</w:t>
      </w:r>
      <w:r w:rsidRPr="0050296E">
        <w:rPr>
          <w:rFonts w:ascii="Sylfaen" w:hAnsi="Sylfaen"/>
          <w:sz w:val="28"/>
          <w:szCs w:val="28"/>
        </w:rPr>
        <w:t xml:space="preserve"> Institut Catholique-</w:t>
      </w:r>
      <w:r w:rsidRPr="0050296E">
        <w:rPr>
          <w:rFonts w:ascii="Sylfaen" w:hAnsi="Sylfaen" w:cs="Sylfaen"/>
          <w:sz w:val="28"/>
          <w:szCs w:val="28"/>
        </w:rPr>
        <w:t>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Վենետիկի</w:t>
      </w:r>
      <w:r w:rsidRPr="0050296E">
        <w:rPr>
          <w:rFonts w:ascii="Sylfaen" w:hAnsi="Sylfaen"/>
          <w:sz w:val="28"/>
          <w:szCs w:val="28"/>
        </w:rPr>
        <w:t xml:space="preserve"> 1860 </w:t>
      </w:r>
      <w:r w:rsidRPr="0050296E">
        <w:rPr>
          <w:rFonts w:ascii="Sylfaen" w:hAnsi="Sylfaen" w:cs="Sylfaen"/>
          <w:sz w:val="28"/>
          <w:szCs w:val="28"/>
        </w:rPr>
        <w:t>թուականի</w:t>
      </w:r>
      <w:r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Տեառն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Յովհաննու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Մանդակունւոյ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Հայոց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Հայրապետի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Ճառք</w:t>
      </w:r>
      <w:r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գրաբար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հրատարակութեան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օգտագործումով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Այսօր</w:t>
      </w:r>
      <w:r w:rsidRPr="0050296E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ՃԱՌԵՐ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աշխար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հաբարով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հրատարակութեան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յանձնուի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Հայաստանէն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ներս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տոնէութեան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պետական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կրօն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հռչակման</w:t>
      </w:r>
      <w:r w:rsidRPr="0050296E">
        <w:rPr>
          <w:rFonts w:ascii="Sylfaen" w:hAnsi="Sylfaen"/>
          <w:sz w:val="28"/>
          <w:szCs w:val="28"/>
        </w:rPr>
        <w:t xml:space="preserve"> 1700-</w:t>
      </w:r>
      <w:r w:rsidRPr="0050296E">
        <w:rPr>
          <w:rFonts w:ascii="Sylfaen" w:hAnsi="Sylfaen" w:cs="Sylfaen"/>
          <w:sz w:val="28"/>
          <w:szCs w:val="28"/>
        </w:rPr>
        <w:t>Ամեակի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պանծացման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առթիւ</w:t>
      </w:r>
      <w:r w:rsidRPr="0050296E">
        <w:rPr>
          <w:rFonts w:ascii="Sylfaen" w:hAnsi="Sylfaen"/>
          <w:sz w:val="28"/>
          <w:szCs w:val="28"/>
        </w:rPr>
        <w:t>: </w:t>
      </w:r>
    </w:p>
    <w:p w14:paraId="50C6372C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        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մատենագրութեան</w:t>
      </w:r>
      <w:r w:rsidRPr="0050296E">
        <w:rPr>
          <w:rFonts w:ascii="Sylfaen" w:hAnsi="Sylfaen"/>
          <w:sz w:val="28"/>
          <w:szCs w:val="28"/>
        </w:rPr>
        <w:t>,–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յատկապէս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հայրաբանութեան</w:t>
      </w:r>
      <w:r w:rsidRPr="0050296E">
        <w:rPr>
          <w:rFonts w:ascii="Sylfaen" w:hAnsi="Sylfaen"/>
          <w:sz w:val="28"/>
          <w:szCs w:val="28"/>
        </w:rPr>
        <w:t>,–</w:t>
      </w:r>
      <w:r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մատուցումը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ժողովուրդի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զաւակներուն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դժբախտաբար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պարագա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յական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հարեւանցի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եղած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Յարաբերաբար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ծով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գրա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կանութեան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որքա՜ն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քիչ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ուսուցումներն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հայրերուն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խրատները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հաւատացեալներու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հոգեկերտումին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կրօնական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դաս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տիարակութեան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ակնաղբիւրին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բացող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գիրքերն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արդի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հաղորդակ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ցական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միջոցներով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իրականացող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կարելիութիւնները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հատորը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0296E">
        <w:rPr>
          <w:rFonts w:ascii="Sylfaen" w:hAnsi="Sylfaen" w:cs="Sylfaen"/>
          <w:sz w:val="28"/>
          <w:szCs w:val="28"/>
        </w:rPr>
        <w:t>անդրանցնի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զուտ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բանասիրական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յաւակնութիւն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կոչուած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գրականութեան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վաւերական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դէմքերէն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պետին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հետ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հաղորդութեան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դնելու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հաւատացեալ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ընթերցողը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առաւել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անոր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հոգիի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աչքերուն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դիմաց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պարզելու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քրիստոնէական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պատուիրանները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որոնք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ծառայութ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իրողացան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այսօր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ապաքրիստոնէացնող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մարտահրաւէրներու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դիմաց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աստուծահաճոյ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կենցաղավարութեան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հրաւիրեն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բոլորս՝</w:t>
      </w:r>
      <w:r w:rsidRPr="0050296E">
        <w:rPr>
          <w:rFonts w:ascii="Sylfaen" w:hAnsi="Sylfaen"/>
          <w:sz w:val="28"/>
          <w:szCs w:val="28"/>
        </w:rPr>
        <w:t xml:space="preserve"> 5-</w:t>
      </w:r>
      <w:r w:rsidRPr="0050296E">
        <w:rPr>
          <w:rFonts w:ascii="Sylfaen" w:hAnsi="Sylfaen" w:cs="Sylfaen"/>
          <w:sz w:val="28"/>
          <w:szCs w:val="28"/>
        </w:rPr>
        <w:t>րդէն</w:t>
      </w:r>
      <w:r w:rsidRPr="0050296E">
        <w:rPr>
          <w:rFonts w:ascii="Sylfaen" w:hAnsi="Sylfaen"/>
          <w:sz w:val="28"/>
          <w:szCs w:val="28"/>
        </w:rPr>
        <w:t xml:space="preserve"> 21-</w:t>
      </w:r>
      <w:r w:rsidRPr="0050296E">
        <w:rPr>
          <w:rFonts w:ascii="Sylfaen" w:hAnsi="Sylfaen" w:cs="Sylfaen"/>
          <w:sz w:val="28"/>
          <w:szCs w:val="28"/>
        </w:rPr>
        <w:t>րդ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հեզասահ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կամրջումով</w:t>
      </w:r>
      <w:r w:rsidRPr="0050296E">
        <w:rPr>
          <w:rFonts w:ascii="Sylfaen" w:hAnsi="Sylfaen"/>
          <w:sz w:val="28"/>
          <w:szCs w:val="28"/>
        </w:rPr>
        <w:t>: </w:t>
      </w:r>
    </w:p>
    <w:p w14:paraId="5F3F7A3C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lastRenderedPageBreak/>
        <w:t>         </w:t>
      </w:r>
      <w:r w:rsidRPr="0050296E">
        <w:rPr>
          <w:rFonts w:ascii="Sylfaen" w:hAnsi="Sylfaen" w:cs="Sylfaen"/>
          <w:sz w:val="28"/>
          <w:szCs w:val="28"/>
        </w:rPr>
        <w:t>Հայոց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պատմութենէն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մեզի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հասած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տեղեկութիւններուն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համաձայն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Յովհան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սերած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նախարարական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տունէ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ապրած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գործած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մօտաւորապէս</w:t>
      </w:r>
      <w:r w:rsidRPr="0050296E">
        <w:rPr>
          <w:rFonts w:ascii="Sylfaen" w:hAnsi="Sylfaen"/>
          <w:sz w:val="28"/>
          <w:szCs w:val="28"/>
        </w:rPr>
        <w:t xml:space="preserve"> 420–490 </w:t>
      </w:r>
      <w:r w:rsidRPr="0050296E">
        <w:rPr>
          <w:rFonts w:ascii="Sylfaen" w:hAnsi="Sylfaen" w:cs="Sylfaen"/>
          <w:sz w:val="28"/>
          <w:szCs w:val="28"/>
        </w:rPr>
        <w:t>տարիներուն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պատկանի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կրտսեր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թարգմանիչներու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դասին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որպէս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արժանաւոր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աշակերտ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Սահակ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Կաթողիկոսի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Մեսրոպ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Մաշտոցի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յաջորդած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սերունդին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Զինք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գտնենք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գահին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վրայ՝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բազմաբեղուն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գործունէութեամբ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փառաւորէ</w:t>
      </w:r>
      <w:r w:rsidRPr="0050296E">
        <w:rPr>
          <w:rFonts w:ascii="Sylfaen" w:hAnsi="Sylfaen"/>
          <w:sz w:val="28"/>
          <w:szCs w:val="28"/>
        </w:rPr>
        <w:t xml:space="preserve"> 478–490 </w:t>
      </w:r>
      <w:r w:rsidRPr="0050296E">
        <w:rPr>
          <w:rFonts w:ascii="Sylfaen" w:hAnsi="Sylfaen" w:cs="Sylfaen"/>
          <w:sz w:val="28"/>
          <w:szCs w:val="28"/>
        </w:rPr>
        <w:t>թուականներուն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անունը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անքակտելիօրէն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շաղկապուած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մնայ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Վահանեանց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Շարժումին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հետ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յանգեցաւ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Վահան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Մամիկոնեանի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Հայաստանի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մարզպան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նշանակման՝</w:t>
      </w:r>
      <w:r w:rsidRPr="0050296E">
        <w:rPr>
          <w:rFonts w:ascii="Sylfaen" w:hAnsi="Sylfaen"/>
          <w:sz w:val="28"/>
          <w:szCs w:val="28"/>
        </w:rPr>
        <w:t xml:space="preserve"> 485 </w:t>
      </w:r>
      <w:r w:rsidRPr="0050296E">
        <w:rPr>
          <w:rFonts w:ascii="Sylfaen" w:hAnsi="Sylfaen" w:cs="Sylfaen"/>
          <w:sz w:val="28"/>
          <w:szCs w:val="28"/>
        </w:rPr>
        <w:t>թուականին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Յովհան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Կաթողիկոս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Դուինի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գլխաւորեց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յաղթական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անկիւնադարձը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նշող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տօնախմբութիւնը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գուրգուրանքով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ողջունեց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ժողովուրդի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կրօնական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ազգային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անկախութեան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խորհրդանիշը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հանդիսացող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մարզպանը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նաեւ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առթիւ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խօսելով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պատմական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ճառ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>:</w:t>
      </w:r>
    </w:p>
    <w:p w14:paraId="2141352D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           </w:t>
      </w:r>
      <w:r w:rsidRPr="0050296E">
        <w:rPr>
          <w:rFonts w:ascii="Sylfaen" w:hAnsi="Sylfaen" w:cs="Sylfaen"/>
          <w:sz w:val="28"/>
          <w:szCs w:val="28"/>
        </w:rPr>
        <w:t>Յովհան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արդարօրէն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նկատուի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ամենէն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լուսաւոր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դէմքերէն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իբր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մեծագործ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առաքինի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հոգեւորական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ամբողջական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նուիրումը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կեդրոնացուց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զաւակներուն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առաւել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քրիստոնէացման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եկեղեցիին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բազմերես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բարեզարդման</w:t>
      </w:r>
      <w:r w:rsidRPr="0050296E">
        <w:rPr>
          <w:rFonts w:ascii="Sylfaen" w:hAnsi="Sylfaen"/>
          <w:sz w:val="28"/>
          <w:szCs w:val="28"/>
        </w:rPr>
        <w:t>: </w:t>
      </w:r>
    </w:p>
    <w:p w14:paraId="5DA1CFF8" w14:textId="77777777" w:rsidR="00CB0BCD" w:rsidRPr="0050296E" w:rsidRDefault="00CB0BCD" w:rsidP="00CB0BC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Յառաջաբանի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սահմանները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կրնան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միայն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Յովհան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գործունէութեան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ուրուագծային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պատկերը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պարփակել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ուր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երեւան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ԲԱՐԵԿԱՐԳԻՉ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պարտինք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մատե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նագրական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ճոխ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վաստակ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ճառեր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խրատներ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աղօթքներ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քարոզներ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մաղթանքներ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շարականներ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թարգմանութիւններ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ատենախօսութիւն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ներ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Կանոնագիրքին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անցած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կանոններ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Ծիսարան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Մաշտոցի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Ձեռնադրութեան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Մաշտոցի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խմբագրութիւնը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առհասարակ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ցարդ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պահպանուած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արարողակարգի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ծիսակատարութեան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հիմնական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ձեւաւորումը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ժամակարգութեան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կարգաւորումն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ճոխացումը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վանա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կանութեան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ծաղկումը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եկեղեցիներու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շինարարութիւնը</w:t>
      </w:r>
      <w:r w:rsidRPr="0050296E">
        <w:rPr>
          <w:rFonts w:ascii="Sylfaen" w:hAnsi="Sylfaen"/>
          <w:sz w:val="28"/>
          <w:szCs w:val="28"/>
        </w:rPr>
        <w:t>:</w:t>
      </w:r>
    </w:p>
    <w:p w14:paraId="23B44805" w14:textId="77777777" w:rsidR="00CB0BCD" w:rsidRPr="0050296E" w:rsidRDefault="00CB0BCD" w:rsidP="00CB0BC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Աւարայրեան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գոյամարտին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յաջորդող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քաղաքական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անորոշութ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իւններու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լոյսին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տակ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վարչական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հոգեւոր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ազգային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մշակութային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իրագործումներու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ճարտարապետը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գնահատելով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տեղին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մէջբերել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Մաղաքիա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Արք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Օրմանեանը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իրաւամբ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պատմութեան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դարձակէտը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աստուածային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միջա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մըտութեամբ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0296E">
        <w:rPr>
          <w:rFonts w:ascii="Sylfaen" w:hAnsi="Sylfaen" w:cs="Sylfaen"/>
          <w:sz w:val="28"/>
          <w:szCs w:val="28"/>
        </w:rPr>
        <w:t>ըմբռնէ</w:t>
      </w:r>
      <w:r w:rsidRPr="0050296E">
        <w:rPr>
          <w:rFonts w:ascii="Sylfaen" w:hAnsi="Sylfaen"/>
          <w:sz w:val="28"/>
          <w:szCs w:val="28"/>
        </w:rPr>
        <w:t>. </w:t>
      </w:r>
      <w:r w:rsidRPr="0050296E">
        <w:rPr>
          <w:rFonts w:ascii="Sylfaen" w:hAnsi="Sylfaen"/>
          <w:i/>
          <w:iCs/>
          <w:sz w:val="28"/>
          <w:szCs w:val="28"/>
        </w:rPr>
        <w:t>«</w:t>
      </w:r>
      <w:r w:rsidRPr="0050296E">
        <w:rPr>
          <w:rFonts w:ascii="Sylfaen" w:hAnsi="Sylfaen" w:cs="Sylfaen"/>
          <w:i/>
          <w:iCs/>
          <w:sz w:val="28"/>
          <w:szCs w:val="28"/>
        </w:rPr>
        <w:t>Եթէ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յանկարծ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կը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տեսնենք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որ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արժանաւոր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եւ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կարող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գլուխ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մը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կ</w:t>
      </w:r>
      <w:r>
        <w:rPr>
          <w:rFonts w:ascii="Sylfaen" w:hAnsi="Sylfaen"/>
          <w:i/>
          <w:iCs/>
          <w:sz w:val="28"/>
          <w:szCs w:val="28"/>
        </w:rPr>
        <w:t>՚</w:t>
      </w:r>
      <w:r w:rsidRPr="0050296E">
        <w:rPr>
          <w:rFonts w:ascii="Sylfaen" w:hAnsi="Sylfaen" w:cs="Sylfaen"/>
          <w:i/>
          <w:iCs/>
          <w:sz w:val="28"/>
          <w:szCs w:val="28"/>
        </w:rPr>
        <w:t>ելլէ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մէջտեղ</w:t>
      </w:r>
      <w:r w:rsidRPr="0050296E">
        <w:rPr>
          <w:rFonts w:ascii="Sylfaen" w:hAnsi="Sylfaen"/>
          <w:i/>
          <w:iCs/>
          <w:sz w:val="28"/>
          <w:szCs w:val="28"/>
        </w:rPr>
        <w:t xml:space="preserve">, </w:t>
      </w:r>
      <w:r w:rsidRPr="0050296E">
        <w:rPr>
          <w:rFonts w:ascii="Sylfaen" w:hAnsi="Sylfaen" w:cs="Sylfaen"/>
          <w:i/>
          <w:iCs/>
          <w:sz w:val="28"/>
          <w:szCs w:val="28"/>
        </w:rPr>
        <w:t>պէտք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է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ընդունիլ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թէ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նախախնամական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lastRenderedPageBreak/>
        <w:t>ուղղութեամբ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մը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տեղի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կ</w:t>
      </w:r>
      <w:r>
        <w:rPr>
          <w:rFonts w:ascii="Sylfaen" w:hAnsi="Sylfaen"/>
          <w:i/>
          <w:iCs/>
          <w:sz w:val="28"/>
          <w:szCs w:val="28"/>
        </w:rPr>
        <w:t>՚</w:t>
      </w:r>
      <w:r w:rsidRPr="0050296E">
        <w:rPr>
          <w:rFonts w:ascii="Sylfaen" w:hAnsi="Sylfaen" w:cs="Sylfaen"/>
          <w:i/>
          <w:iCs/>
          <w:sz w:val="28"/>
          <w:szCs w:val="28"/>
        </w:rPr>
        <w:t>ունենար</w:t>
      </w:r>
      <w:r w:rsidRPr="0050296E">
        <w:rPr>
          <w:rFonts w:ascii="Sylfaen" w:hAnsi="Sylfaen"/>
          <w:i/>
          <w:iCs/>
          <w:sz w:val="28"/>
          <w:szCs w:val="28"/>
        </w:rPr>
        <w:t>» </w:t>
      </w:r>
      <w:r w:rsidRPr="0050296E">
        <w:rPr>
          <w:rFonts w:ascii="Sylfaen" w:hAnsi="Sylfaen"/>
          <w:sz w:val="28"/>
          <w:szCs w:val="28"/>
        </w:rPr>
        <w:t>(</w:t>
      </w:r>
      <w:r w:rsidRPr="0050296E">
        <w:rPr>
          <w:rFonts w:ascii="Sylfaen" w:hAnsi="Sylfaen" w:cs="Sylfaen"/>
          <w:sz w:val="28"/>
          <w:szCs w:val="28"/>
        </w:rPr>
        <w:t>Ազգապատում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Հատոր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Մասն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</w:t>
      </w:r>
      <w:r w:rsidRPr="0050296E">
        <w:rPr>
          <w:rFonts w:ascii="Sylfaen" w:hAnsi="Sylfaen"/>
          <w:sz w:val="28"/>
          <w:szCs w:val="28"/>
        </w:rPr>
        <w:t xml:space="preserve">., </w:t>
      </w:r>
      <w:r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 w:cs="Sylfaen"/>
          <w:sz w:val="28"/>
          <w:szCs w:val="28"/>
        </w:rPr>
        <w:t>ջ</w:t>
      </w:r>
      <w:r w:rsidRPr="0050296E">
        <w:rPr>
          <w:rFonts w:ascii="Sylfaen" w:hAnsi="Sylfaen"/>
          <w:sz w:val="28"/>
          <w:szCs w:val="28"/>
        </w:rPr>
        <w:t xml:space="preserve"> 452): </w:t>
      </w:r>
      <w:r w:rsidRPr="0050296E">
        <w:rPr>
          <w:rFonts w:ascii="Sylfaen" w:hAnsi="Sylfaen" w:cs="Sylfaen"/>
          <w:sz w:val="28"/>
          <w:szCs w:val="28"/>
        </w:rPr>
        <w:t>Միաժամանակ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նախախնամական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ներգործութիւնը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երկարա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ձ</w:t>
      </w:r>
      <w:r>
        <w:rPr>
          <w:rFonts w:ascii="Sylfaen" w:hAnsi="Sylfaen" w:cs="Sylfaen"/>
          <w:sz w:val="28"/>
          <w:szCs w:val="28"/>
        </w:rPr>
        <w:t>ը</w:t>
      </w:r>
      <w:r w:rsidRPr="0050296E">
        <w:rPr>
          <w:rFonts w:ascii="Sylfaen" w:hAnsi="Sylfaen" w:cs="Sylfaen"/>
          <w:sz w:val="28"/>
          <w:szCs w:val="28"/>
        </w:rPr>
        <w:t>գուած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տեսնենք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երանելի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իրողութեան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վրայ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հակառակ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ազգին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բազմաթիւ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մտաւոր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արժէքներու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կորուստին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Ման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գրական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ժառանգութիւնը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պահպանուած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ազգի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դարաւոր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գանձարանին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մինչ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արտադրութիւնները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անհետ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ոչնչացած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թշնամիներու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աւարին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աւերին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հետ</w:t>
      </w:r>
      <w:r w:rsidRPr="0050296E">
        <w:rPr>
          <w:rFonts w:ascii="Sylfaen" w:hAnsi="Sylfaen" w:cs="Arial"/>
          <w:sz w:val="28"/>
          <w:szCs w:val="28"/>
        </w:rPr>
        <w:t>…</w:t>
      </w:r>
      <w:r w:rsidRPr="0050296E">
        <w:rPr>
          <w:rFonts w:ascii="Sylfaen" w:hAnsi="Sylfaen"/>
          <w:sz w:val="28"/>
          <w:szCs w:val="28"/>
        </w:rPr>
        <w:t>:</w:t>
      </w:r>
    </w:p>
    <w:p w14:paraId="563BA302" w14:textId="77777777" w:rsidR="00CB0BCD" w:rsidRPr="0050296E" w:rsidRDefault="00CB0BCD" w:rsidP="00CB0BC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համապարփակ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կարողութիւնները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ամ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փոփելով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ուշադրութիւնը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սեւեռենք</w:t>
      </w:r>
      <w:r w:rsidRPr="0050296E">
        <w:rPr>
          <w:rFonts w:ascii="Sylfaen" w:hAnsi="Sylfaen"/>
          <w:sz w:val="28"/>
          <w:szCs w:val="28"/>
        </w:rPr>
        <w:t> </w:t>
      </w:r>
      <w:r w:rsidRPr="0050296E">
        <w:rPr>
          <w:rFonts w:ascii="Sylfaen" w:hAnsi="Sylfaen" w:cs="Sylfaen"/>
          <w:i/>
          <w:iCs/>
          <w:sz w:val="28"/>
          <w:szCs w:val="28"/>
        </w:rPr>
        <w:t>ՃԱՌԵՐ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վրայ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Հ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Բարսեղ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Սարգիսեանի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հետ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ամբողջապէս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համաձայն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գտնուելով</w:t>
      </w:r>
      <w:r w:rsidRPr="0050296E">
        <w:rPr>
          <w:rFonts w:ascii="Sylfaen" w:hAnsi="Sylfaen"/>
          <w:sz w:val="28"/>
          <w:szCs w:val="28"/>
        </w:rPr>
        <w:t>. </w:t>
      </w:r>
      <w:r w:rsidRPr="0050296E">
        <w:rPr>
          <w:rFonts w:ascii="Sylfaen" w:hAnsi="Sylfaen"/>
          <w:i/>
          <w:iCs/>
          <w:sz w:val="28"/>
          <w:szCs w:val="28"/>
        </w:rPr>
        <w:t>«</w:t>
      </w:r>
      <w:r w:rsidRPr="0050296E">
        <w:rPr>
          <w:rFonts w:ascii="Sylfaen" w:hAnsi="Sylfaen" w:cs="Sylfaen"/>
          <w:i/>
          <w:iCs/>
          <w:sz w:val="28"/>
          <w:szCs w:val="28"/>
        </w:rPr>
        <w:t>Տեսանք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զՅովհ</w:t>
      </w:r>
      <w:r w:rsidRPr="0050296E">
        <w:rPr>
          <w:rFonts w:ascii="Sylfaen" w:hAnsi="Sylfaen"/>
          <w:i/>
          <w:iCs/>
          <w:sz w:val="28"/>
          <w:szCs w:val="28"/>
        </w:rPr>
        <w:t xml:space="preserve">. </w:t>
      </w:r>
      <w:r w:rsidRPr="0050296E">
        <w:rPr>
          <w:rFonts w:ascii="Sylfaen" w:hAnsi="Sylfaen" w:cs="Sylfaen"/>
          <w:i/>
          <w:iCs/>
          <w:sz w:val="28"/>
          <w:szCs w:val="28"/>
        </w:rPr>
        <w:t>Մանդակունի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իբրեւ</w:t>
      </w:r>
      <w:r w:rsidRPr="0050296E">
        <w:rPr>
          <w:rFonts w:ascii="Sylfaen" w:hAnsi="Sylfaen"/>
          <w:i/>
          <w:iCs/>
          <w:sz w:val="28"/>
          <w:szCs w:val="28"/>
        </w:rPr>
        <w:t> </w:t>
      </w:r>
      <w:r w:rsidRPr="0050296E">
        <w:rPr>
          <w:rFonts w:ascii="Sylfaen" w:hAnsi="Sylfaen" w:cs="Sylfaen"/>
          <w:b/>
          <w:bCs/>
          <w:sz w:val="28"/>
          <w:szCs w:val="28"/>
        </w:rPr>
        <w:t>հայր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հայրենեաց</w:t>
      </w:r>
      <w:r w:rsidRPr="0050296E">
        <w:rPr>
          <w:rFonts w:ascii="Sylfaen" w:hAnsi="Sylfaen"/>
          <w:i/>
          <w:iCs/>
          <w:sz w:val="28"/>
          <w:szCs w:val="28"/>
        </w:rPr>
        <w:t xml:space="preserve">, </w:t>
      </w:r>
      <w:r w:rsidRPr="0050296E">
        <w:rPr>
          <w:rFonts w:ascii="Sylfaen" w:hAnsi="Sylfaen" w:cs="Sylfaen"/>
          <w:i/>
          <w:iCs/>
          <w:sz w:val="28"/>
          <w:szCs w:val="28"/>
        </w:rPr>
        <w:t>իբրեւ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տիպար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ճշմարիտ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հովուի</w:t>
      </w:r>
      <w:r w:rsidRPr="0050296E">
        <w:rPr>
          <w:rFonts w:ascii="Sylfaen" w:hAnsi="Sylfaen"/>
          <w:i/>
          <w:iCs/>
          <w:sz w:val="28"/>
          <w:szCs w:val="28"/>
        </w:rPr>
        <w:t xml:space="preserve">, </w:t>
      </w:r>
      <w:r w:rsidRPr="0050296E">
        <w:rPr>
          <w:rFonts w:ascii="Sylfaen" w:hAnsi="Sylfaen" w:cs="Sylfaen"/>
          <w:i/>
          <w:iCs/>
          <w:sz w:val="28"/>
          <w:szCs w:val="28"/>
        </w:rPr>
        <w:t>որ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իւր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անձը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կը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դնէ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վերայ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ոչխարաց</w:t>
      </w:r>
      <w:r w:rsidRPr="0050296E">
        <w:rPr>
          <w:rFonts w:ascii="Sylfaen" w:hAnsi="Sylfaen"/>
          <w:i/>
          <w:iCs/>
          <w:sz w:val="28"/>
          <w:szCs w:val="28"/>
        </w:rPr>
        <w:t xml:space="preserve">. </w:t>
      </w:r>
      <w:r w:rsidRPr="0050296E">
        <w:rPr>
          <w:rFonts w:ascii="Sylfaen" w:hAnsi="Sylfaen" w:cs="Sylfaen"/>
          <w:i/>
          <w:iCs/>
          <w:sz w:val="28"/>
          <w:szCs w:val="28"/>
        </w:rPr>
        <w:t>իբրեւ</w:t>
      </w:r>
      <w:r w:rsidRPr="0050296E">
        <w:rPr>
          <w:rFonts w:ascii="Sylfaen" w:hAnsi="Sylfaen"/>
          <w:i/>
          <w:iCs/>
          <w:sz w:val="28"/>
          <w:szCs w:val="28"/>
        </w:rPr>
        <w:t> </w:t>
      </w:r>
      <w:r w:rsidRPr="0050296E">
        <w:rPr>
          <w:rFonts w:ascii="Sylfaen" w:hAnsi="Sylfaen" w:cs="Sylfaen"/>
          <w:b/>
          <w:bCs/>
          <w:sz w:val="28"/>
          <w:szCs w:val="28"/>
        </w:rPr>
        <w:t>բարեզարդիչ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եկեղեցւոյ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եւ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վանականաց</w:t>
      </w:r>
      <w:r w:rsidRPr="0050296E">
        <w:rPr>
          <w:rFonts w:ascii="Sylfaen" w:hAnsi="Sylfaen"/>
          <w:i/>
          <w:iCs/>
          <w:sz w:val="28"/>
          <w:szCs w:val="28"/>
        </w:rPr>
        <w:t xml:space="preserve">, </w:t>
      </w:r>
      <w:r w:rsidRPr="0050296E">
        <w:rPr>
          <w:rFonts w:ascii="Sylfaen" w:hAnsi="Sylfaen" w:cs="Sylfaen"/>
          <w:i/>
          <w:iCs/>
          <w:sz w:val="28"/>
          <w:szCs w:val="28"/>
        </w:rPr>
        <w:t>իբրեւ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կարգաւորող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ժամակարգութեան</w:t>
      </w:r>
      <w:r w:rsidRPr="0050296E">
        <w:rPr>
          <w:rFonts w:ascii="Sylfaen" w:hAnsi="Sylfaen"/>
          <w:i/>
          <w:iCs/>
          <w:sz w:val="28"/>
          <w:szCs w:val="28"/>
        </w:rPr>
        <w:t>,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Պատարագամատոյցի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եւ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ծիսից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Հայաստանեայց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եկեղեցւոյ</w:t>
      </w:r>
      <w:r w:rsidRPr="0050296E">
        <w:rPr>
          <w:rFonts w:ascii="Sylfaen" w:hAnsi="Sylfaen"/>
          <w:i/>
          <w:iCs/>
          <w:sz w:val="28"/>
          <w:szCs w:val="28"/>
        </w:rPr>
        <w:t xml:space="preserve">. </w:t>
      </w:r>
      <w:r>
        <w:rPr>
          <w:rFonts w:ascii="Sylfaen" w:hAnsi="Sylfaen" w:cs="Sylfaen"/>
          <w:i/>
          <w:iCs/>
          <w:sz w:val="28"/>
          <w:szCs w:val="28"/>
        </w:rPr>
        <w:t>ի</w:t>
      </w:r>
      <w:r w:rsidRPr="0050296E">
        <w:rPr>
          <w:rFonts w:ascii="Sylfaen" w:hAnsi="Sylfaen" w:cs="Sylfaen"/>
          <w:i/>
          <w:iCs/>
          <w:sz w:val="28"/>
          <w:szCs w:val="28"/>
        </w:rPr>
        <w:t>բրեւ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իմաս</w:t>
      </w:r>
      <w:r>
        <w:rPr>
          <w:rFonts w:ascii="Sylfaen" w:hAnsi="Sylfaen" w:cs="Sylfaen"/>
          <w:b/>
          <w:bCs/>
          <w:sz w:val="28"/>
          <w:szCs w:val="28"/>
        </w:rPr>
        <w:t>-</w:t>
      </w:r>
      <w:r w:rsidRPr="0050296E">
        <w:rPr>
          <w:rFonts w:ascii="Sylfaen" w:hAnsi="Sylfaen" w:cs="Sylfaen"/>
          <w:b/>
          <w:bCs/>
          <w:sz w:val="28"/>
          <w:szCs w:val="28"/>
        </w:rPr>
        <w:t>տուն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քաղաքագէտ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ղեկավարութեան</w:t>
      </w:r>
      <w:r w:rsidRPr="0050296E">
        <w:rPr>
          <w:rFonts w:ascii="Sylfaen" w:hAnsi="Sylfaen"/>
          <w:i/>
          <w:iCs/>
          <w:sz w:val="28"/>
          <w:szCs w:val="28"/>
        </w:rPr>
        <w:t xml:space="preserve">: </w:t>
      </w:r>
      <w:r w:rsidRPr="0050296E">
        <w:rPr>
          <w:rFonts w:ascii="Sylfaen" w:hAnsi="Sylfaen" w:cs="Sylfaen"/>
          <w:i/>
          <w:iCs/>
          <w:sz w:val="28"/>
          <w:szCs w:val="28"/>
        </w:rPr>
        <w:t>Իսկ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հետեւեալն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պիտի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տեսնենք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զնա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իբրեւ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կիրթ</w:t>
      </w:r>
      <w:r w:rsidRPr="0050296E">
        <w:rPr>
          <w:rFonts w:ascii="Sylfaen" w:hAnsi="Sylfaen"/>
          <w:b/>
          <w:b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մատենագիր</w:t>
      </w:r>
      <w:r w:rsidRPr="0050296E">
        <w:rPr>
          <w:rFonts w:ascii="Sylfaen" w:hAnsi="Sylfaen"/>
          <w:i/>
          <w:iCs/>
          <w:sz w:val="28"/>
          <w:szCs w:val="28"/>
        </w:rPr>
        <w:t xml:space="preserve">, </w:t>
      </w:r>
      <w:r w:rsidRPr="0050296E">
        <w:rPr>
          <w:rFonts w:ascii="Sylfaen" w:hAnsi="Sylfaen" w:cs="Sylfaen"/>
          <w:i/>
          <w:iCs/>
          <w:sz w:val="28"/>
          <w:szCs w:val="28"/>
        </w:rPr>
        <w:t>անսովոր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պերճախօս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եւ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հուսկ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իբրեւ՝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աշխարհահայեաց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եւ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ներկուռ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b/>
          <w:bCs/>
          <w:sz w:val="28"/>
          <w:szCs w:val="28"/>
        </w:rPr>
        <w:t>բարոյախօս</w:t>
      </w:r>
      <w:r w:rsidRPr="0050296E">
        <w:rPr>
          <w:rFonts w:ascii="Sylfaen" w:hAnsi="Sylfaen"/>
          <w:sz w:val="28"/>
          <w:szCs w:val="28"/>
        </w:rPr>
        <w:t>» (</w:t>
      </w:r>
      <w:r w:rsidRPr="0050296E">
        <w:rPr>
          <w:rFonts w:ascii="Sylfaen" w:hAnsi="Sylfaen" w:cs="Sylfaen"/>
          <w:i/>
          <w:iCs/>
          <w:sz w:val="28"/>
          <w:szCs w:val="28"/>
        </w:rPr>
        <w:t>Քննադատութիւն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Յովհան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Մանդակունւոյ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եւ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Իւր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Երկասիրութեանց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Վրայ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էջ</w:t>
      </w:r>
      <w:r w:rsidRPr="0050296E">
        <w:rPr>
          <w:rFonts w:ascii="Sylfaen" w:hAnsi="Sylfaen"/>
          <w:sz w:val="28"/>
          <w:szCs w:val="28"/>
        </w:rPr>
        <w:t xml:space="preserve"> 32):</w:t>
      </w:r>
    </w:p>
    <w:p w14:paraId="48E97099" w14:textId="77777777" w:rsidR="00CB0BCD" w:rsidRPr="0050296E" w:rsidRDefault="00CB0BCD" w:rsidP="00CB0BC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i/>
          <w:iCs/>
          <w:sz w:val="28"/>
          <w:szCs w:val="28"/>
        </w:rPr>
        <w:t>ՃԱՌԵՐ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մասնայատկութիւնները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միայն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կարելի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հպանցիկ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գնահատումի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ենթարկել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յառաջաբանի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պարունակին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ընդգծել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հետեւեալ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իրողութիւնները</w:t>
      </w:r>
      <w:r w:rsidRPr="0050296E">
        <w:rPr>
          <w:rFonts w:ascii="Sylfaen" w:hAnsi="Sylfaen"/>
          <w:sz w:val="28"/>
          <w:szCs w:val="28"/>
        </w:rPr>
        <w:t>.</w:t>
      </w:r>
    </w:p>
    <w:p w14:paraId="3E917480" w14:textId="77777777" w:rsidR="00CB0BCD" w:rsidRPr="0050296E" w:rsidRDefault="00CB0BCD" w:rsidP="00CB0BC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Առաջին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երախտարժան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միայն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երկրաւոր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կեանքով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երկնային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երանութեամբ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չէ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մտահոգուած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հարազատ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թարգմանը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հանդիսանայ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ճշմարտութեան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թէ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քրիստոնեային</w:t>
      </w:r>
      <w:r w:rsidRPr="0050296E">
        <w:rPr>
          <w:rFonts w:ascii="Sylfaen" w:hAnsi="Sylfaen"/>
          <w:sz w:val="28"/>
          <w:szCs w:val="28"/>
        </w:rPr>
        <w:t>,–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մանաւանդ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կրօնաւորին</w:t>
      </w:r>
      <w:r w:rsidRPr="0050296E">
        <w:rPr>
          <w:rFonts w:ascii="Sylfaen" w:hAnsi="Sylfaen"/>
          <w:sz w:val="28"/>
          <w:szCs w:val="28"/>
        </w:rPr>
        <w:t>,– </w:t>
      </w:r>
      <w:r w:rsidRPr="0050296E">
        <w:rPr>
          <w:rFonts w:ascii="Sylfaen" w:hAnsi="Sylfaen" w:cs="Sylfaen"/>
          <w:sz w:val="28"/>
          <w:szCs w:val="28"/>
        </w:rPr>
        <w:t>հոգիի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փրկութիւնը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անհատապաշտ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եսա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կեդրոն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ձգտում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չի՛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կրնար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ըլլալ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այլ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եկեղեցին՝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հաւատացեալներու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գունդը՝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Աստուծոյ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առաջնորդելու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աստուածանմանութեան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հասցնելու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Երկինքի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Արքայութեան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արժանացնելու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պարտաւորութեամբ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ծանրա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նայ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ուսերուն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վրայ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առումով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որքա՜ն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պերճախօս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խօսքերը</w:t>
      </w:r>
      <w:r w:rsidRPr="0050296E">
        <w:rPr>
          <w:rFonts w:ascii="Sylfaen" w:hAnsi="Sylfaen"/>
          <w:sz w:val="28"/>
          <w:szCs w:val="28"/>
        </w:rPr>
        <w:t>. «</w:t>
      </w:r>
      <w:r w:rsidRPr="0050296E">
        <w:rPr>
          <w:rFonts w:ascii="Sylfaen" w:hAnsi="Sylfaen" w:cs="Sylfaen"/>
          <w:sz w:val="28"/>
          <w:szCs w:val="28"/>
        </w:rPr>
        <w:t>Քա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ուա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ծա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սէ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փրկու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մար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կա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լին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լի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դարձ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շահ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յօ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գուտ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լսող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ջա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նուրբ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ծեր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պե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ներս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մտնել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հե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բար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յէ՛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ուա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ծա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խօս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զօ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թեան</w:t>
      </w:r>
      <w:r w:rsidRPr="0050296E">
        <w:rPr>
          <w:rFonts w:ascii="Sylfaen" w:hAnsi="Sylfaen"/>
          <w:sz w:val="28"/>
          <w:szCs w:val="28"/>
        </w:rPr>
        <w:t> </w:t>
      </w:r>
      <w:r w:rsidRPr="0050296E">
        <w:rPr>
          <w:rFonts w:ascii="Sylfaen" w:hAnsi="Sylfaen"/>
          <w:i/>
          <w:iCs/>
          <w:sz w:val="28"/>
          <w:szCs w:val="28"/>
        </w:rPr>
        <w:t>«</w:t>
      </w:r>
      <w:r w:rsidRPr="0050296E">
        <w:rPr>
          <w:rFonts w:ascii="Sylfaen" w:hAnsi="Sylfaen" w:cs="Sylfaen"/>
          <w:i/>
          <w:iCs/>
          <w:sz w:val="28"/>
          <w:szCs w:val="28"/>
        </w:rPr>
        <w:t>թէ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գնա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եւ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եղ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բայրդ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դար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ձի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բեր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որ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պէս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զի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մեղ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քերդ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քաւ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ուին</w:t>
      </w:r>
      <w:r w:rsidRPr="0050296E">
        <w:rPr>
          <w:rFonts w:ascii="Sylfaen" w:hAnsi="Sylfaen"/>
          <w:sz w:val="28"/>
          <w:szCs w:val="28"/>
        </w:rPr>
        <w:t xml:space="preserve">». </w:t>
      </w:r>
      <w:r w:rsidRPr="0050296E">
        <w:rPr>
          <w:rFonts w:ascii="Sylfaen" w:hAnsi="Sylfaen" w:cs="Sylfaen"/>
          <w:sz w:val="28"/>
          <w:szCs w:val="28"/>
        </w:rPr>
        <w:t>որով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հե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0296E">
        <w:rPr>
          <w:rFonts w:ascii="Sylfaen" w:hAnsi="Sylfaen" w:cs="Sylfaen"/>
          <w:sz w:val="28"/>
          <w:szCs w:val="28"/>
        </w:rPr>
        <w:t>ըսէ</w:t>
      </w:r>
      <w:r w:rsidRPr="0050296E">
        <w:rPr>
          <w:rFonts w:ascii="Sylfaen" w:hAnsi="Sylfaen"/>
          <w:sz w:val="28"/>
          <w:szCs w:val="28"/>
        </w:rPr>
        <w:t xml:space="preserve"> (</w:t>
      </w:r>
      <w:r w:rsidRPr="0050296E">
        <w:rPr>
          <w:rFonts w:ascii="Sylfaen" w:hAnsi="Sylfaen" w:cs="Sylfaen"/>
          <w:sz w:val="28"/>
          <w:szCs w:val="28"/>
        </w:rPr>
        <w:t>Ս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Գիր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քը</w:t>
      </w:r>
      <w:r w:rsidRPr="0050296E">
        <w:rPr>
          <w:rFonts w:ascii="Sylfaen" w:hAnsi="Sylfaen"/>
          <w:sz w:val="28"/>
          <w:szCs w:val="28"/>
        </w:rPr>
        <w:t xml:space="preserve">), </w:t>
      </w:r>
      <w:r w:rsidRPr="0050296E">
        <w:rPr>
          <w:rFonts w:ascii="Sylfaen" w:hAnsi="Sylfaen" w:cs="Sylfaen"/>
          <w:sz w:val="28"/>
          <w:szCs w:val="28"/>
        </w:rPr>
        <w:t>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լո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անձ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0296E">
        <w:rPr>
          <w:rFonts w:ascii="Sylfaen" w:hAnsi="Sylfaen" w:cs="Sylfaen"/>
          <w:sz w:val="28"/>
          <w:szCs w:val="28"/>
        </w:rPr>
        <w:t>աշ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խա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ձի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րել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lastRenderedPageBreak/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մեղ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բազ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մու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0296E">
        <w:rPr>
          <w:rFonts w:ascii="Sylfaen" w:hAnsi="Sylfaen" w:cs="Sylfaen"/>
          <w:sz w:val="28"/>
          <w:szCs w:val="28"/>
        </w:rPr>
        <w:t>ան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հե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տաց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պատ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ուա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կա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գէն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0296E">
        <w:rPr>
          <w:rFonts w:ascii="Sylfaen" w:hAnsi="Sylfaen" w:cs="Sylfaen"/>
          <w:sz w:val="28"/>
          <w:szCs w:val="28"/>
        </w:rPr>
        <w:t>ան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ջա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ծոյ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կոչ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ուի</w:t>
      </w:r>
      <w:r w:rsidRPr="0050296E">
        <w:rPr>
          <w:rFonts w:ascii="Sylfaen" w:hAnsi="Sylfaen"/>
          <w:sz w:val="28"/>
          <w:szCs w:val="28"/>
        </w:rPr>
        <w:t>»</w:t>
      </w:r>
      <w:r w:rsidRPr="0050296E">
        <w:rPr>
          <w:rFonts w:ascii="Sylfaen" w:hAnsi="Sylfaen"/>
          <w:i/>
          <w:iCs/>
          <w:sz w:val="28"/>
          <w:szCs w:val="28"/>
        </w:rPr>
        <w:t> </w:t>
      </w:r>
      <w:r w:rsidRPr="0050296E">
        <w:rPr>
          <w:rFonts w:ascii="Sylfaen" w:hAnsi="Sylfaen"/>
          <w:sz w:val="28"/>
          <w:szCs w:val="28"/>
        </w:rPr>
        <w:t>(</w:t>
      </w:r>
      <w:r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 w:cs="Sylfaen"/>
          <w:sz w:val="28"/>
          <w:szCs w:val="28"/>
        </w:rPr>
        <w:t>ջ</w:t>
      </w:r>
      <w:r w:rsidRPr="0050296E">
        <w:rPr>
          <w:rFonts w:ascii="Sylfaen" w:hAnsi="Sylfaen"/>
          <w:sz w:val="28"/>
          <w:szCs w:val="28"/>
        </w:rPr>
        <w:t xml:space="preserve"> 66):</w:t>
      </w:r>
    </w:p>
    <w:p w14:paraId="6D2F20F3" w14:textId="77777777" w:rsidR="00CB0BCD" w:rsidRPr="0050296E" w:rsidRDefault="00CB0BCD" w:rsidP="00CB0BC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Երկրորդ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Աստուածաշունչի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բանիբուն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վարդապետը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Սատանան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խորտակելու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չարը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յաղթահարելու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մեղքը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թօթափելու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համարձակ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կոչ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կատարէ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քրիստոնէական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բարոյական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սկզբունքները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երկնատուր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պատգամներու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առուակով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հոսեցնէ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ժողովուրդի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զաւակներուն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առօրեային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Կարելի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չէ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քրիստոնէութիւնը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ուղղա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փառօրէն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ապրիլ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առանց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վարդապետական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սկզբունքներու</w:t>
      </w:r>
      <w:r w:rsidRPr="0050296E">
        <w:rPr>
          <w:rFonts w:ascii="Sylfaen" w:hAnsi="Sylfaen"/>
          <w:sz w:val="28"/>
          <w:szCs w:val="28"/>
        </w:rPr>
        <w:t xml:space="preserve"> (</w:t>
      </w:r>
      <w:r w:rsidRPr="0050296E">
        <w:rPr>
          <w:rFonts w:ascii="Sylfaen" w:hAnsi="Sylfaen" w:cs="Sylfaen"/>
          <w:sz w:val="28"/>
          <w:szCs w:val="28"/>
        </w:rPr>
        <w:t>Ս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Երրոր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դութեան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ըմբռնում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Ս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Հաղորդութեան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արժանաւորութիւն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աղօթական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կեանք</w:t>
      </w:r>
      <w:r w:rsidRPr="0050296E">
        <w:rPr>
          <w:rFonts w:ascii="Sylfaen" w:hAnsi="Sylfaen"/>
          <w:sz w:val="28"/>
          <w:szCs w:val="28"/>
        </w:rPr>
        <w:t xml:space="preserve">), </w:t>
      </w:r>
      <w:r w:rsidRPr="0050296E">
        <w:rPr>
          <w:rFonts w:ascii="Sylfaen" w:hAnsi="Sylfaen" w:cs="Sylfaen"/>
          <w:sz w:val="28"/>
          <w:szCs w:val="28"/>
        </w:rPr>
        <w:t>զորս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50296E">
        <w:rPr>
          <w:rFonts w:ascii="Sylfaen" w:hAnsi="Sylfaen" w:cs="Sylfaen"/>
          <w:sz w:val="28"/>
          <w:szCs w:val="28"/>
        </w:rPr>
        <w:t>ագուցէ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ապաշխարութեան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պահեցողութեան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քրիստո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նէավայել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կենցաղի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մոլութիւնները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վանելու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առաքինութիւններով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զարդարուելու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հրամայականին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հետ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զանոնք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Յիսուս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Քրիստոսի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անփո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խարինելի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ներգործութեամբ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պայմանաւորելով</w:t>
      </w:r>
      <w:r w:rsidRPr="0050296E">
        <w:rPr>
          <w:rFonts w:ascii="Sylfaen" w:hAnsi="Sylfaen"/>
          <w:sz w:val="28"/>
          <w:szCs w:val="28"/>
        </w:rPr>
        <w:t>. «</w:t>
      </w:r>
      <w:r w:rsidRPr="0050296E">
        <w:rPr>
          <w:rFonts w:ascii="Sylfaen" w:hAnsi="Sylfaen" w:cs="Sylfaen"/>
          <w:sz w:val="28"/>
          <w:szCs w:val="28"/>
        </w:rPr>
        <w:t>Ան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ժա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մա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նակ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նախ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վախ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ճա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նը՝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կիր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իջաւ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դոց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կեան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փրկու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մար</w:t>
      </w:r>
      <w:r w:rsidRPr="0050296E">
        <w:rPr>
          <w:rFonts w:ascii="Sylfaen" w:hAnsi="Sylfaen"/>
          <w:sz w:val="28"/>
          <w:szCs w:val="28"/>
        </w:rPr>
        <w:t>. (</w:t>
      </w:r>
      <w:r w:rsidRPr="0050296E">
        <w:rPr>
          <w:rFonts w:ascii="Sylfaen" w:hAnsi="Sylfaen" w:cs="Sylfaen"/>
          <w:sz w:val="28"/>
          <w:szCs w:val="28"/>
        </w:rPr>
        <w:t>եղաւ</w:t>
      </w:r>
      <w:r w:rsidRPr="0050296E">
        <w:rPr>
          <w:rFonts w:ascii="Sylfaen" w:hAnsi="Sylfaen"/>
          <w:sz w:val="28"/>
          <w:szCs w:val="28"/>
        </w:rPr>
        <w:t xml:space="preserve">) </w:t>
      </w:r>
      <w:r w:rsidRPr="0050296E">
        <w:rPr>
          <w:rFonts w:ascii="Sylfaen" w:hAnsi="Sylfaen" w:cs="Sylfaen"/>
          <w:sz w:val="28"/>
          <w:szCs w:val="28"/>
        </w:rPr>
        <w:t>միջ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նորդ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ծոյ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երաշ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խա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աշ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խար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հի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պա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րագ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Հօր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դոց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փրկու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թիւն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Զա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տիկ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աշ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խար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հի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տօն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զեր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քի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դոց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վիւ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թշնա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մի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հա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պան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կեանք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տուող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աւե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բեր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կեան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բաշ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խիչ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յու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միջ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նորդ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աշ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խար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հի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ղա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ղա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եալ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լու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սա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տու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կեան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ցե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րեկ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գեւ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բաշ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խող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դար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փառք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ղա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ւոր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փրկու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թիւն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ապ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րող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կեանք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ռելնե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թիւն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Անոր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ւիտ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փառք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ըլ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լայ</w:t>
      </w:r>
      <w:r w:rsidRPr="0050296E">
        <w:rPr>
          <w:rFonts w:ascii="Sylfaen" w:hAnsi="Sylfaen"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/>
          <w:sz w:val="28"/>
          <w:szCs w:val="28"/>
        </w:rPr>
        <w:t>(</w:t>
      </w:r>
      <w:r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 w:cs="Sylfaen"/>
          <w:sz w:val="28"/>
          <w:szCs w:val="28"/>
        </w:rPr>
        <w:t>ջ</w:t>
      </w:r>
      <w:r w:rsidRPr="0050296E">
        <w:rPr>
          <w:rFonts w:ascii="Sylfaen" w:hAnsi="Sylfaen"/>
          <w:sz w:val="28"/>
          <w:szCs w:val="28"/>
        </w:rPr>
        <w:t xml:space="preserve"> 210):</w:t>
      </w:r>
    </w:p>
    <w:p w14:paraId="440FEAEF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        </w:t>
      </w:r>
      <w:r w:rsidRPr="0050296E">
        <w:rPr>
          <w:rFonts w:ascii="Sylfaen" w:hAnsi="Sylfaen" w:cs="Sylfaen"/>
          <w:sz w:val="28"/>
          <w:szCs w:val="28"/>
        </w:rPr>
        <w:t>Երրորդ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մնայ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ժամանակակիցը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որովհետեւ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մատնանշած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յոռի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երեւոյթները</w:t>
      </w:r>
      <w:r w:rsidRPr="0050296E">
        <w:rPr>
          <w:rFonts w:ascii="Sylfaen" w:hAnsi="Sylfaen"/>
          <w:sz w:val="28"/>
          <w:szCs w:val="28"/>
        </w:rPr>
        <w:t>,–</w:t>
      </w:r>
      <w:r w:rsidRPr="0050296E">
        <w:rPr>
          <w:rFonts w:ascii="Sylfaen" w:hAnsi="Sylfaen" w:cs="Sylfaen"/>
          <w:sz w:val="28"/>
          <w:szCs w:val="28"/>
        </w:rPr>
        <w:t>թուելու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համար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քանին՝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բամբասանք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նախանձ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ատելութիւն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ոխակալութիւն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գողութիւն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գինե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մոլութիւն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սեռային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խառնակութիւններ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կախարդութիւն</w:t>
      </w:r>
      <w:r w:rsidRPr="0050296E">
        <w:rPr>
          <w:rFonts w:ascii="Sylfaen" w:hAnsi="Sylfaen"/>
          <w:sz w:val="28"/>
          <w:szCs w:val="28"/>
        </w:rPr>
        <w:t>,– 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շարունա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կեն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քաղցկեղի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նման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կրծել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հոգիները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մեզ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դժոխքի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կրակին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դատա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պարտել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մինչ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աստուածսիրութեան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ընկերսիրութեան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ողորմութեան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մխիթարութեան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խրատները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յուշեն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անձերը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Աստուծոյ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նախա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խ</w:t>
      </w:r>
      <w:r>
        <w:rPr>
          <w:rFonts w:ascii="Sylfaen" w:hAnsi="Sylfaen" w:cs="Sylfaen"/>
          <w:sz w:val="28"/>
          <w:szCs w:val="28"/>
        </w:rPr>
        <w:t>ը</w:t>
      </w:r>
      <w:r w:rsidRPr="0050296E">
        <w:rPr>
          <w:rFonts w:ascii="Sylfaen" w:hAnsi="Sylfaen" w:cs="Sylfaen"/>
          <w:sz w:val="28"/>
          <w:szCs w:val="28"/>
        </w:rPr>
        <w:t>նամութեան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վստահելու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առաքինութիւնը՝</w:t>
      </w:r>
      <w:r w:rsidRPr="0050296E">
        <w:rPr>
          <w:rFonts w:ascii="Sylfaen" w:hAnsi="Sylfaen"/>
          <w:sz w:val="28"/>
          <w:szCs w:val="28"/>
        </w:rPr>
        <w:t> «</w:t>
      </w:r>
      <w:r w:rsidRPr="0050296E">
        <w:rPr>
          <w:rFonts w:ascii="Sylfaen" w:hAnsi="Sylfaen" w:cs="Sylfaen"/>
          <w:sz w:val="28"/>
          <w:szCs w:val="28"/>
        </w:rPr>
        <w:t>Աստ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զօ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մեզ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հե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զեր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լոր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չա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րիք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փոր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ձու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թիւն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պէս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զի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Հոգ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ջո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ցաւ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սի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ողոր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մու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ժա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նալ</w:t>
      </w:r>
      <w:r w:rsidRPr="0050296E">
        <w:rPr>
          <w:rFonts w:ascii="Sylfaen" w:hAnsi="Sylfaen"/>
          <w:sz w:val="28"/>
          <w:szCs w:val="28"/>
        </w:rPr>
        <w:t>»</w:t>
      </w:r>
      <w:r w:rsidRPr="0050296E">
        <w:rPr>
          <w:rFonts w:ascii="Sylfaen" w:hAnsi="Sylfaen"/>
          <w:i/>
          <w:iCs/>
          <w:sz w:val="28"/>
          <w:szCs w:val="28"/>
        </w:rPr>
        <w:t> </w:t>
      </w:r>
      <w:r w:rsidRPr="0050296E">
        <w:rPr>
          <w:rFonts w:ascii="Sylfaen" w:hAnsi="Sylfaen"/>
          <w:sz w:val="28"/>
          <w:szCs w:val="28"/>
        </w:rPr>
        <w:t>(</w:t>
      </w:r>
      <w:r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 w:cs="Sylfaen"/>
          <w:sz w:val="28"/>
          <w:szCs w:val="28"/>
        </w:rPr>
        <w:t>ջ</w:t>
      </w:r>
      <w:r w:rsidRPr="0050296E">
        <w:rPr>
          <w:rFonts w:ascii="Sylfaen" w:hAnsi="Sylfaen"/>
          <w:sz w:val="28"/>
          <w:szCs w:val="28"/>
        </w:rPr>
        <w:t xml:space="preserve"> 184), </w:t>
      </w:r>
      <w:r w:rsidRPr="0050296E">
        <w:rPr>
          <w:rFonts w:ascii="Sylfaen" w:hAnsi="Sylfaen" w:cs="Sylfaen"/>
          <w:sz w:val="28"/>
          <w:szCs w:val="28"/>
        </w:rPr>
        <w:t>որպէս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մեկնակէտ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աշխարհին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քրիստոնէական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համայնական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կեանք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կերտելու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յաւիտենական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կեանքին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ակօսները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բանալու</w:t>
      </w:r>
      <w:r w:rsidRPr="0050296E">
        <w:rPr>
          <w:rFonts w:ascii="Sylfaen" w:hAnsi="Sylfaen"/>
          <w:sz w:val="28"/>
          <w:szCs w:val="28"/>
        </w:rPr>
        <w:t>:</w:t>
      </w:r>
    </w:p>
    <w:p w14:paraId="31B4B8CE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lastRenderedPageBreak/>
        <w:t>         </w:t>
      </w:r>
      <w:r w:rsidRPr="0050296E">
        <w:rPr>
          <w:rFonts w:ascii="Sylfaen" w:hAnsi="Sylfaen" w:cs="Sylfaen"/>
          <w:sz w:val="28"/>
          <w:szCs w:val="28"/>
        </w:rPr>
        <w:t>Չորրորդ</w:t>
      </w:r>
      <w:r w:rsidRPr="0050296E">
        <w:rPr>
          <w:rFonts w:ascii="Sylfaen" w:hAnsi="Sylfaen"/>
          <w:sz w:val="28"/>
          <w:szCs w:val="28"/>
        </w:rPr>
        <w:t>, </w:t>
      </w:r>
      <w:r w:rsidRPr="0050296E">
        <w:rPr>
          <w:rFonts w:ascii="Sylfaen" w:hAnsi="Sylfaen" w:cs="Sylfaen"/>
          <w:i/>
          <w:iCs/>
          <w:sz w:val="28"/>
          <w:szCs w:val="28"/>
        </w:rPr>
        <w:t>ՃԱՌԵՐ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քրիստոնէական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պարզ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յորդորական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գրակա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նութիւն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մշակելու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չի՛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միտիր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այլ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ձգտի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մոլութիւնները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ձաղկելու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զանոնք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միանգամ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ընդ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միշտ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հաւատացեալին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կեանքէն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արմատախիլ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ընելու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աստուածաշնորհ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առաքինութիւններով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օրհնուած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կենցաղա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վարութեան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հրաւիրելու՝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մի՛շտ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յաւիտենական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կեանքի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պայծառ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տես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լականով</w:t>
      </w:r>
      <w:r w:rsidRPr="0050296E">
        <w:rPr>
          <w:rFonts w:ascii="Sylfaen" w:hAnsi="Sylfaen"/>
          <w:sz w:val="28"/>
          <w:szCs w:val="28"/>
        </w:rPr>
        <w:t>. «</w:t>
      </w:r>
      <w:r w:rsidRPr="0050296E">
        <w:rPr>
          <w:rFonts w:ascii="Sylfaen" w:hAnsi="Sylfaen" w:cs="Sylfaen"/>
          <w:sz w:val="28"/>
          <w:szCs w:val="28"/>
        </w:rPr>
        <w:t>Եթէ</w:t>
      </w:r>
      <w:r w:rsidRPr="0050296E">
        <w:rPr>
          <w:rFonts w:ascii="Sylfaen" w:hAnsi="Sylfaen"/>
          <w:sz w:val="28"/>
          <w:szCs w:val="28"/>
        </w:rPr>
        <w:t xml:space="preserve"> (</w:t>
      </w:r>
      <w:r w:rsidRPr="0050296E">
        <w:rPr>
          <w:rFonts w:ascii="Sylfaen" w:hAnsi="Sylfaen" w:cs="Sylfaen"/>
          <w:sz w:val="28"/>
          <w:szCs w:val="28"/>
        </w:rPr>
        <w:t>մարդ</w:t>
      </w:r>
      <w:r w:rsidRPr="0050296E">
        <w:rPr>
          <w:rFonts w:ascii="Sylfaen" w:hAnsi="Sylfaen"/>
          <w:sz w:val="28"/>
          <w:szCs w:val="28"/>
        </w:rPr>
        <w:t xml:space="preserve">) </w:t>
      </w:r>
      <w:r w:rsidRPr="0050296E">
        <w:rPr>
          <w:rFonts w:ascii="Sylfaen" w:hAnsi="Sylfaen" w:cs="Sylfaen"/>
          <w:sz w:val="28"/>
          <w:szCs w:val="28"/>
        </w:rPr>
        <w:t>շատ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գոր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ծու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թիւն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զա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զան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թիւն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բեր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սա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կի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վարք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կեն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ցաղ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ո՛չ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օգուտ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ղէ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այդ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լո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եթէ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բեք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իր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սրտին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խանձ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ատե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լու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թիւն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նայ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Հե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բար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աճա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պա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պատ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մեղ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րէդ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ժա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սու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ղա՜յ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ըսէ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րոջ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այն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պի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սի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ձե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ւով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րե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նաս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լսել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Քրիս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տո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սի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խօս</w:t>
      </w:r>
      <w:r w:rsidRPr="0050296E">
        <w:rPr>
          <w:rFonts w:ascii="Sylfaen" w:hAnsi="Sylfaen"/>
          <w:sz w:val="28"/>
          <w:szCs w:val="28"/>
        </w:rPr>
        <w:softHyphen/>
      </w:r>
      <w:r w:rsidRPr="0050296E">
        <w:rPr>
          <w:rFonts w:ascii="Sylfaen" w:hAnsi="Sylfaen" w:cs="Sylfaen"/>
          <w:sz w:val="28"/>
          <w:szCs w:val="28"/>
        </w:rPr>
        <w:t>քը</w:t>
      </w:r>
      <w:r w:rsidRPr="0050296E">
        <w:rPr>
          <w:rFonts w:ascii="Sylfaen" w:hAnsi="Sylfaen"/>
          <w:sz w:val="28"/>
          <w:szCs w:val="28"/>
        </w:rPr>
        <w:t>.</w:t>
      </w:r>
      <w:r w:rsidRPr="0050296E">
        <w:rPr>
          <w:rFonts w:ascii="Sylfaen" w:hAnsi="Sylfaen"/>
          <w:i/>
          <w:iCs/>
          <w:sz w:val="28"/>
          <w:szCs w:val="28"/>
        </w:rPr>
        <w:t> «</w:t>
      </w:r>
      <w:r w:rsidRPr="0050296E">
        <w:rPr>
          <w:rFonts w:ascii="Sylfaen" w:hAnsi="Sylfaen" w:cs="Sylfaen"/>
          <w:i/>
          <w:iCs/>
          <w:sz w:val="28"/>
          <w:szCs w:val="28"/>
        </w:rPr>
        <w:t>Եկէք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Հօրս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կող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մէ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օրհն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եալ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ներ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եւ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ժա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ռան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գե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ցէք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այն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ար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քա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յու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թիւնը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որ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ձե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զի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հա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մար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պատ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րաս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տուած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է</w:t>
      </w:r>
      <w:r w:rsidRPr="0050296E">
        <w:rPr>
          <w:rFonts w:ascii="Sylfaen" w:hAnsi="Sylfaen"/>
          <w:i/>
          <w:iCs/>
          <w:sz w:val="28"/>
          <w:szCs w:val="28"/>
        </w:rPr>
        <w:t xml:space="preserve">», </w:t>
      </w:r>
      <w:r w:rsidRPr="0050296E">
        <w:rPr>
          <w:rFonts w:ascii="Sylfaen" w:hAnsi="Sylfaen" w:cs="Sylfaen"/>
          <w:i/>
          <w:iCs/>
          <w:sz w:val="28"/>
          <w:szCs w:val="28"/>
        </w:rPr>
        <w:t>որուն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փառք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յա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ւիտ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եանս</w:t>
      </w:r>
      <w:r w:rsidRPr="0050296E">
        <w:rPr>
          <w:rFonts w:ascii="Sylfaen" w:hAnsi="Sylfaen"/>
          <w:i/>
          <w:iCs/>
          <w:sz w:val="28"/>
          <w:szCs w:val="28"/>
        </w:rPr>
        <w:t xml:space="preserve"> </w:t>
      </w:r>
      <w:r w:rsidRPr="0050296E">
        <w:rPr>
          <w:rFonts w:ascii="Sylfaen" w:hAnsi="Sylfaen" w:cs="Sylfaen"/>
          <w:i/>
          <w:iCs/>
          <w:sz w:val="28"/>
          <w:szCs w:val="28"/>
        </w:rPr>
        <w:t>յա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ւի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տե</w:t>
      </w:r>
      <w:r w:rsidRPr="0050296E">
        <w:rPr>
          <w:rFonts w:ascii="Sylfaen" w:hAnsi="Sylfaen"/>
          <w:i/>
          <w:iCs/>
          <w:sz w:val="28"/>
          <w:szCs w:val="28"/>
        </w:rPr>
        <w:softHyphen/>
      </w:r>
      <w:r w:rsidRPr="0050296E">
        <w:rPr>
          <w:rFonts w:ascii="Sylfaen" w:hAnsi="Sylfaen" w:cs="Sylfaen"/>
          <w:i/>
          <w:iCs/>
          <w:sz w:val="28"/>
          <w:szCs w:val="28"/>
        </w:rPr>
        <w:t>նից</w:t>
      </w:r>
      <w:r w:rsidRPr="0050296E">
        <w:rPr>
          <w:rFonts w:ascii="Sylfaen" w:hAnsi="Sylfaen"/>
          <w:i/>
          <w:iCs/>
          <w:sz w:val="28"/>
          <w:szCs w:val="28"/>
        </w:rPr>
        <w:t xml:space="preserve">, </w:t>
      </w:r>
      <w:r w:rsidRPr="0050296E">
        <w:rPr>
          <w:rFonts w:ascii="Sylfaen" w:hAnsi="Sylfaen" w:cs="Sylfaen"/>
          <w:i/>
          <w:iCs/>
          <w:sz w:val="28"/>
          <w:szCs w:val="28"/>
        </w:rPr>
        <w:t>ամէն</w:t>
      </w:r>
      <w:r w:rsidRPr="0050296E">
        <w:rPr>
          <w:rFonts w:ascii="Sylfaen" w:hAnsi="Sylfaen"/>
          <w:i/>
          <w:iCs/>
          <w:sz w:val="28"/>
          <w:szCs w:val="28"/>
        </w:rPr>
        <w:t>» </w:t>
      </w:r>
      <w:r w:rsidRPr="0050296E">
        <w:rPr>
          <w:rFonts w:ascii="Sylfaen" w:hAnsi="Sylfaen"/>
          <w:sz w:val="28"/>
          <w:szCs w:val="28"/>
        </w:rPr>
        <w:t>(</w:t>
      </w:r>
      <w:r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 w:cs="Sylfaen"/>
          <w:sz w:val="28"/>
          <w:szCs w:val="28"/>
        </w:rPr>
        <w:t>ջ</w:t>
      </w:r>
      <w:r w:rsidRPr="0050296E">
        <w:rPr>
          <w:rFonts w:ascii="Sylfaen" w:hAnsi="Sylfaen"/>
          <w:sz w:val="28"/>
          <w:szCs w:val="28"/>
        </w:rPr>
        <w:t xml:space="preserve"> 91):</w:t>
      </w:r>
    </w:p>
    <w:p w14:paraId="7D22727A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           </w:t>
      </w:r>
      <w:r w:rsidRPr="0050296E">
        <w:rPr>
          <w:rFonts w:ascii="Sylfaen" w:hAnsi="Sylfaen" w:cs="Sylfaen"/>
          <w:sz w:val="28"/>
          <w:szCs w:val="28"/>
        </w:rPr>
        <w:t>Վստահ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եմ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մատենագրութեան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նուիրեալներուն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> </w:t>
      </w:r>
      <w:r w:rsidRPr="0050296E">
        <w:rPr>
          <w:rFonts w:ascii="Sylfaen" w:hAnsi="Sylfaen" w:cs="Sylfaen"/>
          <w:i/>
          <w:iCs/>
          <w:sz w:val="28"/>
          <w:szCs w:val="28"/>
        </w:rPr>
        <w:t>ՃԱՌԵՐ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որպէս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սնուցումի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մատրուակ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ըմբոշխնող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հաւատացեալներուն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հարազատ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թարգմանը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հանդիսանամ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անգամ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շնորհակալութիւն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յայտնելով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Եփրեմ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Սրբազանին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մեզ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ներաշխարհէն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ներս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առաջնորդեց</w:t>
      </w:r>
      <w:r w:rsidRPr="0050296E">
        <w:rPr>
          <w:rFonts w:ascii="Sylfaen" w:hAnsi="Sylfaen"/>
          <w:sz w:val="28"/>
          <w:szCs w:val="28"/>
        </w:rPr>
        <w:t xml:space="preserve">: </w:t>
      </w:r>
      <w:r w:rsidRPr="0050296E">
        <w:rPr>
          <w:rFonts w:ascii="Sylfaen" w:hAnsi="Sylfaen" w:cs="Sylfaen"/>
          <w:sz w:val="28"/>
          <w:szCs w:val="28"/>
        </w:rPr>
        <w:t>Միաժամանակ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տեղին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նկատեմ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առթիւ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յիշեցնելու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թէ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հատորը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մեզ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դնէ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երկու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հրատապ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մայականներու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դիմաց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որոնք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առնչուած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այնքա՜ն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յեղ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յեղուած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բարեկարգութեան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հետ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1700-</w:t>
      </w:r>
      <w:r w:rsidRPr="0050296E">
        <w:rPr>
          <w:rFonts w:ascii="Sylfaen" w:hAnsi="Sylfaen" w:cs="Sylfaen"/>
          <w:sz w:val="28"/>
          <w:szCs w:val="28"/>
        </w:rPr>
        <w:t>Ամեակի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շրջագիծին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որպէս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հրամայական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պահանջ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ներկայանան</w:t>
      </w:r>
      <w:r w:rsidRPr="0050296E">
        <w:rPr>
          <w:rFonts w:ascii="Sylfaen" w:hAnsi="Sylfaen"/>
          <w:sz w:val="28"/>
          <w:szCs w:val="28"/>
        </w:rPr>
        <w:t>. </w:t>
      </w:r>
    </w:p>
    <w:p w14:paraId="2D8EA2A4" w14:textId="77777777" w:rsidR="00CB0BCD" w:rsidRPr="0050296E" w:rsidRDefault="00CB0BCD" w:rsidP="00CB0BC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Առաջին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հայրաբանութեան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աշխարհաբար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ժողովրդական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հայացումը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օտար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լեզուներու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թարգմանութիւնը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պէտք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կատարել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անյապաղ՝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որպէս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աստուածաբանական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մտածողութեան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բիւրեղ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արտայայտութիւն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հոգեւոր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արմատներու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վերընձիւղման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նախա</w:t>
      </w:r>
      <w:r w:rsidRPr="0050296E">
        <w:rPr>
          <w:rFonts w:ascii="Sylfaen" w:hAnsi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ձեռնութիւն</w:t>
      </w:r>
      <w:r w:rsidRPr="0050296E">
        <w:rPr>
          <w:rFonts w:ascii="Sylfaen" w:hAnsi="Sylfaen"/>
          <w:sz w:val="28"/>
          <w:szCs w:val="28"/>
        </w:rPr>
        <w:t>: </w:t>
      </w:r>
    </w:p>
    <w:p w14:paraId="54022BD8" w14:textId="77777777" w:rsidR="00CB0BCD" w:rsidRPr="0050296E" w:rsidRDefault="00CB0BCD" w:rsidP="00CB0BC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Երկրորդ</w:t>
      </w:r>
      <w:r w:rsidRPr="0050296E">
        <w:rPr>
          <w:rFonts w:ascii="Sylfaen" w:hAnsi="Sylfaen"/>
          <w:sz w:val="28"/>
          <w:szCs w:val="28"/>
        </w:rPr>
        <w:t xml:space="preserve">, </w:t>
      </w:r>
      <w:r w:rsidRPr="0050296E">
        <w:rPr>
          <w:rFonts w:ascii="Sylfaen" w:hAnsi="Sylfaen" w:cs="Sylfaen"/>
          <w:sz w:val="28"/>
          <w:szCs w:val="28"/>
        </w:rPr>
        <w:t>Հայ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Եկեղեցւոյ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նոր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սուրբերու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եւ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վկաներու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սրբադասման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գործընթացին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մէջ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պէտք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է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Յովհան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Մանդակունի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Հայրապետին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վաս</w:t>
      </w:r>
      <w:r>
        <w:rPr>
          <w:rFonts w:ascii="Sylfaen" w:hAnsi="Sylfaen" w:cs="Sylfaen"/>
          <w:sz w:val="28"/>
          <w:szCs w:val="28"/>
        </w:rPr>
        <w:t>-</w:t>
      </w:r>
      <w:r w:rsidRPr="0050296E">
        <w:rPr>
          <w:rFonts w:ascii="Sylfaen" w:hAnsi="Sylfaen" w:cs="Sylfaen"/>
          <w:sz w:val="28"/>
          <w:szCs w:val="28"/>
        </w:rPr>
        <w:t>տակաշատ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անձին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ու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գործին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արժանի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տեղ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ընծայել՝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սուրբին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յիշատակը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փառաբանող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շարականի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կանոնի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յօրինումով</w:t>
      </w:r>
      <w:r w:rsidRPr="0050296E">
        <w:rPr>
          <w:rFonts w:ascii="Sylfaen" w:hAnsi="Sylfaen"/>
          <w:sz w:val="28"/>
          <w:szCs w:val="28"/>
        </w:rPr>
        <w:t>:</w:t>
      </w:r>
    </w:p>
    <w:p w14:paraId="7258D522" w14:textId="77777777" w:rsidR="00CB0BCD" w:rsidRPr="0050296E" w:rsidRDefault="00CB0BCD" w:rsidP="00CB0BCD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</w:rPr>
      </w:pPr>
      <w:r w:rsidRPr="0050296E">
        <w:rPr>
          <w:rFonts w:ascii="Sylfaen" w:hAnsi="Sylfaen"/>
          <w:sz w:val="28"/>
          <w:szCs w:val="28"/>
        </w:rPr>
        <w:t> </w:t>
      </w:r>
    </w:p>
    <w:p w14:paraId="54F5671F" w14:textId="77777777" w:rsidR="00CB0BCD" w:rsidRPr="0050296E" w:rsidRDefault="00CB0BCD" w:rsidP="00CB0BCD">
      <w:pPr>
        <w:pStyle w:val="NormalWeb"/>
        <w:spacing w:before="0" w:beforeAutospacing="0" w:after="0" w:afterAutospacing="0"/>
        <w:jc w:val="right"/>
        <w:rPr>
          <w:rFonts w:ascii="Sylfaen" w:hAnsi="Sylfaen"/>
          <w:sz w:val="28"/>
          <w:szCs w:val="28"/>
        </w:rPr>
      </w:pPr>
      <w:r w:rsidRPr="0050296E">
        <w:rPr>
          <w:rFonts w:ascii="Sylfaen" w:hAnsi="Sylfaen" w:cs="Sylfaen"/>
          <w:sz w:val="28"/>
          <w:szCs w:val="28"/>
        </w:rPr>
        <w:t>Նարեկ</w:t>
      </w:r>
      <w:r w:rsidRPr="0050296E">
        <w:rPr>
          <w:rFonts w:ascii="Sylfaen" w:hAnsi="Sylfaen"/>
          <w:sz w:val="28"/>
          <w:szCs w:val="28"/>
        </w:rPr>
        <w:t xml:space="preserve"> </w:t>
      </w:r>
      <w:r w:rsidRPr="0050296E">
        <w:rPr>
          <w:rFonts w:ascii="Sylfaen" w:hAnsi="Sylfaen" w:cs="Sylfaen"/>
          <w:sz w:val="28"/>
          <w:szCs w:val="28"/>
        </w:rPr>
        <w:t>Ծ</w:t>
      </w:r>
      <w:r w:rsidRPr="0050296E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Վ</w:t>
      </w:r>
      <w:r w:rsidRPr="0050296E">
        <w:rPr>
          <w:rFonts w:ascii="Sylfaen" w:hAnsi="Sylfaen" w:cs="Sylfaen"/>
          <w:sz w:val="28"/>
          <w:szCs w:val="28"/>
        </w:rPr>
        <w:t>րդ</w:t>
      </w:r>
      <w:r w:rsidRPr="0050296E">
        <w:rPr>
          <w:rFonts w:ascii="Sylfaen" w:hAnsi="Sylfaen"/>
          <w:sz w:val="28"/>
          <w:szCs w:val="28"/>
        </w:rPr>
        <w:t xml:space="preserve">. </w:t>
      </w:r>
      <w:r w:rsidRPr="0050296E">
        <w:rPr>
          <w:rFonts w:ascii="Sylfaen" w:hAnsi="Sylfaen" w:cs="Sylfaen"/>
          <w:sz w:val="28"/>
          <w:szCs w:val="28"/>
        </w:rPr>
        <w:t>Ալեէմէզեան</w:t>
      </w:r>
    </w:p>
    <w:p w14:paraId="76990B72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4DA884" w14:textId="77777777" w:rsidR="000019B4" w:rsidRDefault="000019B4" w:rsidP="00CB0BCD">
      <w:r>
        <w:separator/>
      </w:r>
    </w:p>
  </w:endnote>
  <w:endnote w:type="continuationSeparator" w:id="0">
    <w:p w14:paraId="2D7775C3" w14:textId="77777777" w:rsidR="000019B4" w:rsidRDefault="000019B4" w:rsidP="00CB0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73068571"/>
      <w:docPartObj>
        <w:docPartGallery w:val="Page Numbers (Bottom of Page)"/>
        <w:docPartUnique/>
      </w:docPartObj>
    </w:sdtPr>
    <w:sdtContent>
      <w:p w14:paraId="066B9BF1" w14:textId="5DE64541" w:rsidR="00CB0BCD" w:rsidRDefault="00CB0BCD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DB290D9" w14:textId="77777777" w:rsidR="00CB0BCD" w:rsidRDefault="00CB0B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91475869"/>
      <w:docPartObj>
        <w:docPartGallery w:val="Page Numbers (Bottom of Page)"/>
        <w:docPartUnique/>
      </w:docPartObj>
    </w:sdtPr>
    <w:sdtContent>
      <w:p w14:paraId="305DB6BE" w14:textId="277A1799" w:rsidR="00CB0BCD" w:rsidRDefault="00CB0BCD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75B306D" w14:textId="77777777" w:rsidR="00CB0BCD" w:rsidRDefault="00CB0B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2CF262" w14:textId="77777777" w:rsidR="000019B4" w:rsidRDefault="000019B4" w:rsidP="00CB0BCD">
      <w:r>
        <w:separator/>
      </w:r>
    </w:p>
  </w:footnote>
  <w:footnote w:type="continuationSeparator" w:id="0">
    <w:p w14:paraId="4F4586BE" w14:textId="77777777" w:rsidR="000019B4" w:rsidRDefault="000019B4" w:rsidP="00CB0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CD"/>
    <w:rsid w:val="000019B4"/>
    <w:rsid w:val="000A71DC"/>
    <w:rsid w:val="003D7CBC"/>
    <w:rsid w:val="005824C9"/>
    <w:rsid w:val="007D7895"/>
    <w:rsid w:val="00B41865"/>
    <w:rsid w:val="00CB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3807F0"/>
  <w15:chartTrackingRefBased/>
  <w15:docId w15:val="{667FFCE6-F4BE-5D4E-8C69-F28D12F1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BCD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0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0B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0B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B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B0B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CB0B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CB0B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B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B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0B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B0BC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B0BC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B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CB0B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CB0B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CB0B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B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CB0B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B0BC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CB0B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CB0B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B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B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B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B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BCD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CB0BCD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B0BCD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CB0BC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B0BCD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B0BC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B0BCD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CB0BC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B0BCD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CB0BCD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CB0BCD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CB0BCD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CB0BCD"/>
    <w:rPr>
      <w:i/>
      <w:iCs/>
    </w:rPr>
  </w:style>
  <w:style w:type="character" w:styleId="Strong">
    <w:name w:val="Strong"/>
    <w:uiPriority w:val="22"/>
    <w:qFormat/>
    <w:rsid w:val="00CB0BCD"/>
    <w:rPr>
      <w:b/>
      <w:bCs/>
    </w:rPr>
  </w:style>
  <w:style w:type="character" w:styleId="Hyperlink">
    <w:name w:val="Hyperlink"/>
    <w:basedOn w:val="DefaultParagraphFont"/>
    <w:uiPriority w:val="99"/>
    <w:unhideWhenUsed/>
    <w:rsid w:val="00CB0B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0BC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CB0BC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0BCD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CB0BCD"/>
    <w:rPr>
      <w:vertAlign w:val="superscript"/>
    </w:rPr>
  </w:style>
  <w:style w:type="character" w:customStyle="1" w:styleId="apple-converted-space">
    <w:name w:val="apple-converted-space"/>
    <w:basedOn w:val="DefaultParagraphFont"/>
    <w:rsid w:val="00CB0BCD"/>
  </w:style>
  <w:style w:type="character" w:customStyle="1" w:styleId="ipa">
    <w:name w:val="ipa"/>
    <w:basedOn w:val="DefaultParagraphFont"/>
    <w:rsid w:val="00CB0BCD"/>
  </w:style>
  <w:style w:type="character" w:customStyle="1" w:styleId="cite-bracket">
    <w:name w:val="cite-bracket"/>
    <w:basedOn w:val="DefaultParagraphFont"/>
    <w:rsid w:val="00CB0BCD"/>
  </w:style>
  <w:style w:type="character" w:customStyle="1" w:styleId="gmaildefault">
    <w:name w:val="gmail_default"/>
    <w:rsid w:val="00CB0BCD"/>
  </w:style>
  <w:style w:type="character" w:styleId="PageNumber">
    <w:name w:val="page number"/>
    <w:basedOn w:val="DefaultParagraphFont"/>
    <w:uiPriority w:val="99"/>
    <w:semiHidden/>
    <w:unhideWhenUsed/>
    <w:rsid w:val="00CB0BCD"/>
  </w:style>
  <w:style w:type="paragraph" w:styleId="Header">
    <w:name w:val="header"/>
    <w:basedOn w:val="Normal"/>
    <w:link w:val="HeaderChar"/>
    <w:uiPriority w:val="99"/>
    <w:unhideWhenUsed/>
    <w:rsid w:val="00CB0B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BCD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B0BC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B0BCD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CB0BCD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CB0BCD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CB0BCD"/>
  </w:style>
  <w:style w:type="character" w:customStyle="1" w:styleId="strongs">
    <w:name w:val="strongs"/>
    <w:rsid w:val="00CB0BCD"/>
  </w:style>
  <w:style w:type="paragraph" w:styleId="BodyText3">
    <w:name w:val="Body Text 3"/>
    <w:basedOn w:val="Normal"/>
    <w:link w:val="BodyText3Char"/>
    <w:rsid w:val="00CB0BC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B0BCD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CB0BCD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CB0BCD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CB0BCD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CB0BCD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CB0BCD"/>
  </w:style>
  <w:style w:type="character" w:customStyle="1" w:styleId="noexcerpt">
    <w:name w:val="noexcerpt"/>
    <w:basedOn w:val="DefaultParagraphFont"/>
    <w:rsid w:val="00CB0BCD"/>
  </w:style>
  <w:style w:type="character" w:customStyle="1" w:styleId="css-18udl3b">
    <w:name w:val="css-18udl3b"/>
    <w:basedOn w:val="DefaultParagraphFont"/>
    <w:rsid w:val="00CB0BCD"/>
  </w:style>
  <w:style w:type="character" w:customStyle="1" w:styleId="text">
    <w:name w:val="text"/>
    <w:basedOn w:val="DefaultParagraphFont"/>
    <w:rsid w:val="00CB0BCD"/>
  </w:style>
  <w:style w:type="character" w:customStyle="1" w:styleId="small-caps">
    <w:name w:val="small-caps"/>
    <w:basedOn w:val="DefaultParagraphFont"/>
    <w:rsid w:val="00CB0BCD"/>
  </w:style>
  <w:style w:type="paragraph" w:customStyle="1" w:styleId="CharCharCharChar">
    <w:name w:val="Char Char Char Char"/>
    <w:basedOn w:val="Normal"/>
    <w:rsid w:val="00CB0BCD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CB0BCD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CB0BCD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1461</Words>
  <Characters>8332</Characters>
  <Application>Microsoft Office Word</Application>
  <DocSecurity>0</DocSecurity>
  <Lines>69</Lines>
  <Paragraphs>19</Paragraphs>
  <ScaleCrop>false</ScaleCrop>
  <Company/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2026-07-28T17:14:00Z</dcterms:created>
  <dcterms:modified xsi:type="dcterms:W3CDTF">2026-07-28T17:15:00Z</dcterms:modified>
</cp:coreProperties>
</file>