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E6D1E7C" w14:textId="77777777" w:rsidR="0069066C" w:rsidRPr="00324F44" w:rsidRDefault="0069066C" w:rsidP="0069066C">
      <w:pPr>
        <w:pageBreakBefore/>
        <w:jc w:val="both"/>
        <w:rPr>
          <w:rFonts w:ascii="Sylfaen" w:hAnsi="Sylfaen"/>
          <w:b/>
          <w:bCs/>
          <w:iCs/>
          <w:u w:val="single"/>
        </w:rPr>
      </w:pPr>
      <w:r w:rsidRPr="00324F44">
        <w:rPr>
          <w:rFonts w:ascii="Sylfaen" w:hAnsi="Sylfaen" w:cs="Sylfaen"/>
          <w:b/>
          <w:bCs/>
          <w:iCs/>
          <w:u w:val="single"/>
          <w:lang w:val="hy-AM"/>
        </w:rPr>
        <w:t xml:space="preserve">ՍԱՆԵՐՈՒՆ ՈՒՂՂՈՒԱԾ ԱՌԱՋԻՆ ԽՕՍՔ </w:t>
      </w:r>
    </w:p>
    <w:p w14:paraId="7B3760CC" w14:textId="31EA32B1" w:rsidR="0069066C" w:rsidRPr="00324F44" w:rsidRDefault="0069066C" w:rsidP="0069066C">
      <w:pPr>
        <w:jc w:val="both"/>
        <w:rPr>
          <w:rFonts w:ascii="Sylfaen" w:hAnsi="Sylfaen"/>
          <w:iCs/>
          <w:sz w:val="28"/>
          <w:szCs w:val="28"/>
        </w:rPr>
      </w:pPr>
    </w:p>
    <w:p w14:paraId="16896594" w14:textId="77777777" w:rsidR="0069066C" w:rsidRPr="00324F44" w:rsidRDefault="0069066C" w:rsidP="0069066C">
      <w:pPr>
        <w:jc w:val="both"/>
        <w:rPr>
          <w:rFonts w:ascii="Sylfaen" w:hAnsi="Sylfaen"/>
          <w:iCs/>
          <w:sz w:val="28"/>
          <w:szCs w:val="28"/>
        </w:rPr>
      </w:pPr>
      <w:r w:rsidRPr="00324F44">
        <w:rPr>
          <w:rFonts w:ascii="Sylfaen" w:hAnsi="Sylfaen"/>
          <w:iCs/>
          <w:sz w:val="28"/>
          <w:szCs w:val="28"/>
          <w:lang w:val="hy-AM"/>
        </w:rPr>
        <w:t> </w:t>
      </w:r>
    </w:p>
    <w:p w14:paraId="300A8ECC" w14:textId="01C31A67" w:rsidR="0069066C" w:rsidRPr="00324F44" w:rsidRDefault="0069066C" w:rsidP="0069066C">
      <w:pPr>
        <w:jc w:val="center"/>
        <w:rPr>
          <w:rFonts w:ascii="Sylfaen" w:hAnsi="Sylfaen"/>
          <w:iCs/>
          <w:sz w:val="32"/>
          <w:szCs w:val="32"/>
        </w:rPr>
      </w:pPr>
      <w:r w:rsidRPr="00324F44">
        <w:rPr>
          <w:rFonts w:ascii="Sylfaen" w:hAnsi="Sylfaen" w:cs="Sylfaen"/>
          <w:iCs/>
          <w:sz w:val="32"/>
          <w:szCs w:val="32"/>
          <w:lang w:val="hy-AM"/>
        </w:rPr>
        <w:t>Լ</w:t>
      </w:r>
      <w:r>
        <w:rPr>
          <w:rFonts w:ascii="Sylfaen" w:hAnsi="Sylfaen" w:cs="Sylfaen"/>
          <w:iCs/>
          <w:sz w:val="32"/>
          <w:szCs w:val="32"/>
          <w:lang w:val="hy-AM"/>
        </w:rPr>
        <w:t>ԵՌ</w:t>
      </w:r>
      <w:r w:rsidRPr="00324F44">
        <w:rPr>
          <w:rFonts w:ascii="Sylfaen" w:hAnsi="Sylfaen"/>
          <w:iCs/>
          <w:sz w:val="32"/>
          <w:szCs w:val="32"/>
          <w:lang w:val="hy-AM"/>
        </w:rPr>
        <w:t xml:space="preserve"> </w:t>
      </w:r>
      <w:r>
        <w:rPr>
          <w:rFonts w:ascii="Sylfaen" w:hAnsi="Sylfaen"/>
          <w:iCs/>
          <w:sz w:val="32"/>
          <w:szCs w:val="32"/>
          <w:lang w:val="hy-AM"/>
        </w:rPr>
        <w:t xml:space="preserve">ԲԱՐՁՐԱՆԱԼ ԵՒ ԱՊԱ </w:t>
      </w:r>
      <w:r>
        <w:rPr>
          <w:rFonts w:ascii="Sylfaen" w:hAnsi="Sylfaen" w:cs="Sylfaen"/>
          <w:iCs/>
          <w:sz w:val="32"/>
          <w:szCs w:val="32"/>
          <w:lang w:val="hy-AM"/>
        </w:rPr>
        <w:t>ԼԵՌԷՆ ՎԱՐ ԻՋՆԵԼ</w:t>
      </w:r>
    </w:p>
    <w:p w14:paraId="2014EC26" w14:textId="00A78A5E" w:rsidR="0069066C" w:rsidRPr="00324F44" w:rsidRDefault="0069066C" w:rsidP="0069066C">
      <w:pPr>
        <w:jc w:val="both"/>
        <w:rPr>
          <w:rFonts w:ascii="Sylfaen" w:hAnsi="Sylfaen"/>
          <w:iCs/>
          <w:sz w:val="28"/>
          <w:szCs w:val="28"/>
        </w:rPr>
      </w:pPr>
    </w:p>
    <w:p w14:paraId="5DB41E95" w14:textId="77777777" w:rsidR="0069066C" w:rsidRPr="00324F44" w:rsidRDefault="0069066C" w:rsidP="0069066C">
      <w:pPr>
        <w:ind w:firstLine="720"/>
        <w:jc w:val="both"/>
        <w:rPr>
          <w:rFonts w:ascii="Sylfaen" w:hAnsi="Sylfaen"/>
          <w:iCs/>
          <w:sz w:val="28"/>
          <w:szCs w:val="28"/>
        </w:rPr>
      </w:pPr>
      <w:r w:rsidRPr="00324F44">
        <w:rPr>
          <w:rFonts w:ascii="Sylfaen" w:hAnsi="Sylfaen" w:cs="Sylfaen"/>
          <w:iCs/>
          <w:sz w:val="28"/>
          <w:szCs w:val="28"/>
          <w:lang w:val="hy-AM"/>
        </w:rPr>
        <w:t>Սիրելի՛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Դպրեվանեցիներ</w:t>
      </w:r>
      <w:r w:rsidRPr="00324F44">
        <w:rPr>
          <w:rFonts w:ascii="Sylfaen" w:hAnsi="Sylfaen"/>
          <w:iCs/>
          <w:sz w:val="28"/>
          <w:szCs w:val="28"/>
          <w:lang w:val="hy-AM"/>
        </w:rPr>
        <w:t>,</w:t>
      </w:r>
    </w:p>
    <w:p w14:paraId="62061D7B" w14:textId="77777777" w:rsidR="0069066C" w:rsidRDefault="0069066C" w:rsidP="0069066C">
      <w:pPr>
        <w:jc w:val="both"/>
        <w:rPr>
          <w:rFonts w:ascii="Sylfaen" w:hAnsi="Sylfaen"/>
          <w:iCs/>
          <w:sz w:val="28"/>
          <w:szCs w:val="28"/>
        </w:rPr>
      </w:pPr>
      <w:r w:rsidRPr="00324F44">
        <w:rPr>
          <w:rFonts w:ascii="Sylfaen" w:hAnsi="Sylfaen"/>
          <w:iCs/>
          <w:sz w:val="28"/>
          <w:szCs w:val="28"/>
          <w:lang w:val="hy-AM"/>
        </w:rPr>
        <w:t>         </w:t>
      </w:r>
      <w:r>
        <w:rPr>
          <w:rFonts w:ascii="Sylfaen" w:hAnsi="Sylfaen"/>
          <w:iCs/>
          <w:sz w:val="28"/>
          <w:szCs w:val="28"/>
          <w:lang w:val="hy-AM"/>
        </w:rPr>
        <w:tab/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Ես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այսօր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ձեզի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ուղղուած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այս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առաջին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խօսքով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կ</w:t>
      </w:r>
      <w:r>
        <w:rPr>
          <w:rFonts w:ascii="Sylfaen" w:hAnsi="Sylfaen"/>
          <w:iCs/>
          <w:sz w:val="28"/>
          <w:szCs w:val="28"/>
          <w:lang w:val="hy-AM"/>
        </w:rPr>
        <w:t>՚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ուզեմ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անդ</w:t>
      </w:r>
      <w:r w:rsidRPr="00324F44">
        <w:rPr>
          <w:rFonts w:ascii="Sylfaen" w:hAnsi="Sylfaen"/>
          <w:iCs/>
          <w:sz w:val="28"/>
          <w:szCs w:val="28"/>
          <w:lang w:val="hy-AM"/>
        </w:rPr>
        <w:t>-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րադառնալ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ձեր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Դպրեվանք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գալու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երեւոյթին։</w:t>
      </w:r>
    </w:p>
    <w:p w14:paraId="1FA5F258" w14:textId="77777777" w:rsidR="0069066C" w:rsidRDefault="0069066C" w:rsidP="0069066C">
      <w:pPr>
        <w:ind w:firstLine="720"/>
        <w:jc w:val="both"/>
        <w:rPr>
          <w:rFonts w:ascii="Sylfaen" w:hAnsi="Sylfaen"/>
          <w:iCs/>
          <w:sz w:val="28"/>
          <w:szCs w:val="28"/>
        </w:rPr>
      </w:pPr>
      <w:r w:rsidRPr="00324F44">
        <w:rPr>
          <w:rFonts w:ascii="Sylfaen" w:hAnsi="Sylfaen" w:cs="Sylfaen"/>
          <w:iCs/>
          <w:sz w:val="28"/>
          <w:szCs w:val="28"/>
          <w:lang w:val="hy-AM"/>
        </w:rPr>
        <w:t>Աւետարան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ըստ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Մարկոսի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9-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րդ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գլուխին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2-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րդ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համարին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մէջ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կարդանք</w:t>
      </w:r>
      <w:r w:rsidRPr="00324F44">
        <w:rPr>
          <w:rFonts w:ascii="Sylfaen" w:hAnsi="Sylfaen"/>
          <w:iCs/>
          <w:sz w:val="28"/>
          <w:szCs w:val="28"/>
          <w:lang w:val="hy-AM"/>
        </w:rPr>
        <w:t>. </w:t>
      </w:r>
      <w:r w:rsidRPr="00324F44">
        <w:rPr>
          <w:rFonts w:ascii="Sylfaen" w:hAnsi="Sylfaen"/>
          <w:i/>
          <w:iCs/>
          <w:sz w:val="28"/>
          <w:szCs w:val="28"/>
          <w:lang w:val="hy-AM"/>
        </w:rPr>
        <w:t>«</w:t>
      </w:r>
      <w:r w:rsidRPr="00324F44">
        <w:rPr>
          <w:rFonts w:ascii="Sylfaen" w:hAnsi="Sylfaen" w:cs="Sylfaen"/>
          <w:i/>
          <w:iCs/>
          <w:sz w:val="28"/>
          <w:szCs w:val="28"/>
          <w:lang w:val="hy-AM"/>
        </w:rPr>
        <w:t>Վեց</w:t>
      </w:r>
      <w:r w:rsidRPr="00324F4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/>
          <w:iCs/>
          <w:sz w:val="28"/>
          <w:szCs w:val="28"/>
          <w:lang w:val="hy-AM"/>
        </w:rPr>
        <w:t>օր</w:t>
      </w:r>
      <w:r w:rsidRPr="00324F4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/>
          <w:iCs/>
          <w:sz w:val="28"/>
          <w:szCs w:val="28"/>
          <w:lang w:val="hy-AM"/>
        </w:rPr>
        <w:t>ետք՝</w:t>
      </w:r>
      <w:r w:rsidRPr="00324F4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/>
          <w:iCs/>
          <w:sz w:val="28"/>
          <w:szCs w:val="28"/>
          <w:lang w:val="hy-AM"/>
        </w:rPr>
        <w:t>Յիսուս</w:t>
      </w:r>
      <w:r w:rsidRPr="00324F4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/>
          <w:iCs/>
          <w:sz w:val="28"/>
          <w:szCs w:val="28"/>
          <w:lang w:val="hy-AM"/>
        </w:rPr>
        <w:t>իր</w:t>
      </w:r>
      <w:r w:rsidRPr="00324F4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/>
          <w:iCs/>
          <w:sz w:val="28"/>
          <w:szCs w:val="28"/>
          <w:lang w:val="hy-AM"/>
        </w:rPr>
        <w:t>հետ</w:t>
      </w:r>
      <w:r w:rsidRPr="00324F4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/>
          <w:iCs/>
          <w:sz w:val="28"/>
          <w:szCs w:val="28"/>
          <w:lang w:val="hy-AM"/>
        </w:rPr>
        <w:t>առաւ</w:t>
      </w:r>
      <w:r w:rsidRPr="00324F4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/>
          <w:iCs/>
          <w:sz w:val="28"/>
          <w:szCs w:val="28"/>
          <w:lang w:val="hy-AM"/>
        </w:rPr>
        <w:t>Պետրոսը</w:t>
      </w:r>
      <w:r w:rsidRPr="00324F44">
        <w:rPr>
          <w:rFonts w:ascii="Sylfaen" w:hAnsi="Sylfaen"/>
          <w:i/>
          <w:iCs/>
          <w:sz w:val="28"/>
          <w:szCs w:val="28"/>
          <w:lang w:val="hy-AM"/>
        </w:rPr>
        <w:t xml:space="preserve">, </w:t>
      </w:r>
      <w:r w:rsidRPr="00324F44">
        <w:rPr>
          <w:rFonts w:ascii="Sylfaen" w:hAnsi="Sylfaen" w:cs="Sylfaen"/>
          <w:i/>
          <w:iCs/>
          <w:sz w:val="28"/>
          <w:szCs w:val="28"/>
          <w:lang w:val="hy-AM"/>
        </w:rPr>
        <w:t>Յակոբոսը</w:t>
      </w:r>
      <w:r w:rsidRPr="00324F4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/>
          <w:iCs/>
          <w:sz w:val="28"/>
          <w:szCs w:val="28"/>
          <w:lang w:val="hy-AM"/>
        </w:rPr>
        <w:t>եւ</w:t>
      </w:r>
      <w:r w:rsidRPr="00324F4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/>
          <w:iCs/>
          <w:sz w:val="28"/>
          <w:szCs w:val="28"/>
          <w:lang w:val="hy-AM"/>
        </w:rPr>
        <w:t>Յովհաննէսը</w:t>
      </w:r>
      <w:r w:rsidRPr="00324F4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/>
          <w:iCs/>
          <w:sz w:val="28"/>
          <w:szCs w:val="28"/>
          <w:lang w:val="hy-AM"/>
        </w:rPr>
        <w:t>եւ</w:t>
      </w:r>
      <w:r w:rsidRPr="00324F4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/>
          <w:iCs/>
          <w:sz w:val="28"/>
          <w:szCs w:val="28"/>
          <w:lang w:val="hy-AM"/>
        </w:rPr>
        <w:t>զանոնք</w:t>
      </w:r>
      <w:r w:rsidRPr="00324F4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/>
          <w:iCs/>
          <w:sz w:val="28"/>
          <w:szCs w:val="28"/>
          <w:lang w:val="hy-AM"/>
        </w:rPr>
        <w:t>բարձր</w:t>
      </w:r>
      <w:r w:rsidRPr="00324F4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/>
          <w:iCs/>
          <w:sz w:val="28"/>
          <w:szCs w:val="28"/>
          <w:lang w:val="hy-AM"/>
        </w:rPr>
        <w:t>լեռ</w:t>
      </w:r>
      <w:r w:rsidRPr="00324F4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/>
          <w:iCs/>
          <w:sz w:val="28"/>
          <w:szCs w:val="28"/>
          <w:lang w:val="hy-AM"/>
        </w:rPr>
        <w:t>մը</w:t>
      </w:r>
      <w:r w:rsidRPr="00324F4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/>
          <w:iCs/>
          <w:sz w:val="28"/>
          <w:szCs w:val="28"/>
          <w:lang w:val="hy-AM"/>
        </w:rPr>
        <w:t>հանեց</w:t>
      </w:r>
      <w:r w:rsidRPr="00324F44">
        <w:rPr>
          <w:rFonts w:ascii="Sylfaen" w:hAnsi="Sylfaen"/>
          <w:i/>
          <w:iCs/>
          <w:sz w:val="28"/>
          <w:szCs w:val="28"/>
          <w:lang w:val="hy-AM"/>
        </w:rPr>
        <w:t xml:space="preserve">, </w:t>
      </w:r>
      <w:r w:rsidRPr="00324F44">
        <w:rPr>
          <w:rFonts w:ascii="Sylfaen" w:hAnsi="Sylfaen" w:cs="Sylfaen"/>
          <w:i/>
          <w:iCs/>
          <w:sz w:val="28"/>
          <w:szCs w:val="28"/>
          <w:lang w:val="hy-AM"/>
        </w:rPr>
        <w:t>ուր</w:t>
      </w:r>
      <w:r w:rsidRPr="00324F4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/>
          <w:iCs/>
          <w:sz w:val="28"/>
          <w:szCs w:val="28"/>
          <w:lang w:val="hy-AM"/>
        </w:rPr>
        <w:t>առանձին</w:t>
      </w:r>
      <w:r w:rsidRPr="00324F4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/>
          <w:iCs/>
          <w:sz w:val="28"/>
          <w:szCs w:val="28"/>
          <w:lang w:val="hy-AM"/>
        </w:rPr>
        <w:t>էին</w:t>
      </w:r>
      <w:r w:rsidRPr="00324F44">
        <w:rPr>
          <w:rFonts w:ascii="Sylfaen" w:hAnsi="Sylfaen"/>
          <w:i/>
          <w:iCs/>
          <w:sz w:val="28"/>
          <w:szCs w:val="28"/>
          <w:lang w:val="hy-AM"/>
        </w:rPr>
        <w:t>»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։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Ինչո՞ւ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լեռ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ելան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Յիսուս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իր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երեք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առաքեալները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ինչո՞ւ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լեռ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հանեց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այսօր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իրիկուն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պիտի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գտնէք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պատասխանը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երբ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կարդաք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Աւետարան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ըստ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Մարկոսի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9.2–10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։</w:t>
      </w:r>
    </w:p>
    <w:p w14:paraId="3C4EDAB5" w14:textId="77777777" w:rsidR="0069066C" w:rsidRDefault="0069066C" w:rsidP="0069066C">
      <w:pPr>
        <w:ind w:firstLine="720"/>
        <w:jc w:val="both"/>
        <w:rPr>
          <w:rFonts w:ascii="Sylfaen" w:hAnsi="Sylfaen"/>
          <w:iCs/>
          <w:sz w:val="28"/>
          <w:szCs w:val="28"/>
        </w:rPr>
      </w:pPr>
      <w:r w:rsidRPr="00324F44">
        <w:rPr>
          <w:rFonts w:ascii="Sylfaen" w:hAnsi="Sylfaen" w:cs="Sylfaen"/>
          <w:iCs/>
          <w:sz w:val="28"/>
          <w:szCs w:val="28"/>
          <w:lang w:val="hy-AM"/>
        </w:rPr>
        <w:t>Ձեր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ուշադրութեան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յանձնելիք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առաջին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կէտս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այն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է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որ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մենք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որպէս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Դպրեվանքի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տեսչութիւն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ուրախ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ենք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որ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դուք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Դպրեվանք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եկած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էք։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Հիմա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տակաւին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շա՜տ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կանուխ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է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որ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անդրադառնաք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թէ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ի՛նչ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է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Դպրեվանքը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ինչո՛ւ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եզակի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է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դպրեվանեցի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ըլլալը։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Ասոնք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պիտի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սորվիք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Դպրեվանքին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մէջ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ապրելով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կազմաւորուելով։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Ձեր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կեանքո՛վ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պիտի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վայելէք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դպրե</w:t>
      </w:r>
      <w:r>
        <w:rPr>
          <w:rFonts w:ascii="Sylfaen" w:hAnsi="Sylfaen" w:cs="Sylfaen"/>
          <w:iCs/>
          <w:sz w:val="28"/>
          <w:szCs w:val="28"/>
          <w:lang w:val="hy-AM"/>
        </w:rPr>
        <w:t>-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վանեցի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ըլլալը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զայն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ձեր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շրջապատին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պիտի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փոխանցէք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աստիճա</w:t>
      </w:r>
      <w:r>
        <w:rPr>
          <w:rFonts w:ascii="Sylfaen" w:hAnsi="Sylfaen" w:cs="Sylfaen"/>
          <w:iCs/>
          <w:sz w:val="28"/>
          <w:szCs w:val="28"/>
          <w:lang w:val="hy-AM"/>
        </w:rPr>
        <w:t>-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նաբար։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Սակայն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այս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հանգրուանէն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սկսեալ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գիտակցեցէք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թէ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աշխարհը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ձգած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լեռ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բարձրացած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էք։</w:t>
      </w:r>
    </w:p>
    <w:p w14:paraId="38292932" w14:textId="77777777" w:rsidR="0069066C" w:rsidRDefault="0069066C" w:rsidP="0069066C">
      <w:pPr>
        <w:ind w:firstLine="720"/>
        <w:jc w:val="both"/>
        <w:rPr>
          <w:rFonts w:ascii="Sylfaen" w:hAnsi="Sylfaen"/>
          <w:iCs/>
          <w:sz w:val="28"/>
          <w:szCs w:val="28"/>
        </w:rPr>
      </w:pPr>
      <w:r w:rsidRPr="00324F44">
        <w:rPr>
          <w:rFonts w:ascii="Sylfaen" w:hAnsi="Sylfaen" w:cs="Sylfaen"/>
          <w:iCs/>
          <w:sz w:val="28"/>
          <w:szCs w:val="28"/>
          <w:lang w:val="hy-AM"/>
        </w:rPr>
        <w:t>Երկրորդ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Յիսուս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մեզ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Պիքֆայա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բերած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է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Լիբանանի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այս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լեռը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հանած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է։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Այո՛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դուք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ձեր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ծնողները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թերեւս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նաեւ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այլ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հարազատներ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ձեր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Դպրեվանք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գալուն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մէջ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դերակատար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են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սակայն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եթէ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Դպրեվանքի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ճամբով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Աստուծոյ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պիտի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ծառայէք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ժողովուրդին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ընդմէջէն</w:t>
      </w:r>
      <w:r w:rsidRPr="00324F44">
        <w:rPr>
          <w:rFonts w:ascii="Sylfaen" w:hAnsi="Sylfaen"/>
          <w:iCs/>
          <w:sz w:val="28"/>
          <w:szCs w:val="28"/>
          <w:lang w:val="hy-AM"/>
        </w:rPr>
        <w:t>,– 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անոր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համար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հոս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էք</w:t>
      </w:r>
      <w:r w:rsidRPr="00324F44">
        <w:rPr>
          <w:rFonts w:ascii="Sylfaen" w:hAnsi="Sylfaen"/>
          <w:iCs/>
          <w:sz w:val="28"/>
          <w:szCs w:val="28"/>
          <w:lang w:val="hy-AM"/>
        </w:rPr>
        <w:t>,– 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այն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ատեն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ամբողջական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վստահութիւն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պիտի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ունենաք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Աստուծոյ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վրայ։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Յիսուսի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երեք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աշակերտները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չէին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հարցներ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թէ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ինչո՞ւ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լեռ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կ</w:t>
      </w:r>
      <w:r>
        <w:rPr>
          <w:rFonts w:ascii="Sylfaen" w:hAnsi="Sylfaen"/>
          <w:iCs/>
          <w:sz w:val="28"/>
          <w:szCs w:val="28"/>
          <w:lang w:val="hy-AM"/>
        </w:rPr>
        <w:t>՚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ելլէին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իրենց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համար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այդ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մէկը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կարեւոր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ալ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չէր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որովհետեւ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գիտէին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որ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իրենց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ուսուցիչին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հետ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պիտի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ըլլային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անոր՝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որ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կ</w:t>
      </w:r>
      <w:r>
        <w:rPr>
          <w:rFonts w:ascii="Sylfaen" w:hAnsi="Sylfaen"/>
          <w:iCs/>
          <w:sz w:val="28"/>
          <w:szCs w:val="28"/>
          <w:lang w:val="hy-AM"/>
        </w:rPr>
        <w:t>՚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ըսէր</w:t>
      </w:r>
      <w:r w:rsidRPr="00324F44">
        <w:rPr>
          <w:rFonts w:ascii="Sylfaen" w:hAnsi="Sylfaen"/>
          <w:iCs/>
          <w:sz w:val="28"/>
          <w:szCs w:val="28"/>
          <w:lang w:val="hy-AM"/>
        </w:rPr>
        <w:t>. </w:t>
      </w:r>
      <w:r w:rsidRPr="00324F44">
        <w:rPr>
          <w:rFonts w:ascii="Sylfaen" w:hAnsi="Sylfaen"/>
          <w:i/>
          <w:iCs/>
          <w:sz w:val="28"/>
          <w:szCs w:val="28"/>
          <w:lang w:val="hy-AM"/>
        </w:rPr>
        <w:t>«</w:t>
      </w:r>
      <w:r w:rsidRPr="00324F44">
        <w:rPr>
          <w:rFonts w:ascii="Sylfaen" w:hAnsi="Sylfaen" w:cs="Sylfaen"/>
          <w:i/>
          <w:iCs/>
          <w:sz w:val="28"/>
          <w:szCs w:val="28"/>
          <w:lang w:val="hy-AM"/>
        </w:rPr>
        <w:t>Ով</w:t>
      </w:r>
      <w:r w:rsidRPr="00324F4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/>
          <w:iCs/>
          <w:sz w:val="28"/>
          <w:szCs w:val="28"/>
          <w:lang w:val="hy-AM"/>
        </w:rPr>
        <w:t>որ</w:t>
      </w:r>
      <w:r w:rsidRPr="00324F4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/>
          <w:iCs/>
          <w:sz w:val="28"/>
          <w:szCs w:val="28"/>
          <w:lang w:val="hy-AM"/>
        </w:rPr>
        <w:t>ուզէ</w:t>
      </w:r>
      <w:r w:rsidRPr="00324F4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/>
          <w:iCs/>
          <w:sz w:val="28"/>
          <w:szCs w:val="28"/>
          <w:lang w:val="hy-AM"/>
        </w:rPr>
        <w:t>ինծի</w:t>
      </w:r>
      <w:r w:rsidRPr="00324F4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/>
          <w:iCs/>
          <w:sz w:val="28"/>
          <w:szCs w:val="28"/>
          <w:lang w:val="hy-AM"/>
        </w:rPr>
        <w:t>ծառայել՝</w:t>
      </w:r>
      <w:r w:rsidRPr="00324F4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/>
          <w:iCs/>
          <w:sz w:val="28"/>
          <w:szCs w:val="28"/>
          <w:lang w:val="hy-AM"/>
        </w:rPr>
        <w:t>պէտք</w:t>
      </w:r>
      <w:r w:rsidRPr="00324F4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/>
          <w:iCs/>
          <w:sz w:val="28"/>
          <w:szCs w:val="28"/>
          <w:lang w:val="hy-AM"/>
        </w:rPr>
        <w:t>է</w:t>
      </w:r>
      <w:r w:rsidRPr="00324F4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/>
          <w:iCs/>
          <w:sz w:val="28"/>
          <w:szCs w:val="28"/>
          <w:lang w:val="hy-AM"/>
        </w:rPr>
        <w:t>ինծի</w:t>
      </w:r>
      <w:r w:rsidRPr="00324F4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/>
          <w:iCs/>
          <w:sz w:val="28"/>
          <w:szCs w:val="28"/>
          <w:lang w:val="hy-AM"/>
        </w:rPr>
        <w:t>հետեւի</w:t>
      </w:r>
      <w:r w:rsidRPr="00324F44">
        <w:rPr>
          <w:rFonts w:ascii="Sylfaen" w:hAnsi="Sylfaen"/>
          <w:i/>
          <w:iCs/>
          <w:sz w:val="28"/>
          <w:szCs w:val="28"/>
          <w:lang w:val="hy-AM"/>
        </w:rPr>
        <w:t xml:space="preserve">, </w:t>
      </w:r>
      <w:r w:rsidRPr="00324F44">
        <w:rPr>
          <w:rFonts w:ascii="Sylfaen" w:hAnsi="Sylfaen" w:cs="Sylfaen"/>
          <w:i/>
          <w:iCs/>
          <w:sz w:val="28"/>
          <w:szCs w:val="28"/>
          <w:lang w:val="hy-AM"/>
        </w:rPr>
        <w:t>եւ</w:t>
      </w:r>
      <w:r w:rsidRPr="00324F4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/>
          <w:iCs/>
          <w:sz w:val="28"/>
          <w:szCs w:val="28"/>
          <w:lang w:val="hy-AM"/>
        </w:rPr>
        <w:t>ինծի</w:t>
      </w:r>
      <w:r w:rsidRPr="00324F4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/>
          <w:iCs/>
          <w:sz w:val="28"/>
          <w:szCs w:val="28"/>
          <w:lang w:val="hy-AM"/>
        </w:rPr>
        <w:t>ծառայողը</w:t>
      </w:r>
      <w:r w:rsidRPr="00324F4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/>
          <w:iCs/>
          <w:sz w:val="28"/>
          <w:szCs w:val="28"/>
          <w:lang w:val="hy-AM"/>
        </w:rPr>
        <w:t>պիտի</w:t>
      </w:r>
      <w:r w:rsidRPr="00324F4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/>
          <w:iCs/>
          <w:sz w:val="28"/>
          <w:szCs w:val="28"/>
          <w:lang w:val="hy-AM"/>
        </w:rPr>
        <w:t>ըլլայ</w:t>
      </w:r>
      <w:r w:rsidRPr="00324F4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/>
          <w:iCs/>
          <w:sz w:val="28"/>
          <w:szCs w:val="28"/>
          <w:lang w:val="hy-AM"/>
        </w:rPr>
        <w:t>հոն՝</w:t>
      </w:r>
      <w:r w:rsidRPr="00324F4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/>
          <w:iCs/>
          <w:sz w:val="28"/>
          <w:szCs w:val="28"/>
          <w:lang w:val="hy-AM"/>
        </w:rPr>
        <w:t>ուր</w:t>
      </w:r>
      <w:r w:rsidRPr="00324F4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/>
          <w:iCs/>
          <w:sz w:val="28"/>
          <w:szCs w:val="28"/>
          <w:lang w:val="hy-AM"/>
        </w:rPr>
        <w:t>ես</w:t>
      </w:r>
      <w:r w:rsidRPr="00324F4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/>
          <w:iCs/>
          <w:sz w:val="28"/>
          <w:szCs w:val="28"/>
          <w:lang w:val="hy-AM"/>
        </w:rPr>
        <w:t>կը</w:t>
      </w:r>
      <w:r w:rsidRPr="00324F4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/>
          <w:iCs/>
          <w:sz w:val="28"/>
          <w:szCs w:val="28"/>
          <w:lang w:val="hy-AM"/>
        </w:rPr>
        <w:t>գտնուիմ։</w:t>
      </w:r>
      <w:r w:rsidRPr="00324F4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/>
          <w:iCs/>
          <w:sz w:val="28"/>
          <w:szCs w:val="28"/>
          <w:lang w:val="hy-AM"/>
        </w:rPr>
        <w:t>Եւ</w:t>
      </w:r>
      <w:r w:rsidRPr="00324F4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/>
          <w:iCs/>
          <w:sz w:val="28"/>
          <w:szCs w:val="28"/>
          <w:lang w:val="hy-AM"/>
        </w:rPr>
        <w:t>Հայրս</w:t>
      </w:r>
      <w:r w:rsidRPr="00324F4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/>
          <w:iCs/>
          <w:sz w:val="28"/>
          <w:szCs w:val="28"/>
          <w:lang w:val="hy-AM"/>
        </w:rPr>
        <w:t>պիտի</w:t>
      </w:r>
      <w:r w:rsidRPr="00324F4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/>
          <w:iCs/>
          <w:sz w:val="28"/>
          <w:szCs w:val="28"/>
          <w:lang w:val="hy-AM"/>
        </w:rPr>
        <w:t>պատուէ</w:t>
      </w:r>
      <w:r w:rsidRPr="00324F4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/>
          <w:iCs/>
          <w:sz w:val="28"/>
          <w:szCs w:val="28"/>
          <w:lang w:val="hy-AM"/>
        </w:rPr>
        <w:t>ինծի</w:t>
      </w:r>
      <w:r w:rsidRPr="00324F4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/>
          <w:iCs/>
          <w:sz w:val="28"/>
          <w:szCs w:val="28"/>
          <w:lang w:val="hy-AM"/>
        </w:rPr>
        <w:t>ծառայողը</w:t>
      </w:r>
      <w:r w:rsidRPr="00324F44">
        <w:rPr>
          <w:rFonts w:ascii="Sylfaen" w:hAnsi="Sylfaen"/>
          <w:i/>
          <w:iCs/>
          <w:sz w:val="28"/>
          <w:szCs w:val="28"/>
          <w:lang w:val="hy-AM"/>
        </w:rPr>
        <w:t>»</w:t>
      </w:r>
      <w:r w:rsidRPr="00324F44">
        <w:rPr>
          <w:rFonts w:ascii="Sylfaen" w:hAnsi="Sylfaen"/>
          <w:iCs/>
          <w:sz w:val="28"/>
          <w:szCs w:val="28"/>
          <w:lang w:val="hy-AM"/>
        </w:rPr>
        <w:t> (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Յհ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12.26)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։</w:t>
      </w:r>
    </w:p>
    <w:p w14:paraId="1E1E3C08" w14:textId="2829C05D" w:rsidR="0069066C" w:rsidRDefault="0069066C" w:rsidP="0069066C">
      <w:pPr>
        <w:ind w:firstLine="720"/>
        <w:jc w:val="both"/>
        <w:rPr>
          <w:rFonts w:ascii="Sylfaen" w:hAnsi="Sylfaen"/>
          <w:iCs/>
          <w:sz w:val="28"/>
          <w:szCs w:val="28"/>
        </w:rPr>
      </w:pPr>
      <w:r w:rsidRPr="00324F44">
        <w:rPr>
          <w:rFonts w:ascii="Sylfaen" w:hAnsi="Sylfaen" w:cs="Sylfaen"/>
          <w:iCs/>
          <w:sz w:val="28"/>
          <w:szCs w:val="28"/>
          <w:lang w:val="hy-AM"/>
        </w:rPr>
        <w:t>Երրորդ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մենք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այսօր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լեռան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վրայ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ենք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սակայն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հոս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պիտի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չմնանք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այլ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նորէն</w:t>
      </w:r>
      <w:r w:rsidRPr="00324F44">
        <w:rPr>
          <w:rFonts w:ascii="Sylfaen" w:hAnsi="Sylfaen"/>
          <w:iCs/>
          <w:sz w:val="28"/>
          <w:szCs w:val="28"/>
          <w:lang w:val="hy-AM"/>
        </w:rPr>
        <w:t>,–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քանի՜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տարիներ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յետոյ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Աստուած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գիտէ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,– 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աշխարհ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պիտի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երթանք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անպայման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պիտի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իջնենք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լեռէն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վերադառնանք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կոչումին։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Վստա</w:t>
      </w:r>
      <w:r>
        <w:rPr>
          <w:rFonts w:ascii="Sylfaen" w:hAnsi="Sylfaen" w:cs="Sylfaen"/>
          <w:iCs/>
          <w:sz w:val="28"/>
          <w:szCs w:val="28"/>
          <w:lang w:val="hy-AM"/>
        </w:rPr>
        <w:t>-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lastRenderedPageBreak/>
        <w:t>հաբար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Յիսուսի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երեք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աշակերտները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փափաքեցան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լեռան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վրայ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մնալ։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Աստուծոյ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մտերմութեան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մէջ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ըլլալ՝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բարձունքի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մը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վրայ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նշանակէ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վերանալ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բարձրանալ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ամենէն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աննշան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երեւոյթները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անգամ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փորձել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Աստուծոյ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դիտանկիւնէն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տեսնել։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Սակայն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Աստ</w:t>
      </w:r>
      <w:r>
        <w:rPr>
          <w:rFonts w:ascii="Sylfaen" w:hAnsi="Sylfaen"/>
          <w:iCs/>
          <w:sz w:val="28"/>
          <w:szCs w:val="28"/>
          <w:lang w:val="hy-AM"/>
        </w:rPr>
        <w:t>ո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ւած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մեզ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հոն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պիտի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չձգէ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որովհետեւ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մեզ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հոգեւորապէս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թրծելէ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յետոյ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պիտի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ղրկէ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իր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ժողովուրդին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յանձնարարելով՝</w:t>
      </w:r>
      <w:r w:rsidRPr="00324F44">
        <w:rPr>
          <w:rFonts w:ascii="Sylfaen" w:hAnsi="Sylfaen"/>
          <w:iCs/>
          <w:sz w:val="28"/>
          <w:szCs w:val="28"/>
          <w:lang w:val="hy-AM"/>
        </w:rPr>
        <w:t> </w:t>
      </w:r>
      <w:r w:rsidRPr="00324F44">
        <w:rPr>
          <w:rFonts w:ascii="Sylfaen" w:hAnsi="Sylfaen"/>
          <w:i/>
          <w:iCs/>
          <w:sz w:val="28"/>
          <w:szCs w:val="28"/>
          <w:lang w:val="hy-AM"/>
        </w:rPr>
        <w:t>«</w:t>
      </w:r>
      <w:r w:rsidRPr="00324F44">
        <w:rPr>
          <w:rFonts w:ascii="Sylfaen" w:hAnsi="Sylfaen" w:cs="Sylfaen"/>
          <w:i/>
          <w:iCs/>
          <w:sz w:val="28"/>
          <w:szCs w:val="28"/>
          <w:lang w:val="hy-AM"/>
        </w:rPr>
        <w:t>Արածէ՛</w:t>
      </w:r>
      <w:r w:rsidRPr="00324F4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/>
          <w:iCs/>
          <w:sz w:val="28"/>
          <w:szCs w:val="28"/>
          <w:lang w:val="hy-AM"/>
        </w:rPr>
        <w:t>իմ</w:t>
      </w:r>
      <w:r w:rsidRPr="00324F4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/>
          <w:iCs/>
          <w:sz w:val="28"/>
          <w:szCs w:val="28"/>
          <w:lang w:val="hy-AM"/>
        </w:rPr>
        <w:t>ոչխարներս</w:t>
      </w:r>
      <w:r w:rsidRPr="00324F44">
        <w:rPr>
          <w:rFonts w:ascii="Sylfaen" w:hAnsi="Sylfaen"/>
          <w:i/>
          <w:iCs/>
          <w:sz w:val="28"/>
          <w:szCs w:val="28"/>
          <w:lang w:val="hy-AM"/>
        </w:rPr>
        <w:t>»</w:t>
      </w:r>
      <w:r w:rsidRPr="00324F44">
        <w:rPr>
          <w:rFonts w:ascii="Sylfaen" w:hAnsi="Sylfaen"/>
          <w:iCs/>
          <w:sz w:val="28"/>
          <w:szCs w:val="28"/>
          <w:lang w:val="hy-AM"/>
        </w:rPr>
        <w:t> (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Յհ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21.16)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։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Լեռան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վրայ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աստ</w:t>
      </w:r>
      <w:r>
        <w:rPr>
          <w:rFonts w:ascii="Sylfaen" w:hAnsi="Sylfaen" w:cs="Sylfaen"/>
          <w:iCs/>
          <w:sz w:val="28"/>
          <w:szCs w:val="28"/>
          <w:lang w:val="hy-AM"/>
        </w:rPr>
        <w:t>-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ւածային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մօտիկութիւնը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վայելելը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ժամանակաւոր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է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Աստուծոյ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կամքովն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իսկ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որովհետեւ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այդ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կարճ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բայց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քաղցր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պահն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է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որ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կեանքը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ծառա</w:t>
      </w:r>
      <w:r>
        <w:rPr>
          <w:rFonts w:ascii="Sylfaen" w:hAnsi="Sylfaen" w:cs="Sylfaen"/>
          <w:iCs/>
          <w:sz w:val="28"/>
          <w:szCs w:val="28"/>
          <w:lang w:val="hy-AM"/>
        </w:rPr>
        <w:t>-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յութեան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կրակով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պիտի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բորբոքէ։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Աստուած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մեզ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լեռան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համար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չէ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ստեղծած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այլ՝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ձորին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ու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դաշտին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ուր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առաքելութիւնը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պիտի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ծաւալենք՝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միշտ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լեցուած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մնալով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լեռան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փորձառութեամբ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շնորհքով։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Լեռը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պիտի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կերտէ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մեզ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մենք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լեռան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խորհուրդը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պիտի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տանինք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նմաններուն։</w:t>
      </w:r>
      <w:r w:rsidRPr="00324F44">
        <w:rPr>
          <w:rFonts w:ascii="Sylfaen" w:hAnsi="Sylfaen"/>
          <w:iCs/>
          <w:sz w:val="28"/>
          <w:szCs w:val="28"/>
          <w:lang w:val="hy-AM"/>
        </w:rPr>
        <w:t> </w:t>
      </w:r>
    </w:p>
    <w:p w14:paraId="08F1C2B8" w14:textId="77777777" w:rsidR="0069066C" w:rsidRDefault="0069066C" w:rsidP="0069066C">
      <w:pPr>
        <w:ind w:firstLine="720"/>
        <w:jc w:val="both"/>
        <w:rPr>
          <w:rFonts w:ascii="Sylfaen" w:hAnsi="Sylfaen"/>
          <w:iCs/>
          <w:sz w:val="28"/>
          <w:szCs w:val="28"/>
        </w:rPr>
      </w:pPr>
      <w:r w:rsidRPr="00324F44">
        <w:rPr>
          <w:rFonts w:ascii="Sylfaen" w:hAnsi="Sylfaen" w:cs="Sylfaen"/>
          <w:iCs/>
          <w:sz w:val="28"/>
          <w:szCs w:val="28"/>
          <w:lang w:val="hy-AM"/>
        </w:rPr>
        <w:t>Չորրորդ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մենք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լեռան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վրայ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Պիքֆայայի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Դպրեվանքին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մէջ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առան</w:t>
      </w:r>
      <w:r w:rsidRPr="00324F44">
        <w:rPr>
          <w:rFonts w:ascii="Sylfaen" w:hAnsi="Sylfaen"/>
          <w:iCs/>
          <w:sz w:val="28"/>
          <w:szCs w:val="28"/>
          <w:lang w:val="hy-AM"/>
        </w:rPr>
        <w:t>-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ձին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չենք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Աստուծոյ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հետ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այլ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եղբայրներով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շրջապատուած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ենք։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Այսինքն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կեանքը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ճգնաւորութիւն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չէ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այլ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ընտանիք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է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տուն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է։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Ինչպէս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Յիսուս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ինք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իր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օրինակին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հետեւող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առաքեալները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մենք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եւս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ձգեցինք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հայր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մայր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քոյր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եղբայր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ընկերներ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հարազատներ՝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երկնաւոր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Հօր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կամքը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կատարելու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(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հմմտ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Մտ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12.49),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նոր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ընտանիք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մը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կազմելու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նոր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տուն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մը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ունենալու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համար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Դպրեվանքէն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ներս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այս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ընտանիքը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այս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տունը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Աստուծոյ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ազգին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տունն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է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որովհետեւ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դպրեվանեցին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հրաւիրուած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է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միշտ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Աստուծոյ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հայ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ժողովուրդին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համար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ապրելու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այդ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հեռանկարով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ուսանելու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այդ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տեսլականով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կոփուելու։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Այս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իրակա</w:t>
      </w:r>
      <w:r>
        <w:rPr>
          <w:rFonts w:ascii="Sylfaen" w:hAnsi="Sylfaen" w:cs="Sylfaen"/>
          <w:iCs/>
          <w:sz w:val="28"/>
          <w:szCs w:val="28"/>
          <w:lang w:val="hy-AM"/>
        </w:rPr>
        <w:t>-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նութիւնը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շօշափելիօրէն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ցոլայ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Դպրեվանքէն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ներս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երկու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բառերով՝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առաջին</w:t>
      </w:r>
      <w:r w:rsidRPr="00324F44">
        <w:rPr>
          <w:rFonts w:ascii="Sylfaen" w:hAnsi="Sylfaen"/>
          <w:iCs/>
          <w:sz w:val="28"/>
          <w:szCs w:val="28"/>
          <w:lang w:val="hy-AM"/>
        </w:rPr>
        <w:t>, «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ժառանգ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»,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որմէ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սերի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«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ժառանգաւորաց</w:t>
      </w:r>
      <w:r w:rsidRPr="00324F44">
        <w:rPr>
          <w:rFonts w:ascii="Sylfaen" w:hAnsi="Sylfaen"/>
          <w:iCs/>
          <w:sz w:val="28"/>
          <w:szCs w:val="28"/>
          <w:lang w:val="hy-AM"/>
        </w:rPr>
        <w:t>»-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ը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որ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բնորոշէ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Դպրեվանքի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առաջին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չորս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տարիներու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սաները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երկրորդ</w:t>
      </w:r>
      <w:r w:rsidRPr="00324F44">
        <w:rPr>
          <w:rFonts w:ascii="Sylfaen" w:hAnsi="Sylfaen"/>
          <w:iCs/>
          <w:sz w:val="28"/>
          <w:szCs w:val="28"/>
          <w:lang w:val="hy-AM"/>
        </w:rPr>
        <w:t>, «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ընծայ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»,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որմէ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սերի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«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ընծայարան</w:t>
      </w:r>
      <w:r w:rsidRPr="00324F44">
        <w:rPr>
          <w:rFonts w:ascii="Sylfaen" w:hAnsi="Sylfaen"/>
          <w:iCs/>
          <w:sz w:val="28"/>
          <w:szCs w:val="28"/>
          <w:lang w:val="hy-AM"/>
        </w:rPr>
        <w:t>»-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ը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որ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բնորոշէ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Դպրեվանքի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վերջին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չորս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տարիներու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սաները։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Այս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երկու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հասկացողութիւնները՝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«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ժառանգ</w:t>
      </w:r>
      <w:r w:rsidRPr="00324F44">
        <w:rPr>
          <w:rFonts w:ascii="Sylfaen" w:hAnsi="Sylfaen"/>
          <w:iCs/>
          <w:sz w:val="28"/>
          <w:szCs w:val="28"/>
          <w:lang w:val="hy-AM"/>
        </w:rPr>
        <w:t>-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ժառան</w:t>
      </w:r>
      <w:r>
        <w:rPr>
          <w:rFonts w:ascii="Sylfaen" w:hAnsi="Sylfaen" w:cs="Sylfaen"/>
          <w:iCs/>
          <w:sz w:val="28"/>
          <w:szCs w:val="28"/>
          <w:lang w:val="hy-AM"/>
        </w:rPr>
        <w:t>-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գաւորաց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»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«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ընծայ</w:t>
      </w:r>
      <w:r w:rsidRPr="00324F44">
        <w:rPr>
          <w:rFonts w:ascii="Sylfaen" w:hAnsi="Sylfaen"/>
          <w:iCs/>
          <w:sz w:val="28"/>
          <w:szCs w:val="28"/>
          <w:lang w:val="hy-AM"/>
        </w:rPr>
        <w:t>-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ընծայարան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»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կամաց</w:t>
      </w:r>
      <w:r w:rsidRPr="00324F44">
        <w:rPr>
          <w:rFonts w:ascii="Sylfaen" w:hAnsi="Sylfaen"/>
          <w:iCs/>
          <w:sz w:val="28"/>
          <w:szCs w:val="28"/>
          <w:lang w:val="hy-AM"/>
        </w:rPr>
        <w:t>-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կամաց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աւելի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լաւ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պիտի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ըմբռնէք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իւրացնէք։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Ես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այսօր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գոհանամ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միայն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նշելով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թէ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մեզի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տրուած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անսպառելի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«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ժառանգ</w:t>
      </w:r>
      <w:r w:rsidRPr="00324F44">
        <w:rPr>
          <w:rFonts w:ascii="Sylfaen" w:hAnsi="Sylfaen"/>
          <w:iCs/>
          <w:sz w:val="28"/>
          <w:szCs w:val="28"/>
          <w:lang w:val="hy-AM"/>
        </w:rPr>
        <w:t>»-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ը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Քրիստոսի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ակնարկած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գանձն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է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(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հմմտ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Մտ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13.44),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որուն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ժառանգութեան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արժանի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դառնալով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կրնանք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վաւե</w:t>
      </w:r>
      <w:r>
        <w:rPr>
          <w:rFonts w:ascii="Sylfaen" w:hAnsi="Sylfaen" w:cs="Sylfaen"/>
          <w:iCs/>
          <w:sz w:val="28"/>
          <w:szCs w:val="28"/>
          <w:lang w:val="hy-AM"/>
        </w:rPr>
        <w:t>-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րական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«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ժառանգաւորներ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»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ըլլալ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մեզմէ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ակնկալուած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«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ընծան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»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ամբողջական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ծառայութիւնն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է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(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հմմտ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Մտ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. 20.28),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որ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նուիրումով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արտայայտութիւն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գտնէ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մեզ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ճշմարիտ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«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ընծայեալներու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»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վերածէ։</w:t>
      </w:r>
      <w:r w:rsidRPr="00324F44">
        <w:rPr>
          <w:rFonts w:ascii="Sylfaen" w:hAnsi="Sylfaen"/>
          <w:iCs/>
          <w:sz w:val="28"/>
          <w:szCs w:val="28"/>
          <w:lang w:val="hy-AM"/>
        </w:rPr>
        <w:t> </w:t>
      </w:r>
    </w:p>
    <w:p w14:paraId="3DC7CF15" w14:textId="64C58B1F" w:rsidR="0069066C" w:rsidRPr="00324F44" w:rsidRDefault="0069066C" w:rsidP="0069066C">
      <w:pPr>
        <w:ind w:firstLine="720"/>
        <w:jc w:val="both"/>
        <w:rPr>
          <w:rFonts w:ascii="Sylfaen" w:hAnsi="Sylfaen"/>
          <w:iCs/>
          <w:sz w:val="28"/>
          <w:szCs w:val="28"/>
        </w:rPr>
      </w:pPr>
      <w:r w:rsidRPr="00324F44">
        <w:rPr>
          <w:rFonts w:ascii="Sylfaen" w:hAnsi="Sylfaen" w:cs="Sylfaen"/>
          <w:iCs/>
          <w:sz w:val="28"/>
          <w:szCs w:val="28"/>
          <w:lang w:val="hy-AM"/>
        </w:rPr>
        <w:lastRenderedPageBreak/>
        <w:t>Կ</w:t>
      </w:r>
      <w:r>
        <w:rPr>
          <w:rFonts w:ascii="Sylfaen" w:hAnsi="Sylfaen"/>
          <w:iCs/>
          <w:sz w:val="28"/>
          <w:szCs w:val="28"/>
          <w:lang w:val="hy-AM"/>
        </w:rPr>
        <w:t>՚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աղօթեմ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որ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Աստուած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այնպէս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մը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լեցնէ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ձեր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դպրեվանքեան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լեռան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տարիները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որ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երբ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լեռէն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վար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իջնէք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մտնէք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ձեր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ծառայական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կեանքին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մէջ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բնաւ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չզղջաք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թէ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պարապ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պահ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մը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անցուցած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էք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Դպրեվանքէն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ներս։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Օրհնեալ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ըլլաք։</w:t>
      </w:r>
    </w:p>
    <w:p w14:paraId="356021FC" w14:textId="77777777" w:rsidR="0069066C" w:rsidRPr="00324F44" w:rsidRDefault="0069066C" w:rsidP="0069066C">
      <w:pPr>
        <w:jc w:val="both"/>
        <w:rPr>
          <w:rFonts w:ascii="Sylfaen" w:hAnsi="Sylfaen"/>
          <w:iCs/>
          <w:sz w:val="28"/>
          <w:szCs w:val="28"/>
        </w:rPr>
      </w:pPr>
      <w:r w:rsidRPr="00324F44">
        <w:rPr>
          <w:rFonts w:ascii="Sylfaen" w:hAnsi="Sylfaen"/>
          <w:iCs/>
          <w:sz w:val="28"/>
          <w:szCs w:val="28"/>
          <w:lang w:val="hy-AM"/>
        </w:rPr>
        <w:t> </w:t>
      </w:r>
    </w:p>
    <w:p w14:paraId="440493B8" w14:textId="77777777" w:rsidR="0069066C" w:rsidRPr="00324F44" w:rsidRDefault="0069066C" w:rsidP="0069066C">
      <w:pPr>
        <w:jc w:val="both"/>
        <w:rPr>
          <w:rFonts w:ascii="Sylfaen" w:hAnsi="Sylfaen"/>
          <w:iCs/>
          <w:sz w:val="28"/>
          <w:szCs w:val="28"/>
        </w:rPr>
      </w:pPr>
      <w:r w:rsidRPr="00324F44">
        <w:rPr>
          <w:rFonts w:ascii="Sylfaen" w:hAnsi="Sylfaen"/>
          <w:iCs/>
          <w:sz w:val="28"/>
          <w:szCs w:val="28"/>
          <w:lang w:val="hy-AM"/>
        </w:rPr>
        <w:t xml:space="preserve">5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Հոկտեմբեր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2011                                                       </w:t>
      </w:r>
      <w:r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Նարեկ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Արք</w:t>
      </w:r>
      <w:r w:rsidRPr="00324F44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Ալեէմէզեան</w:t>
      </w:r>
    </w:p>
    <w:p w14:paraId="7EA3C525" w14:textId="77777777" w:rsidR="0069066C" w:rsidRPr="00324F44" w:rsidRDefault="0069066C" w:rsidP="0069066C">
      <w:pPr>
        <w:jc w:val="both"/>
        <w:rPr>
          <w:rFonts w:ascii="Sylfaen" w:hAnsi="Sylfaen"/>
          <w:iCs/>
          <w:sz w:val="28"/>
          <w:szCs w:val="28"/>
        </w:rPr>
      </w:pPr>
      <w:r w:rsidRPr="00324F44">
        <w:rPr>
          <w:rFonts w:ascii="Sylfaen" w:hAnsi="Sylfaen" w:cs="Sylfaen"/>
          <w:iCs/>
          <w:sz w:val="28"/>
          <w:szCs w:val="28"/>
          <w:lang w:val="hy-AM"/>
        </w:rPr>
        <w:t>Պիքֆայա</w:t>
      </w:r>
      <w:r w:rsidRPr="00324F44">
        <w:rPr>
          <w:rFonts w:ascii="Sylfaen" w:hAnsi="Sylfaen"/>
          <w:iCs/>
          <w:sz w:val="28"/>
          <w:szCs w:val="28"/>
          <w:lang w:val="hy-AM"/>
        </w:rPr>
        <w:t>                                                                              </w:t>
      </w:r>
      <w:r w:rsidRPr="00324F44">
        <w:rPr>
          <w:rFonts w:ascii="Sylfaen" w:hAnsi="Sylfaen" w:cs="Sylfaen"/>
          <w:iCs/>
          <w:sz w:val="28"/>
          <w:szCs w:val="28"/>
          <w:lang w:val="hy-AM"/>
        </w:rPr>
        <w:t>Տեսուչ</w:t>
      </w:r>
    </w:p>
    <w:p w14:paraId="7146BA2E" w14:textId="77777777" w:rsidR="007D7895" w:rsidRDefault="007D7895"/>
    <w:sectPr w:rsidR="007D7895">
      <w:footerReference w:type="even" r:id="rId6"/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3340A89" w14:textId="77777777" w:rsidR="002B6C4C" w:rsidRDefault="002B6C4C" w:rsidP="0069066C">
      <w:r>
        <w:separator/>
      </w:r>
    </w:p>
  </w:endnote>
  <w:endnote w:type="continuationSeparator" w:id="0">
    <w:p w14:paraId="349F9307" w14:textId="77777777" w:rsidR="002B6C4C" w:rsidRDefault="002B6C4C" w:rsidP="00690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927951555"/>
      <w:docPartObj>
        <w:docPartGallery w:val="Page Numbers (Bottom of Page)"/>
        <w:docPartUnique/>
      </w:docPartObj>
    </w:sdtPr>
    <w:sdtContent>
      <w:p w14:paraId="733635BE" w14:textId="242F52E1" w:rsidR="0069066C" w:rsidRDefault="0069066C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A838948" w14:textId="77777777" w:rsidR="0069066C" w:rsidRDefault="0069066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2123525799"/>
      <w:docPartObj>
        <w:docPartGallery w:val="Page Numbers (Bottom of Page)"/>
        <w:docPartUnique/>
      </w:docPartObj>
    </w:sdtPr>
    <w:sdtContent>
      <w:p w14:paraId="54EFA22B" w14:textId="336EBCBF" w:rsidR="0069066C" w:rsidRDefault="0069066C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44ED0BEF" w14:textId="77777777" w:rsidR="0069066C" w:rsidRDefault="006906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CCBA2CE" w14:textId="77777777" w:rsidR="002B6C4C" w:rsidRDefault="002B6C4C" w:rsidP="0069066C">
      <w:r>
        <w:separator/>
      </w:r>
    </w:p>
  </w:footnote>
  <w:footnote w:type="continuationSeparator" w:id="0">
    <w:p w14:paraId="2B5B5FFD" w14:textId="77777777" w:rsidR="002B6C4C" w:rsidRDefault="002B6C4C" w:rsidP="0069066C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66C"/>
    <w:rsid w:val="00157BF2"/>
    <w:rsid w:val="002B6C4C"/>
    <w:rsid w:val="003D7CBC"/>
    <w:rsid w:val="005824C9"/>
    <w:rsid w:val="0069066C"/>
    <w:rsid w:val="007C4592"/>
    <w:rsid w:val="007D7895"/>
    <w:rsid w:val="00B41865"/>
    <w:rsid w:val="00C21F7D"/>
    <w:rsid w:val="00F72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DAED87"/>
  <w15:chartTrackingRefBased/>
  <w15:docId w15:val="{DA2576C3-DCFD-654C-801C-4260CEFDD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066C"/>
    <w:rPr>
      <w:rFonts w:ascii="Times New Roman" w:eastAsia="Times New Roman" w:hAnsi="Times New Roman" w:cs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06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06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066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066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066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066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066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066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066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06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06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066C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066C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066C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066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066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066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066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066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066C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066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066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066C"/>
    <w:pPr>
      <w:spacing w:before="160" w:after="160"/>
      <w:jc w:val="center"/>
    </w:pPr>
    <w:rPr>
      <w:rFonts w:ascii="Arial AM" w:eastAsiaTheme="minorHAnsi" w:hAnsi="Arial AM" w:cs="Arial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06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066C"/>
    <w:pPr>
      <w:ind w:left="720"/>
      <w:contextualSpacing/>
    </w:pPr>
    <w:rPr>
      <w:rFonts w:ascii="Arial AM" w:eastAsiaTheme="minorHAnsi" w:hAnsi="Arial AM" w:cs="Arial"/>
      <w:color w:val="333333"/>
    </w:rPr>
  </w:style>
  <w:style w:type="character" w:styleId="IntenseEmphasis">
    <w:name w:val="Intense Emphasis"/>
    <w:basedOn w:val="DefaultParagraphFont"/>
    <w:uiPriority w:val="21"/>
    <w:qFormat/>
    <w:rsid w:val="0069066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06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Arial AM" w:eastAsiaTheme="minorHAnsi" w:hAnsi="Arial AM" w:cs="Arial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066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066C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69066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066C"/>
    <w:rPr>
      <w:rFonts w:ascii="Times New Roman" w:eastAsia="Times New Roman" w:hAnsi="Times New Roman" w:cs="Times New Roman"/>
      <w:color w:val="auto"/>
    </w:rPr>
  </w:style>
  <w:style w:type="character" w:styleId="PageNumber">
    <w:name w:val="page number"/>
    <w:basedOn w:val="DefaultParagraphFont"/>
    <w:uiPriority w:val="99"/>
    <w:semiHidden/>
    <w:unhideWhenUsed/>
    <w:rsid w:val="006906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639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2026-07-17T11:40:00Z</dcterms:created>
  <dcterms:modified xsi:type="dcterms:W3CDTF">2026-07-17T11:43:00Z</dcterms:modified>
</cp:coreProperties>
</file>