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FE49CC" w14:textId="77777777" w:rsidR="00292955" w:rsidRDefault="00292955" w:rsidP="00292955">
      <w:pPr>
        <w:jc w:val="center"/>
        <w:rPr>
          <w:rFonts w:ascii="Sylfaen" w:hAnsi="Sylfaen"/>
          <w:sz w:val="32"/>
          <w:szCs w:val="32"/>
          <w:lang w:val="hy-AM"/>
        </w:rPr>
      </w:pPr>
      <w:r w:rsidRPr="00910FB1">
        <w:rPr>
          <w:rFonts w:ascii="Sylfaen" w:hAnsi="Sylfaen"/>
          <w:sz w:val="32"/>
          <w:szCs w:val="32"/>
          <w:lang w:val="hy-AM"/>
        </w:rPr>
        <w:t>ՎԱՐՈՒԺԱՆ ԱՐՔԵՊԻՍԿՈՊՈՍ</w:t>
      </w:r>
    </w:p>
    <w:p w14:paraId="1061E783" w14:textId="77777777" w:rsidR="00292955" w:rsidRPr="00910FB1" w:rsidRDefault="00292955" w:rsidP="00292955">
      <w:pPr>
        <w:jc w:val="center"/>
        <w:rPr>
          <w:rFonts w:ascii="Sylfaen" w:hAnsi="Sylfaen"/>
          <w:sz w:val="32"/>
          <w:szCs w:val="32"/>
        </w:rPr>
      </w:pPr>
      <w:r w:rsidRPr="00910FB1">
        <w:rPr>
          <w:rFonts w:ascii="Sylfaen" w:hAnsi="Sylfaen"/>
          <w:sz w:val="32"/>
          <w:szCs w:val="32"/>
          <w:lang w:val="hy-AM"/>
        </w:rPr>
        <w:t>- ԲԱՆԻՆ ՆՈՒԻՐԵԱԼ ՍՊԱՍԱՒՈՐԸ</w:t>
      </w:r>
    </w:p>
    <w:p w14:paraId="16FB3C3F"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w:t>
      </w:r>
    </w:p>
    <w:p w14:paraId="3F430472" w14:textId="77777777" w:rsidR="00292955" w:rsidRPr="00910FB1" w:rsidRDefault="00292955" w:rsidP="00292955">
      <w:pPr>
        <w:ind w:firstLine="720"/>
        <w:jc w:val="both"/>
        <w:rPr>
          <w:rFonts w:ascii="Sylfaen" w:hAnsi="Sylfaen"/>
          <w:sz w:val="28"/>
          <w:szCs w:val="28"/>
        </w:rPr>
      </w:pPr>
      <w:r w:rsidRPr="00910FB1">
        <w:rPr>
          <w:rFonts w:ascii="Sylfaen" w:hAnsi="Sylfaen"/>
          <w:i/>
          <w:iCs/>
          <w:sz w:val="28"/>
          <w:szCs w:val="28"/>
          <w:lang w:val="hy-AM"/>
        </w:rPr>
        <w:t>ԱՐԾԻՒ</w:t>
      </w:r>
      <w:r w:rsidRPr="00910FB1">
        <w:rPr>
          <w:rFonts w:ascii="Sylfaen" w:hAnsi="Sylfaen"/>
          <w:sz w:val="28"/>
          <w:szCs w:val="28"/>
          <w:lang w:val="hy-AM"/>
        </w:rPr>
        <w:t>-ի Յուլիսի թիւը երբ լուսարձակի տակ կը բերէ յետ-եղեռնեան սփիւռքի հայ մամուլը, բնական մղումով մտածումներս կ</w:t>
      </w:r>
      <w:r w:rsidRPr="00910FB1">
        <w:rPr>
          <w:rFonts w:ascii="Sylfaen" w:hAnsi="Sylfaen"/>
          <w:sz w:val="28"/>
          <w:szCs w:val="28"/>
          <w:rtl/>
          <w:lang w:bidi="he-IL"/>
        </w:rPr>
        <w:t>‏</w:t>
      </w:r>
      <w:r>
        <w:rPr>
          <w:rFonts w:ascii="Sylfaen" w:hAnsi="Sylfaen"/>
          <w:sz w:val="28"/>
          <w:szCs w:val="28"/>
          <w:lang w:val="hy-AM"/>
        </w:rPr>
        <w:t>՚</w:t>
      </w:r>
      <w:r w:rsidRPr="00910FB1">
        <w:rPr>
          <w:rFonts w:ascii="Sylfaen" w:hAnsi="Sylfaen"/>
          <w:sz w:val="28"/>
          <w:szCs w:val="28"/>
          <w:lang w:val="hy-AM"/>
        </w:rPr>
        <w:t>եր-թան անոր գոյութեան երաշխաւորման մէջ ամենօրեայ պատասխա-նատու եւ մաշեցնող դերակատարութիւն ունեցող խմբագիրներուն։</w:t>
      </w:r>
    </w:p>
    <w:p w14:paraId="090E4ECD"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Մեր իրականութեան մէջ, հայ մամուլի խմբագիրը միայն խմբագ-րութեամբ չզբաղիր, այլ նաեւ կը վարէ բազմաթիւ այլ պաշտօններ. սակայն, խմբագրութիւնը կապարի նման կը ծանրանայ անոր վրայ, երբ ինքզինք պատասխանատու կը նկատէ իւրաքանչիւր ընթերցողի հանդէպ ու մանաւանդ պատմութեան վճիռին դիմաց։</w:t>
      </w:r>
    </w:p>
    <w:p w14:paraId="04F1C998"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Վարուժան Սրբազան ա՛յս խոր գիտակցութեամբ եւ աւանդական հայ հոգեւորական մատենագիրի ու դպիրի խառնուածքով՝ ահաւասիկ 14 տարիներէ ի վեր լոյս կ</w:t>
      </w:r>
      <w:r w:rsidRPr="00910FB1">
        <w:rPr>
          <w:rFonts w:ascii="Sylfaen" w:hAnsi="Sylfaen"/>
          <w:sz w:val="28"/>
          <w:szCs w:val="28"/>
          <w:rtl/>
          <w:lang w:bidi="he-IL"/>
        </w:rPr>
        <w:t>‏</w:t>
      </w:r>
      <w:r>
        <w:rPr>
          <w:rFonts w:ascii="Sylfaen" w:hAnsi="Sylfaen"/>
          <w:sz w:val="28"/>
          <w:szCs w:val="28"/>
          <w:lang w:val="hy-AM"/>
        </w:rPr>
        <w:t>՚</w:t>
      </w:r>
      <w:r w:rsidRPr="00910FB1">
        <w:rPr>
          <w:rFonts w:ascii="Sylfaen" w:hAnsi="Sylfaen"/>
          <w:sz w:val="28"/>
          <w:szCs w:val="28"/>
          <w:lang w:val="hy-AM"/>
        </w:rPr>
        <w:t xml:space="preserve">ընծայէ </w:t>
      </w:r>
      <w:r w:rsidRPr="00910FB1">
        <w:rPr>
          <w:rFonts w:ascii="Sylfaen" w:hAnsi="Sylfaen"/>
          <w:i/>
          <w:iCs/>
          <w:sz w:val="28"/>
          <w:szCs w:val="28"/>
          <w:lang w:val="hy-AM"/>
        </w:rPr>
        <w:t>ԱՐԾԻՒ</w:t>
      </w:r>
      <w:r w:rsidRPr="00910FB1">
        <w:rPr>
          <w:rFonts w:ascii="Sylfaen" w:hAnsi="Sylfaen"/>
          <w:sz w:val="28"/>
          <w:szCs w:val="28"/>
          <w:lang w:val="hy-AM"/>
        </w:rPr>
        <w:t>-ը, որ, չափազանցած չեմ ըլլար եթէ ըսեմ, կը հանդիսանայ Մեծի Տանն Կիլիկիոյ Կաթողիկոսութեան Միա</w:t>
      </w:r>
      <w:r>
        <w:rPr>
          <w:rFonts w:ascii="Sylfaen" w:hAnsi="Sylfaen"/>
          <w:sz w:val="28"/>
          <w:szCs w:val="28"/>
          <w:lang w:val="hy-AM"/>
        </w:rPr>
        <w:t>-</w:t>
      </w:r>
      <w:r w:rsidRPr="00910FB1">
        <w:rPr>
          <w:rFonts w:ascii="Sylfaen" w:hAnsi="Sylfaen"/>
          <w:sz w:val="28"/>
          <w:szCs w:val="28"/>
          <w:lang w:val="hy-AM"/>
        </w:rPr>
        <w:t>բանութեան անպաշտօն թերթը։ Մեզմէ շատեր իրենց գրական-ուսում</w:t>
      </w:r>
      <w:r>
        <w:rPr>
          <w:rFonts w:ascii="Sylfaen" w:hAnsi="Sylfaen"/>
          <w:sz w:val="28"/>
          <w:szCs w:val="28"/>
          <w:lang w:val="hy-AM"/>
        </w:rPr>
        <w:t>-</w:t>
      </w:r>
      <w:r w:rsidRPr="00910FB1">
        <w:rPr>
          <w:rFonts w:ascii="Sylfaen" w:hAnsi="Sylfaen"/>
          <w:sz w:val="28"/>
          <w:szCs w:val="28"/>
          <w:lang w:val="hy-AM"/>
        </w:rPr>
        <w:t xml:space="preserve">նասիրական թէ տպաւորապաշտ մտորումներու առաջին քայլերը </w:t>
      </w:r>
      <w:r w:rsidRPr="00910FB1">
        <w:rPr>
          <w:rFonts w:ascii="Sylfaen" w:hAnsi="Sylfaen"/>
          <w:i/>
          <w:iCs/>
          <w:sz w:val="28"/>
          <w:szCs w:val="28"/>
          <w:lang w:val="hy-AM"/>
        </w:rPr>
        <w:t>ԱՐԾԻՒ</w:t>
      </w:r>
      <w:r w:rsidRPr="00910FB1">
        <w:rPr>
          <w:rFonts w:ascii="Sylfaen" w:hAnsi="Sylfaen"/>
          <w:sz w:val="28"/>
          <w:szCs w:val="28"/>
          <w:lang w:val="hy-AM"/>
        </w:rPr>
        <w:t>-ի էջերուն մէջ առած են։ Նոյնը կարելի է ըսել մեր հայրենի երիտասարդ տաղանդաւոր գրագէտներուն համար, որոնք անգամ մը եւս կը վերյիշեցնեն այս օրերուն Նիկողոս Սարաֆեանի այնքա՜ն դիպուկ հաստատումը. «Անշուշտ Սփիւռքը պէտք է կապուի իր հայրենիքին, բայց պէտք է գտնուին մարդիկ, որ արգիլեն այդ կապը երբ ան կը սեղմուի Սփիւռքին վզին խեղդելու համար զայն կամ կը դառնայ գրաստը ախոռ քաշող պախուրց մը» (</w:t>
      </w:r>
      <w:r>
        <w:rPr>
          <w:rFonts w:ascii="Sylfaen" w:hAnsi="Sylfaen"/>
          <w:sz w:val="28"/>
          <w:szCs w:val="28"/>
          <w:lang w:val="hy-AM"/>
        </w:rPr>
        <w:t>«</w:t>
      </w:r>
      <w:r w:rsidRPr="00910FB1">
        <w:rPr>
          <w:rFonts w:ascii="Sylfaen" w:hAnsi="Sylfaen"/>
          <w:sz w:val="28"/>
          <w:szCs w:val="28"/>
          <w:lang w:val="hy-AM"/>
        </w:rPr>
        <w:t>Տ</w:t>
      </w:r>
      <w:r>
        <w:rPr>
          <w:rFonts w:ascii="Sylfaen" w:hAnsi="Sylfaen"/>
          <w:sz w:val="28"/>
          <w:szCs w:val="28"/>
          <w:lang w:val="hy-AM"/>
        </w:rPr>
        <w:t>եսարանները</w:t>
      </w:r>
      <w:r w:rsidRPr="00910FB1">
        <w:rPr>
          <w:rFonts w:ascii="Sylfaen" w:hAnsi="Sylfaen"/>
          <w:sz w:val="28"/>
          <w:szCs w:val="28"/>
          <w:lang w:val="hy-AM"/>
        </w:rPr>
        <w:t xml:space="preserve">, </w:t>
      </w:r>
      <w:r>
        <w:rPr>
          <w:rFonts w:ascii="Sylfaen" w:hAnsi="Sylfaen"/>
          <w:sz w:val="28"/>
          <w:szCs w:val="28"/>
          <w:lang w:val="hy-AM"/>
        </w:rPr>
        <w:t>մարդիկ եւ ես»</w:t>
      </w:r>
      <w:r w:rsidRPr="00910FB1">
        <w:rPr>
          <w:rFonts w:ascii="Sylfaen" w:hAnsi="Sylfaen"/>
          <w:sz w:val="28"/>
          <w:szCs w:val="28"/>
          <w:lang w:val="hy-AM"/>
        </w:rPr>
        <w:t xml:space="preserve">, </w:t>
      </w:r>
      <w:r w:rsidRPr="00910FB1">
        <w:rPr>
          <w:rFonts w:ascii="Sylfaen" w:hAnsi="Sylfaen"/>
          <w:i/>
          <w:iCs/>
          <w:sz w:val="28"/>
          <w:szCs w:val="28"/>
          <w:lang w:val="hy-AM"/>
        </w:rPr>
        <w:t>Ս</w:t>
      </w:r>
      <w:r>
        <w:rPr>
          <w:rFonts w:ascii="Sylfaen" w:hAnsi="Sylfaen"/>
          <w:i/>
          <w:iCs/>
          <w:sz w:val="28"/>
          <w:szCs w:val="28"/>
          <w:lang w:val="hy-AM"/>
        </w:rPr>
        <w:t>փիւռքը եւ իր գրականութիւնը</w:t>
      </w:r>
      <w:r>
        <w:rPr>
          <w:rFonts w:ascii="Sylfaen" w:hAnsi="Sylfaen"/>
          <w:sz w:val="28"/>
          <w:szCs w:val="28"/>
          <w:lang w:val="hy-AM"/>
        </w:rPr>
        <w:t xml:space="preserve">, </w:t>
      </w:r>
      <w:r w:rsidRPr="00910FB1">
        <w:rPr>
          <w:rFonts w:ascii="Sylfaen" w:hAnsi="Sylfaen"/>
          <w:sz w:val="28"/>
          <w:szCs w:val="28"/>
          <w:lang w:val="hy-AM"/>
        </w:rPr>
        <w:t>Երեւան, 1994)։ </w:t>
      </w:r>
    </w:p>
    <w:p w14:paraId="4ACF8BC2" w14:textId="77777777" w:rsidR="00292955" w:rsidRPr="00910FB1" w:rsidRDefault="00292955" w:rsidP="00292955">
      <w:pPr>
        <w:ind w:firstLine="720"/>
        <w:jc w:val="both"/>
        <w:rPr>
          <w:rFonts w:ascii="Sylfaen" w:hAnsi="Sylfaen"/>
          <w:sz w:val="28"/>
          <w:szCs w:val="28"/>
        </w:rPr>
      </w:pPr>
      <w:r w:rsidRPr="00910FB1">
        <w:rPr>
          <w:rFonts w:ascii="Sylfaen" w:hAnsi="Sylfaen"/>
          <w:sz w:val="28"/>
          <w:szCs w:val="28"/>
          <w:lang w:val="hy-AM"/>
        </w:rPr>
        <w:t xml:space="preserve">Այսօր, </w:t>
      </w:r>
      <w:r w:rsidRPr="00910FB1">
        <w:rPr>
          <w:rFonts w:ascii="Sylfaen" w:hAnsi="Sylfaen"/>
          <w:i/>
          <w:iCs/>
          <w:sz w:val="28"/>
          <w:szCs w:val="28"/>
          <w:lang w:val="hy-AM"/>
        </w:rPr>
        <w:t>ԱՐԾԻՒ</w:t>
      </w:r>
      <w:r w:rsidRPr="00910FB1">
        <w:rPr>
          <w:rFonts w:ascii="Sylfaen" w:hAnsi="Sylfaen"/>
          <w:sz w:val="28"/>
          <w:szCs w:val="28"/>
          <w:lang w:val="hy-AM"/>
        </w:rPr>
        <w:t xml:space="preserve"> այս կոչումը լիիրաւօրէն իրը նկատող սակաւա-թիւներէն է՝ ի գին ամեն զոհողութիւններու եւ սկզբունքային անշեղլի ուղեգիծով…։ </w:t>
      </w:r>
    </w:p>
    <w:p w14:paraId="17316C84"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w:t>
      </w:r>
      <w:r w:rsidRPr="00910FB1">
        <w:rPr>
          <w:rFonts w:ascii="Sylfaen" w:hAnsi="Sylfaen"/>
          <w:i/>
          <w:iCs/>
          <w:sz w:val="28"/>
          <w:szCs w:val="28"/>
          <w:lang w:val="hy-AM"/>
        </w:rPr>
        <w:t>ԱՐԾԻՒ</w:t>
      </w:r>
      <w:r w:rsidRPr="00910FB1">
        <w:rPr>
          <w:rFonts w:ascii="Sylfaen" w:hAnsi="Sylfaen"/>
          <w:sz w:val="28"/>
          <w:szCs w:val="28"/>
          <w:lang w:val="hy-AM"/>
        </w:rPr>
        <w:t>-էն անցնելով, անոր ծնունդին եւ թեւածումին պատճառը եղող Սրբազանին վրայ կը կեդրոնացնեմ ուշադրութիւնս, երբ ան այս տարի կը տօնախմբէ իր քահանայական ձեռնադրութեան 40-ամեակը եւ եպիս</w:t>
      </w:r>
      <w:r>
        <w:rPr>
          <w:rFonts w:ascii="Sylfaen" w:hAnsi="Sylfaen"/>
          <w:sz w:val="28"/>
          <w:szCs w:val="28"/>
          <w:lang w:val="hy-AM"/>
        </w:rPr>
        <w:t>-</w:t>
      </w:r>
      <w:r w:rsidRPr="00910FB1">
        <w:rPr>
          <w:rFonts w:ascii="Sylfaen" w:hAnsi="Sylfaen"/>
          <w:sz w:val="28"/>
          <w:szCs w:val="28"/>
          <w:lang w:val="hy-AM"/>
        </w:rPr>
        <w:t xml:space="preserve">կոպոսական օծման 10-ամեակը։ Հայ Եկեղեցւոյ եւ մշակոյթին կշռոյթով ընթացած համակ նուիրում հանդիսացած կեանք մը, որուն կերտման մէջ </w:t>
      </w:r>
      <w:r w:rsidRPr="00910FB1">
        <w:rPr>
          <w:rFonts w:ascii="Sylfaen" w:hAnsi="Sylfaen"/>
          <w:sz w:val="28"/>
          <w:szCs w:val="28"/>
          <w:lang w:val="hy-AM"/>
        </w:rPr>
        <w:lastRenderedPageBreak/>
        <w:t>իր անջնջելի դրոշմը դրած է Անթիլիասը՝ դպրեվանքեան կազմաւորումով եւ ծառայական յարաճուն ոգիով։</w:t>
      </w:r>
    </w:p>
    <w:p w14:paraId="5E1CD207"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Կը մաղթեմ, որ մեր Միաբանութեան երէց սերունդին մաս կազմող Վարուժան Արքեպիսկոպոսին եւ իր օծակիցներուն՝ Օշական Արքեպիս-կոպոսին ու Վահան Ծայրագոյն Վարդապետին ցարդ մատուցած սպա-սաւորութիւնը որպէս ընդունելի պատարագ բարձրանայ առ Աստուած ու ասկէ ետք իրենց տալիքը առաւել խորանայ մեր ժողովուրդի հոգե-մտաւոր ակօսումին մէջ եւ առատ բերքով հրճուեցնէ զիրենք՝ իրենց հոգեւոր, իմացական եւ վարչական հունձքի ճանապարհին վրայ։</w:t>
      </w:r>
    </w:p>
    <w:p w14:paraId="12B23ABA"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w:t>
      </w:r>
    </w:p>
    <w:p w14:paraId="5A839F6D" w14:textId="77777777" w:rsidR="00292955" w:rsidRPr="00910FB1" w:rsidRDefault="00292955" w:rsidP="00292955">
      <w:pPr>
        <w:jc w:val="center"/>
        <w:rPr>
          <w:rFonts w:ascii="Sylfaen" w:hAnsi="Sylfaen"/>
          <w:sz w:val="28"/>
          <w:szCs w:val="28"/>
        </w:rPr>
      </w:pPr>
      <w:r w:rsidRPr="00910FB1">
        <w:rPr>
          <w:rFonts w:ascii="Sylfaen" w:hAnsi="Sylfaen"/>
          <w:sz w:val="28"/>
          <w:szCs w:val="28"/>
          <w:lang w:val="hy-AM"/>
        </w:rPr>
        <w:t>* * *</w:t>
      </w:r>
    </w:p>
    <w:p w14:paraId="0687F8BC"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w:t>
      </w:r>
    </w:p>
    <w:p w14:paraId="295DF97F"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xml:space="preserve">         Վստահ եմ որ Վարուժան Սրբազան ներողամտութեամբ պիտի կարդայ իր մասին գրուած այս տողերը եւ իրեն յատուկ ժպիտով մը պիտի թոյլատրէ, որ կարենամ </w:t>
      </w:r>
      <w:r w:rsidRPr="00910FB1">
        <w:rPr>
          <w:rFonts w:ascii="Sylfaen" w:hAnsi="Sylfaen"/>
          <w:i/>
          <w:iCs/>
          <w:sz w:val="28"/>
          <w:szCs w:val="28"/>
          <w:lang w:val="hy-AM"/>
        </w:rPr>
        <w:t>ԱՐԾԻՒ</w:t>
      </w:r>
      <w:r w:rsidRPr="00910FB1">
        <w:rPr>
          <w:rFonts w:ascii="Sylfaen" w:hAnsi="Sylfaen"/>
          <w:sz w:val="28"/>
          <w:szCs w:val="28"/>
          <w:lang w:val="hy-AM"/>
        </w:rPr>
        <w:t>-ի ընթերցողներուն հետ կիսել զինք ուրուագծող այս սեղմ նշմարը՝ ի հեճուկս իր գերազանցօրէն համեստ բնաւորութեան վիրաւորումին։</w:t>
      </w:r>
    </w:p>
    <w:p w14:paraId="153955A1"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Սրբազանին հետ մտերմութիւնս առաւել սերտացաւ Լիբանանի քաղաքացիական պատերազմի օրերուն, երբ հակառակ տիրող աւերի ու սարսափի մթնոլորտին, ան </w:t>
      </w:r>
      <w:r w:rsidRPr="00910FB1">
        <w:rPr>
          <w:rFonts w:ascii="Sylfaen" w:hAnsi="Sylfaen"/>
          <w:i/>
          <w:iCs/>
          <w:sz w:val="28"/>
          <w:szCs w:val="28"/>
          <w:lang w:val="hy-AM"/>
        </w:rPr>
        <w:t>ՀԱՍԿ</w:t>
      </w:r>
      <w:r w:rsidRPr="00910FB1">
        <w:rPr>
          <w:rFonts w:ascii="Sylfaen" w:hAnsi="Sylfaen"/>
          <w:sz w:val="28"/>
          <w:szCs w:val="28"/>
          <w:lang w:val="hy-AM"/>
        </w:rPr>
        <w:t>-ի խմբագրութեան եւ վանական այլ հրատարակութեանց պատասխանատւութեանց ու ուսուցչական պաշ</w:t>
      </w:r>
      <w:r>
        <w:rPr>
          <w:rFonts w:ascii="Sylfaen" w:hAnsi="Sylfaen"/>
          <w:sz w:val="28"/>
          <w:szCs w:val="28"/>
          <w:lang w:val="hy-AM"/>
        </w:rPr>
        <w:t>-</w:t>
      </w:r>
      <w:r w:rsidRPr="00910FB1">
        <w:rPr>
          <w:rFonts w:ascii="Sylfaen" w:hAnsi="Sylfaen"/>
          <w:sz w:val="28"/>
          <w:szCs w:val="28"/>
          <w:lang w:val="hy-AM"/>
        </w:rPr>
        <w:t>տօնին կողքին, ձեռնարկեց «Գառնի Մատենաշար»-ին, օժանդակեց Յակոբ Օշականի երկերու լոյս ընծայման եւ նախաձեռնեց գրական զանազան անհատական աշխատանքներու։ </w:t>
      </w:r>
    </w:p>
    <w:p w14:paraId="5396C8D2"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Այդ օրերուն, երբ ռումբերը կը գոռային եւ ելեքտրական հոսանքը գրեթէ միշտ անջատուած կ</w:t>
      </w:r>
      <w:r w:rsidRPr="00910FB1">
        <w:rPr>
          <w:rFonts w:ascii="Sylfaen" w:hAnsi="Sylfaen"/>
          <w:sz w:val="28"/>
          <w:szCs w:val="28"/>
          <w:rtl/>
          <w:lang w:bidi="he-IL"/>
        </w:rPr>
        <w:t>‏</w:t>
      </w:r>
      <w:r>
        <w:rPr>
          <w:rFonts w:ascii="Sylfaen" w:hAnsi="Sylfaen"/>
          <w:sz w:val="28"/>
          <w:szCs w:val="28"/>
          <w:lang w:val="hy-AM"/>
        </w:rPr>
        <w:t>՚</w:t>
      </w:r>
      <w:r w:rsidRPr="00910FB1">
        <w:rPr>
          <w:rFonts w:ascii="Sylfaen" w:hAnsi="Sylfaen"/>
          <w:sz w:val="28"/>
          <w:szCs w:val="28"/>
          <w:lang w:val="hy-AM"/>
        </w:rPr>
        <w:t>ըլլար, մենք, մոմի լոյսին տակ, գիշերները կը յատկացնէինք հայ գրականութեան պաշտամունքին եւ տարածման։</w:t>
      </w:r>
    </w:p>
    <w:p w14:paraId="5AA2F721"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Այդ օրերու փորձառութեամբ, կը հաստատեմ,</w:t>
      </w:r>
      <w:r>
        <w:rPr>
          <w:rFonts w:ascii="Sylfaen" w:hAnsi="Sylfaen"/>
          <w:sz w:val="28"/>
          <w:szCs w:val="28"/>
          <w:lang w:val="hy-AM"/>
        </w:rPr>
        <w:t xml:space="preserve"> </w:t>
      </w:r>
      <w:r w:rsidRPr="00910FB1">
        <w:rPr>
          <w:rFonts w:ascii="Sylfaen" w:hAnsi="Sylfaen"/>
          <w:sz w:val="28"/>
          <w:szCs w:val="28"/>
          <w:lang w:val="hy-AM"/>
        </w:rPr>
        <w:t>թէ Վարուժան Սրբա</w:t>
      </w:r>
      <w:r>
        <w:rPr>
          <w:rFonts w:ascii="Sylfaen" w:hAnsi="Sylfaen"/>
          <w:sz w:val="28"/>
          <w:szCs w:val="28"/>
          <w:lang w:val="hy-AM"/>
        </w:rPr>
        <w:t>-</w:t>
      </w:r>
      <w:r w:rsidRPr="00910FB1">
        <w:rPr>
          <w:rFonts w:ascii="Sylfaen" w:hAnsi="Sylfaen"/>
          <w:sz w:val="28"/>
          <w:szCs w:val="28"/>
          <w:lang w:val="hy-AM"/>
        </w:rPr>
        <w:t>զանին մէջ հաւասարակշռուած կերպով կը մարմնաւորուի Տիրոջ սե</w:t>
      </w:r>
      <w:r>
        <w:rPr>
          <w:rFonts w:ascii="Sylfaen" w:hAnsi="Sylfaen"/>
          <w:sz w:val="28"/>
          <w:szCs w:val="28"/>
          <w:lang w:val="hy-AM"/>
        </w:rPr>
        <w:t>-</w:t>
      </w:r>
      <w:r w:rsidRPr="00910FB1">
        <w:rPr>
          <w:rFonts w:ascii="Sylfaen" w:hAnsi="Sylfaen"/>
          <w:sz w:val="28"/>
          <w:szCs w:val="28"/>
          <w:lang w:val="hy-AM"/>
        </w:rPr>
        <w:t xml:space="preserve">ղանին եւ հայ գիրի սեղանին սպասարկող ՄԱՐԴ-ը։ Կը հաւատամ, որ իւրաքանչիւր անհատ, իր նախասիրութիւններէն պարտադրուած, իր կեանքին մէջ կարգ մը բնագաւառներէ ներս շեշտաւորումներ կը դնէ։ Սրբազանին համար հայ գրականութիւնը պաշտամունքի առարկայ է թէ՛ իր խառնուածքին, թէ՛ հետաքրքրութեան եւ թէ՛ իր կամովին ընտրութեան բերումով։ Ան ինքզինք տարբեր ձեւով չի՛ կրնար ըմբռնել։ Այդպէ՛ս եղած է </w:t>
      </w:r>
      <w:r w:rsidRPr="00910FB1">
        <w:rPr>
          <w:rFonts w:ascii="Sylfaen" w:hAnsi="Sylfaen"/>
          <w:sz w:val="28"/>
          <w:szCs w:val="28"/>
          <w:lang w:val="hy-AM"/>
        </w:rPr>
        <w:lastRenderedPageBreak/>
        <w:t>հայ հոգեւորականը պատմութեան ընթացքին եւ այսօր ու վաղը եւս արդարօրէն այդպէ՛ս ըլլալու կոչուած, երբ մեր հաւաքական կեանքի հոլովոյթին իսկ պարտադրանքով, միշտ խաչին կողքին գրիչն ու սուրը ունեցած ենք մեր ձեռքին մէջ՝ ի խնդիր հաւատքի, մշակոյթի ու հայրենիքի պաշտպանութեան։ </w:t>
      </w:r>
    </w:p>
    <w:p w14:paraId="38EF9AD5" w14:textId="77777777" w:rsidR="00292955" w:rsidRPr="00910FB1" w:rsidRDefault="00292955" w:rsidP="00292955">
      <w:pPr>
        <w:ind w:firstLine="720"/>
        <w:jc w:val="both"/>
        <w:rPr>
          <w:rFonts w:ascii="Sylfaen" w:hAnsi="Sylfaen"/>
          <w:sz w:val="28"/>
          <w:szCs w:val="28"/>
        </w:rPr>
      </w:pPr>
      <w:r w:rsidRPr="00910FB1">
        <w:rPr>
          <w:rFonts w:ascii="Sylfaen" w:hAnsi="Sylfaen"/>
          <w:sz w:val="28"/>
          <w:szCs w:val="28"/>
          <w:lang w:val="hy-AM"/>
        </w:rPr>
        <w:t>Նոյն սկզբունքին հաւատարիմ, Սրբազանը հայ մամուլին ու գիր-քին հանդէպ նուիրումի գերազանց գիտակցութեամբ կը շարունակէ գործել։ Վանական ժողովներու ընթացքին, զեկուցումի մը շրջագիծէն ներս, երբ մեզմէ ոմանք զանազան մարզերու մէջ իրենց արձանագրած յաջո</w:t>
      </w:r>
      <w:r>
        <w:rPr>
          <w:rFonts w:ascii="Sylfaen" w:hAnsi="Sylfaen"/>
          <w:sz w:val="28"/>
          <w:szCs w:val="28"/>
          <w:lang w:val="hy-AM"/>
        </w:rPr>
        <w:t>-</w:t>
      </w:r>
      <w:r w:rsidRPr="00910FB1">
        <w:rPr>
          <w:rFonts w:ascii="Sylfaen" w:hAnsi="Sylfaen"/>
          <w:sz w:val="28"/>
          <w:szCs w:val="28"/>
          <w:lang w:val="hy-AM"/>
        </w:rPr>
        <w:t>ղութիւնները կը թուեն, Սրբազանին սրտին հարազատագոյն նուաճումը կը խտանայ հետեւեալ նախադասութեան մէջ. «Այս տարի ալ, հայ գիրքի ցուցահանդէսին առթիւ, Կիպրոսի մէջ հայ տուն մը եւս հայկական գրադարանով օժտուեցաւ…»։ </w:t>
      </w:r>
    </w:p>
    <w:p w14:paraId="5B13C228"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Սրբազանին արմատները խրած կը մնան Մուսա Լեռան մէջ։ Իր մարդկային յարաբերութիւններուն մէջ իրա՛ւ լեռնցի է ան՝ իր մաքուր հոգիով, քաղցր բնաւորութեամբ, անոխակալութեամբ, անշահախընդ-րութեամբ, այլասիրութեամբ, անկեղծութեամբ, մարդամօտութեամբ եւ ամենէն բարդ հարցերն իսկ բարեացակամութեամբ լուծելու շնորհքով։ Բարեկամութիւնը սուրբ է իրեն համար. իսկ ընկերութիւն ընելը բնական մղում մը, որ անպայմանօրէն յատկանշուած է անպաճոյճ գիծով մը։ Ան քաջութիւնը ունի իւրաքանչիւրին երեսին ըսելու իր հաւնածն ու չհաւնածը՝ կարելի մեղմութեամբ, սակայն սուր քննադատութեամբ։ Նոյն յանդգնութիւնը, իր անսեթեւեթ ոճով, կը գտնենք </w:t>
      </w:r>
      <w:r w:rsidRPr="00910FB1">
        <w:rPr>
          <w:rFonts w:ascii="Sylfaen" w:hAnsi="Sylfaen"/>
          <w:i/>
          <w:iCs/>
          <w:sz w:val="28"/>
          <w:szCs w:val="28"/>
          <w:lang w:val="hy-AM"/>
        </w:rPr>
        <w:t>ԱՐԾԻՒ</w:t>
      </w:r>
      <w:r w:rsidRPr="00910FB1">
        <w:rPr>
          <w:rFonts w:ascii="Sylfaen" w:hAnsi="Sylfaen"/>
          <w:sz w:val="28"/>
          <w:szCs w:val="28"/>
          <w:lang w:val="hy-AM"/>
        </w:rPr>
        <w:t>-ի իր խմբագ</w:t>
      </w:r>
      <w:r>
        <w:rPr>
          <w:rFonts w:ascii="Sylfaen" w:hAnsi="Sylfaen"/>
          <w:sz w:val="28"/>
          <w:szCs w:val="28"/>
          <w:lang w:val="hy-AM"/>
        </w:rPr>
        <w:t>-</w:t>
      </w:r>
      <w:r w:rsidRPr="00910FB1">
        <w:rPr>
          <w:rFonts w:ascii="Sylfaen" w:hAnsi="Sylfaen"/>
          <w:sz w:val="28"/>
          <w:szCs w:val="28"/>
          <w:lang w:val="hy-AM"/>
        </w:rPr>
        <w:t>րականներուն, քարոզներուն եւ պաշտօնական խօսքերուն մէջ։</w:t>
      </w:r>
    </w:p>
    <w:p w14:paraId="200C5E23"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Վստահ եմ, որ Վարուժան Սրբազանի սրտին խօսած պիտի ըլլամ եթէ ըսեմ, թէ կը սպասենք այն երջանիկ օրուան, երբ վարչական պար-տաւորութիւններէ ձերբազատուած ան կարենայ ամբողջապէս նուիր</w:t>
      </w:r>
      <w:r>
        <w:rPr>
          <w:rFonts w:ascii="Sylfaen" w:hAnsi="Sylfaen"/>
          <w:sz w:val="28"/>
          <w:szCs w:val="28"/>
          <w:lang w:val="hy-AM"/>
        </w:rPr>
        <w:t>ո</w:t>
      </w:r>
      <w:r w:rsidRPr="00910FB1">
        <w:rPr>
          <w:rFonts w:ascii="Sylfaen" w:hAnsi="Sylfaen"/>
          <w:sz w:val="28"/>
          <w:szCs w:val="28"/>
          <w:lang w:val="hy-AM"/>
        </w:rPr>
        <w:t>ւիլ հայ գրական, մշակութային ու դաստիարակչական այն ծրագիրներուն, որոնք իր ամենօրեայ տագնապին մաս կը կազմեն։ Մինչ այդ, յանուն </w:t>
      </w:r>
      <w:r w:rsidRPr="00910FB1">
        <w:rPr>
          <w:rFonts w:ascii="Sylfaen" w:hAnsi="Sylfaen"/>
          <w:i/>
          <w:iCs/>
          <w:sz w:val="28"/>
          <w:szCs w:val="28"/>
          <w:lang w:val="hy-AM"/>
        </w:rPr>
        <w:t>ԱՐԾԻՒ</w:t>
      </w:r>
      <w:r w:rsidRPr="00910FB1">
        <w:rPr>
          <w:rFonts w:ascii="Sylfaen" w:hAnsi="Sylfaen"/>
          <w:sz w:val="28"/>
          <w:szCs w:val="28"/>
          <w:lang w:val="hy-AM"/>
        </w:rPr>
        <w:t>-ի ընթերցողներուն, բարի 40-ամեակ եւ 10-ամեակ՝ իրեն վստահուած բազմածալ առաքելութեան ամբողջական յաջողութեան բա</w:t>
      </w:r>
      <w:r>
        <w:rPr>
          <w:rFonts w:ascii="Sylfaen" w:hAnsi="Sylfaen"/>
          <w:sz w:val="28"/>
          <w:szCs w:val="28"/>
          <w:lang w:val="hy-AM"/>
        </w:rPr>
        <w:t>-</w:t>
      </w:r>
      <w:r w:rsidRPr="00910FB1">
        <w:rPr>
          <w:rFonts w:ascii="Sylfaen" w:hAnsi="Sylfaen"/>
          <w:sz w:val="28"/>
          <w:szCs w:val="28"/>
          <w:lang w:val="hy-AM"/>
        </w:rPr>
        <w:t>րեմաղթութիւններով։</w:t>
      </w:r>
    </w:p>
    <w:p w14:paraId="158423E2" w14:textId="77777777" w:rsidR="00292955" w:rsidRPr="00910FB1" w:rsidRDefault="00292955" w:rsidP="00292955">
      <w:pPr>
        <w:jc w:val="both"/>
        <w:rPr>
          <w:rFonts w:ascii="Sylfaen" w:hAnsi="Sylfaen"/>
          <w:sz w:val="28"/>
          <w:szCs w:val="28"/>
        </w:rPr>
      </w:pPr>
      <w:r w:rsidRPr="00910FB1">
        <w:rPr>
          <w:rFonts w:ascii="Sylfaen" w:hAnsi="Sylfaen"/>
          <w:sz w:val="28"/>
          <w:szCs w:val="28"/>
          <w:lang w:val="hy-AM"/>
        </w:rPr>
        <w:t> </w:t>
      </w:r>
    </w:p>
    <w:p w14:paraId="09614D4D" w14:textId="77777777" w:rsidR="00292955" w:rsidRPr="00910FB1" w:rsidRDefault="00292955" w:rsidP="00292955">
      <w:pPr>
        <w:jc w:val="right"/>
        <w:rPr>
          <w:rFonts w:ascii="Sylfaen" w:hAnsi="Sylfaen"/>
          <w:sz w:val="28"/>
          <w:szCs w:val="28"/>
        </w:rPr>
      </w:pPr>
      <w:r w:rsidRPr="00910FB1">
        <w:rPr>
          <w:rFonts w:ascii="Sylfaen" w:hAnsi="Sylfaen"/>
          <w:sz w:val="28"/>
          <w:szCs w:val="28"/>
          <w:lang w:val="hy-AM"/>
        </w:rPr>
        <w:t>                                                                        Նարեկ Եպս. Ալեէմէզեան</w:t>
      </w:r>
    </w:p>
    <w:p w14:paraId="01F2EE6A"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922E7F" w14:textId="77777777" w:rsidR="00007EB7" w:rsidRDefault="00007EB7" w:rsidP="00292955">
      <w:r>
        <w:separator/>
      </w:r>
    </w:p>
  </w:endnote>
  <w:endnote w:type="continuationSeparator" w:id="0">
    <w:p w14:paraId="1F891744" w14:textId="77777777" w:rsidR="00007EB7" w:rsidRDefault="00007EB7" w:rsidP="00292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8865198"/>
      <w:docPartObj>
        <w:docPartGallery w:val="Page Numbers (Bottom of Page)"/>
        <w:docPartUnique/>
      </w:docPartObj>
    </w:sdtPr>
    <w:sdtContent>
      <w:p w14:paraId="557BDB8C" w14:textId="72447FC3" w:rsidR="00292955" w:rsidRDefault="0029295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09C29E" w14:textId="77777777" w:rsidR="00292955" w:rsidRDefault="002929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01188073"/>
      <w:docPartObj>
        <w:docPartGallery w:val="Page Numbers (Bottom of Page)"/>
        <w:docPartUnique/>
      </w:docPartObj>
    </w:sdtPr>
    <w:sdtContent>
      <w:p w14:paraId="0C7DA64C" w14:textId="2CE6B77F" w:rsidR="00292955" w:rsidRDefault="0029295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229367" w14:textId="77777777" w:rsidR="00292955" w:rsidRDefault="00292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86690B" w14:textId="77777777" w:rsidR="00007EB7" w:rsidRDefault="00007EB7" w:rsidP="00292955">
      <w:r>
        <w:separator/>
      </w:r>
    </w:p>
  </w:footnote>
  <w:footnote w:type="continuationSeparator" w:id="0">
    <w:p w14:paraId="087CA53E" w14:textId="77777777" w:rsidR="00007EB7" w:rsidRDefault="00007EB7" w:rsidP="0029295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955"/>
    <w:rsid w:val="00007EB7"/>
    <w:rsid w:val="000A71DC"/>
    <w:rsid w:val="00292955"/>
    <w:rsid w:val="003D7CBC"/>
    <w:rsid w:val="005824C9"/>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D7F2A95"/>
  <w15:chartTrackingRefBased/>
  <w15:docId w15:val="{3600D744-35FE-5846-9D43-F393BCF7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955"/>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929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29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295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295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9295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9295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295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295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295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9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29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295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295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9295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929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29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29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29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29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95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929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9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92955"/>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92955"/>
    <w:rPr>
      <w:i/>
      <w:iCs/>
      <w:color w:val="404040" w:themeColor="text1" w:themeTint="BF"/>
    </w:rPr>
  </w:style>
  <w:style w:type="paragraph" w:styleId="ListParagraph">
    <w:name w:val="List Paragraph"/>
    <w:basedOn w:val="Normal"/>
    <w:uiPriority w:val="34"/>
    <w:qFormat/>
    <w:rsid w:val="00292955"/>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92955"/>
    <w:rPr>
      <w:i/>
      <w:iCs/>
      <w:color w:val="2F5496" w:themeColor="accent1" w:themeShade="BF"/>
    </w:rPr>
  </w:style>
  <w:style w:type="paragraph" w:styleId="IntenseQuote">
    <w:name w:val="Intense Quote"/>
    <w:basedOn w:val="Normal"/>
    <w:next w:val="Normal"/>
    <w:link w:val="IntenseQuoteChar"/>
    <w:uiPriority w:val="30"/>
    <w:qFormat/>
    <w:rsid w:val="00292955"/>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92955"/>
    <w:rPr>
      <w:i/>
      <w:iCs/>
      <w:color w:val="2F5496" w:themeColor="accent1" w:themeShade="BF"/>
    </w:rPr>
  </w:style>
  <w:style w:type="character" w:styleId="IntenseReference">
    <w:name w:val="Intense Reference"/>
    <w:basedOn w:val="DefaultParagraphFont"/>
    <w:uiPriority w:val="32"/>
    <w:qFormat/>
    <w:rsid w:val="00292955"/>
    <w:rPr>
      <w:b/>
      <w:bCs/>
      <w:smallCaps/>
      <w:color w:val="2F5496" w:themeColor="accent1" w:themeShade="BF"/>
      <w:spacing w:val="5"/>
    </w:rPr>
  </w:style>
  <w:style w:type="paragraph" w:styleId="Footer">
    <w:name w:val="footer"/>
    <w:basedOn w:val="Normal"/>
    <w:link w:val="FooterChar"/>
    <w:uiPriority w:val="99"/>
    <w:unhideWhenUsed/>
    <w:rsid w:val="00292955"/>
    <w:pPr>
      <w:tabs>
        <w:tab w:val="center" w:pos="4680"/>
        <w:tab w:val="right" w:pos="9360"/>
      </w:tabs>
    </w:pPr>
  </w:style>
  <w:style w:type="character" w:customStyle="1" w:styleId="FooterChar">
    <w:name w:val="Footer Char"/>
    <w:basedOn w:val="DefaultParagraphFont"/>
    <w:link w:val="Footer"/>
    <w:uiPriority w:val="99"/>
    <w:rsid w:val="00292955"/>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92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832</Words>
  <Characters>4744</Characters>
  <Application>Microsoft Office Word</Application>
  <DocSecurity>0</DocSecurity>
  <Lines>39</Lines>
  <Paragraphs>11</Paragraphs>
  <ScaleCrop>false</ScaleCrop>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2026-07-28T12:18:00Z</dcterms:created>
  <dcterms:modified xsi:type="dcterms:W3CDTF">2026-07-28T12:18:00Z</dcterms:modified>
</cp:coreProperties>
</file>