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BABB05" w14:textId="77777777" w:rsidR="00133C74" w:rsidRPr="003867C1" w:rsidRDefault="00133C74" w:rsidP="00CB72D0">
      <w:pPr>
        <w:pageBreakBefore/>
        <w:jc w:val="center"/>
        <w:rPr>
          <w:rFonts w:ascii="Sylfaen" w:hAnsi="Sylfaen"/>
          <w:sz w:val="32"/>
          <w:szCs w:val="32"/>
        </w:rPr>
      </w:pPr>
      <w:r w:rsidRPr="003867C1">
        <w:rPr>
          <w:rFonts w:ascii="Sylfaen" w:hAnsi="Sylfaen"/>
          <w:sz w:val="32"/>
          <w:szCs w:val="32"/>
        </w:rPr>
        <w:t>21</w:t>
      </w:r>
      <w:r w:rsidRPr="003867C1">
        <w:rPr>
          <w:rFonts w:ascii="Sylfaen" w:hAnsi="Sylfaen"/>
          <w:sz w:val="32"/>
          <w:szCs w:val="32"/>
          <w:vertAlign w:val="superscript"/>
        </w:rPr>
        <w:t>st</w:t>
      </w:r>
      <w:r w:rsidRPr="003867C1">
        <w:rPr>
          <w:rFonts w:ascii="Sylfaen" w:hAnsi="Sylfaen"/>
          <w:sz w:val="32"/>
          <w:szCs w:val="32"/>
        </w:rPr>
        <w:t xml:space="preserve"> CENTURY CELIBATE PRIESTHOOD IN THE </w:t>
      </w:r>
      <w:r w:rsidRPr="003867C1">
        <w:rPr>
          <w:rFonts w:ascii="Sylfaen" w:hAnsi="Sylfaen"/>
          <w:color w:val="000000" w:themeColor="text1"/>
          <w:sz w:val="32"/>
          <w:szCs w:val="32"/>
        </w:rPr>
        <w:t>ARMENIAN</w:t>
      </w:r>
      <w:r>
        <w:rPr>
          <w:rFonts w:ascii="Sylfaen" w:hAnsi="Sylfaen"/>
          <w:sz w:val="32"/>
          <w:szCs w:val="32"/>
        </w:rPr>
        <w:t xml:space="preserve"> </w:t>
      </w:r>
      <w:r w:rsidRPr="003867C1">
        <w:rPr>
          <w:rFonts w:ascii="Sylfaen" w:hAnsi="Sylfaen"/>
          <w:color w:val="000000" w:themeColor="text1"/>
          <w:sz w:val="32"/>
          <w:szCs w:val="32"/>
        </w:rPr>
        <w:t>APOSTOLIC ORTHODOX CHURCH</w:t>
      </w:r>
      <w:r w:rsidRPr="003867C1">
        <w:rPr>
          <w:rFonts w:ascii="Sylfaen" w:hAnsi="Sylfaen"/>
          <w:sz w:val="32"/>
          <w:szCs w:val="32"/>
        </w:rPr>
        <w:t xml:space="preserve"> - THE BROTHERHOOD</w:t>
      </w:r>
    </w:p>
    <w:p w14:paraId="77A580B6" w14:textId="6167663B" w:rsidR="00133C74" w:rsidRPr="003867C1" w:rsidRDefault="00133C74" w:rsidP="00CB72D0">
      <w:pPr>
        <w:jc w:val="center"/>
        <w:rPr>
          <w:rFonts w:ascii="Sylfaen" w:hAnsi="Sylfaen"/>
          <w:sz w:val="28"/>
          <w:szCs w:val="28"/>
        </w:rPr>
      </w:pPr>
      <w:r w:rsidRPr="003867C1">
        <w:rPr>
          <w:rFonts w:ascii="Sylfaen" w:hAnsi="Sylfaen"/>
          <w:sz w:val="32"/>
          <w:szCs w:val="32"/>
        </w:rPr>
        <w:t>OF THE HOLY SEE OF CILICIA</w:t>
      </w:r>
      <w:r w:rsidRPr="003867C1">
        <w:rPr>
          <w:rFonts w:ascii="Sylfaen" w:hAnsi="Sylfaen"/>
          <w:sz w:val="32"/>
          <w:szCs w:val="32"/>
        </w:rPr>
        <w:br/>
      </w:r>
    </w:p>
    <w:p w14:paraId="2347BFE1" w14:textId="77777777" w:rsidR="00133C74" w:rsidRPr="004141AA" w:rsidRDefault="00133C74" w:rsidP="00CB72D0">
      <w:pPr>
        <w:pStyle w:val="BodyText"/>
        <w:jc w:val="both"/>
        <w:rPr>
          <w:rFonts w:ascii="Sylfaen" w:hAnsi="Sylfaen"/>
          <w:b/>
          <w:iCs/>
          <w:szCs w:val="28"/>
        </w:rPr>
      </w:pPr>
      <w:r>
        <w:rPr>
          <w:rFonts w:ascii="Sylfaen" w:hAnsi="Sylfaen"/>
          <w:b/>
          <w:iCs/>
          <w:szCs w:val="28"/>
        </w:rPr>
        <w:t xml:space="preserve">I. </w:t>
      </w:r>
      <w:r w:rsidRPr="004141AA">
        <w:rPr>
          <w:rFonts w:ascii="Sylfaen" w:hAnsi="Sylfaen"/>
          <w:b/>
          <w:iCs/>
          <w:szCs w:val="28"/>
        </w:rPr>
        <w:t>Introduction</w:t>
      </w:r>
    </w:p>
    <w:p w14:paraId="1298D4A9" w14:textId="77777777" w:rsidR="00133C74" w:rsidRPr="004141AA" w:rsidRDefault="00133C74" w:rsidP="00CB72D0">
      <w:pPr>
        <w:pStyle w:val="BodyText"/>
        <w:jc w:val="both"/>
        <w:rPr>
          <w:rFonts w:ascii="Sylfaen" w:hAnsi="Sylfaen"/>
          <w:szCs w:val="28"/>
        </w:rPr>
      </w:pPr>
      <w:r w:rsidRPr="004141AA">
        <w:rPr>
          <w:rFonts w:ascii="Sylfaen" w:hAnsi="Sylfaen"/>
          <w:iCs/>
          <w:szCs w:val="28"/>
        </w:rPr>
        <w:t xml:space="preserve">My presentation will </w:t>
      </w:r>
      <w:r w:rsidRPr="004141AA">
        <w:rPr>
          <w:rFonts w:ascii="Sylfaen" w:hAnsi="Sylfaen"/>
          <w:szCs w:val="28"/>
        </w:rPr>
        <w:t xml:space="preserve">analyze a </w:t>
      </w:r>
      <w:r w:rsidRPr="004141AA">
        <w:rPr>
          <w:rFonts w:ascii="Sylfaen" w:hAnsi="Sylfaen"/>
          <w:bCs/>
          <w:i/>
          <w:iCs/>
          <w:szCs w:val="28"/>
        </w:rPr>
        <w:t>celibate priesthood</w:t>
      </w:r>
      <w:r w:rsidRPr="004141AA">
        <w:rPr>
          <w:rFonts w:ascii="Sylfaen" w:hAnsi="Sylfaen"/>
          <w:szCs w:val="28"/>
        </w:rPr>
        <w:t xml:space="preserve"> and not a </w:t>
      </w:r>
      <w:r w:rsidRPr="004141AA">
        <w:rPr>
          <w:rFonts w:ascii="Sylfaen" w:hAnsi="Sylfaen"/>
          <w:bCs/>
          <w:i/>
          <w:iCs/>
          <w:szCs w:val="28"/>
        </w:rPr>
        <w:t>monastic order</w:t>
      </w:r>
      <w:r w:rsidRPr="004141AA">
        <w:rPr>
          <w:rFonts w:ascii="Sylfaen" w:hAnsi="Sylfaen"/>
          <w:szCs w:val="28"/>
        </w:rPr>
        <w:t xml:space="preserve">, because, strictly speaking, today the Armenian Church does not have monasteries and monastic orders. </w:t>
      </w:r>
    </w:p>
    <w:p w14:paraId="0C231A89" w14:textId="77777777" w:rsidR="00133C74" w:rsidRPr="004141AA" w:rsidRDefault="00133C74" w:rsidP="00CB72D0">
      <w:pPr>
        <w:pStyle w:val="BodyText"/>
        <w:jc w:val="both"/>
        <w:rPr>
          <w:rFonts w:ascii="Sylfaen" w:hAnsi="Sylfaen"/>
          <w:szCs w:val="28"/>
        </w:rPr>
      </w:pPr>
    </w:p>
    <w:p w14:paraId="39BDA3A8" w14:textId="67FAEF0F" w:rsidR="00133C74" w:rsidRPr="004141AA" w:rsidRDefault="00133C74" w:rsidP="00CB72D0">
      <w:pPr>
        <w:pStyle w:val="BodyText"/>
        <w:jc w:val="both"/>
        <w:rPr>
          <w:rFonts w:ascii="Sylfaen" w:hAnsi="Sylfaen"/>
          <w:szCs w:val="28"/>
        </w:rPr>
      </w:pPr>
      <w:r w:rsidRPr="004141AA">
        <w:rPr>
          <w:rFonts w:ascii="Sylfaen" w:hAnsi="Sylfaen"/>
          <w:szCs w:val="28"/>
        </w:rPr>
        <w:t>Celibate catholicoi, patriarchs, bishops and priests live and serve at the four hierarchical administrative headquarters of the Armenian Church</w:t>
      </w:r>
      <w:r w:rsidR="00E85EEC">
        <w:rPr>
          <w:rStyle w:val="FootnoteReference"/>
          <w:rFonts w:ascii="Sylfaen" w:hAnsi="Sylfaen"/>
          <w:szCs w:val="28"/>
        </w:rPr>
        <w:footnoteReference w:id="1"/>
      </w:r>
      <w:r w:rsidRPr="004141AA">
        <w:rPr>
          <w:rFonts w:ascii="Sylfaen" w:hAnsi="Sylfaen"/>
          <w:szCs w:val="28"/>
        </w:rPr>
        <w:t xml:space="preserve"> or its dioceses and parishes. </w:t>
      </w:r>
    </w:p>
    <w:p w14:paraId="3B3C2C1D" w14:textId="77777777" w:rsidR="00133C74" w:rsidRPr="004141AA" w:rsidRDefault="00133C74" w:rsidP="00CB72D0">
      <w:pPr>
        <w:pStyle w:val="BodyText"/>
        <w:jc w:val="both"/>
        <w:rPr>
          <w:rFonts w:ascii="Sylfaen" w:hAnsi="Sylfaen"/>
          <w:szCs w:val="28"/>
        </w:rPr>
      </w:pPr>
    </w:p>
    <w:p w14:paraId="0E752456" w14:textId="77777777" w:rsidR="00133C74" w:rsidRPr="004141AA" w:rsidRDefault="00133C74" w:rsidP="00CB72D0">
      <w:pPr>
        <w:pStyle w:val="BodyText"/>
        <w:jc w:val="both"/>
        <w:rPr>
          <w:rFonts w:ascii="Sylfaen" w:hAnsi="Sylfaen"/>
          <w:szCs w:val="28"/>
        </w:rPr>
      </w:pPr>
      <w:r w:rsidRPr="004141AA">
        <w:rPr>
          <w:rFonts w:ascii="Sylfaen" w:hAnsi="Sylfaen"/>
          <w:szCs w:val="28"/>
        </w:rPr>
        <w:t>Taking into account that from 1973 to 1981 I studied at the Theological Seminary of the Holy See of Cilicia, in Antelias-Lebanon, and in 1981 I joined its Brotherhood, I have the competency to focus only on my context.</w:t>
      </w:r>
    </w:p>
    <w:p w14:paraId="3EFFBBE0" w14:textId="77777777" w:rsidR="00133C74" w:rsidRPr="004141AA" w:rsidRDefault="00133C74" w:rsidP="00CB72D0">
      <w:pPr>
        <w:pStyle w:val="BodyText"/>
        <w:jc w:val="both"/>
        <w:rPr>
          <w:rFonts w:ascii="Sylfaen" w:hAnsi="Sylfaen"/>
          <w:szCs w:val="28"/>
        </w:rPr>
      </w:pPr>
    </w:p>
    <w:p w14:paraId="73D768E6" w14:textId="77777777" w:rsidR="00133C74" w:rsidRPr="002D6895" w:rsidRDefault="00133C74" w:rsidP="00CB72D0">
      <w:pPr>
        <w:pStyle w:val="BodyText"/>
        <w:jc w:val="both"/>
        <w:rPr>
          <w:rFonts w:ascii="Sylfaen" w:hAnsi="Sylfaen"/>
          <w:b/>
          <w:bCs/>
          <w:szCs w:val="28"/>
        </w:rPr>
      </w:pPr>
      <w:r w:rsidRPr="002D6895">
        <w:rPr>
          <w:rFonts w:ascii="Sylfaen" w:hAnsi="Sylfaen"/>
          <w:b/>
          <w:bCs/>
          <w:szCs w:val="28"/>
        </w:rPr>
        <w:t xml:space="preserve">II. The Church </w:t>
      </w:r>
      <w:r>
        <w:rPr>
          <w:rFonts w:ascii="Sylfaen" w:hAnsi="Sylfaen"/>
          <w:b/>
          <w:bCs/>
          <w:szCs w:val="28"/>
        </w:rPr>
        <w:t>-</w:t>
      </w:r>
      <w:r w:rsidRPr="002D6895">
        <w:rPr>
          <w:rFonts w:ascii="Sylfaen" w:hAnsi="Sylfaen"/>
          <w:b/>
          <w:bCs/>
          <w:szCs w:val="28"/>
        </w:rPr>
        <w:t xml:space="preserve"> The Prototype of the Brotherhood of the Holy See of Cilicia</w:t>
      </w:r>
    </w:p>
    <w:p w14:paraId="29E0284E" w14:textId="0E1B39CC" w:rsidR="00133C74" w:rsidRPr="004141AA" w:rsidRDefault="00133C74" w:rsidP="00CB72D0">
      <w:pPr>
        <w:pStyle w:val="BodyText"/>
        <w:jc w:val="both"/>
        <w:rPr>
          <w:rStyle w:val="Strong"/>
          <w:rFonts w:ascii="Sylfaen" w:hAnsi="Sylfaen"/>
          <w:b w:val="0"/>
          <w:bCs w:val="0"/>
          <w:szCs w:val="28"/>
          <w:lang w:val="en"/>
        </w:rPr>
      </w:pPr>
      <w:r w:rsidRPr="004141AA">
        <w:rPr>
          <w:rFonts w:ascii="Sylfaen" w:hAnsi="Sylfaen"/>
          <w:szCs w:val="28"/>
        </w:rPr>
        <w:t xml:space="preserve">The Christian community is composed of men and women who live the </w:t>
      </w:r>
      <w:r w:rsidRPr="004141AA">
        <w:rPr>
          <w:rStyle w:val="Strong"/>
          <w:rFonts w:ascii="Sylfaen" w:hAnsi="Sylfaen"/>
          <w:b w:val="0"/>
          <w:bCs w:val="0"/>
          <w:szCs w:val="28"/>
          <w:lang w:val="en"/>
        </w:rPr>
        <w:t>Christian life in communion with God through Jesus Christ and by the power of the Holy Spirit, and in relationship with other Christians in the Church.</w:t>
      </w:r>
      <w:r w:rsidR="00FB7F8B">
        <w:rPr>
          <w:rStyle w:val="FootnoteReference"/>
          <w:rFonts w:ascii="Sylfaen" w:hAnsi="Sylfaen"/>
          <w:szCs w:val="28"/>
          <w:lang w:val="en"/>
        </w:rPr>
        <w:footnoteReference w:id="2"/>
      </w:r>
      <w:r>
        <w:rPr>
          <w:rStyle w:val="Strong"/>
          <w:rFonts w:ascii="Sylfaen" w:hAnsi="Sylfaen"/>
          <w:b w:val="0"/>
          <w:bCs w:val="0"/>
          <w:szCs w:val="28"/>
          <w:lang w:val="en"/>
        </w:rPr>
        <w:t xml:space="preserve"> </w:t>
      </w:r>
    </w:p>
    <w:p w14:paraId="4D9F5E6B" w14:textId="77777777" w:rsidR="00133C74" w:rsidRPr="00F218A9" w:rsidRDefault="00133C74" w:rsidP="00CB72D0">
      <w:pPr>
        <w:pStyle w:val="BodyText"/>
        <w:jc w:val="both"/>
        <w:rPr>
          <w:rFonts w:ascii="Sylfaen" w:hAnsi="Sylfaen"/>
          <w:szCs w:val="28"/>
        </w:rPr>
      </w:pPr>
      <w:r w:rsidRPr="00F218A9">
        <w:rPr>
          <w:rFonts w:ascii="Sylfaen" w:hAnsi="Sylfaen"/>
          <w:szCs w:val="28"/>
        </w:rPr>
        <w:lastRenderedPageBreak/>
        <w:t xml:space="preserve">The Church is a living community united in the Christian love </w:t>
      </w:r>
      <w:r w:rsidRPr="00F218A9">
        <w:rPr>
          <w:rFonts w:ascii="Sylfaen" w:hAnsi="Sylfaen"/>
          <w:i/>
          <w:szCs w:val="28"/>
        </w:rPr>
        <w:t>“</w:t>
      </w:r>
      <w:r w:rsidRPr="00F218A9">
        <w:rPr>
          <w:rFonts w:ascii="Sylfaen" w:hAnsi="Sylfaen"/>
          <w:i/>
          <w:color w:val="010000"/>
          <w:szCs w:val="28"/>
        </w:rPr>
        <w:t>that comes from a pure heart, a good conscience, and sincere faith”</w:t>
      </w:r>
      <w:r w:rsidRPr="00F218A9">
        <w:rPr>
          <w:rFonts w:ascii="Sylfaen" w:hAnsi="Sylfaen"/>
          <w:color w:val="010000"/>
          <w:szCs w:val="28"/>
        </w:rPr>
        <w:t xml:space="preserve"> (1 Tim 1.5)</w:t>
      </w:r>
      <w:r w:rsidRPr="00F218A9">
        <w:rPr>
          <w:rFonts w:ascii="Sylfaen" w:hAnsi="Sylfaen"/>
          <w:szCs w:val="28"/>
        </w:rPr>
        <w:t>. To be a Christian is to be freely part of this community of faith, prayer and service</w:t>
      </w:r>
      <w:r w:rsidRPr="00F218A9">
        <w:rPr>
          <w:rFonts w:ascii="Sylfaen" w:hAnsi="Sylfaen"/>
          <w:color w:val="000000"/>
          <w:szCs w:val="28"/>
        </w:rPr>
        <w:t xml:space="preserve">, and to be committed to following Christ and to the urgent realization of his </w:t>
      </w:r>
      <w:r w:rsidRPr="00F218A9">
        <w:rPr>
          <w:rFonts w:ascii="Sylfaen" w:hAnsi="Sylfaen"/>
          <w:szCs w:val="28"/>
        </w:rPr>
        <w:t>Reign</w:t>
      </w:r>
      <w:r w:rsidRPr="00F218A9">
        <w:rPr>
          <w:rFonts w:ascii="Sylfaen" w:hAnsi="Sylfaen"/>
          <w:color w:val="000000"/>
          <w:szCs w:val="28"/>
        </w:rPr>
        <w:t xml:space="preserve"> as God’s will and human’s longing (cf. Mark 1.14).</w:t>
      </w:r>
      <w:r w:rsidRPr="00F218A9">
        <w:rPr>
          <w:rFonts w:ascii="Sylfaen" w:hAnsi="Sylfaen"/>
          <w:b/>
          <w:color w:val="000000"/>
          <w:szCs w:val="28"/>
        </w:rPr>
        <w:t xml:space="preserve"> </w:t>
      </w:r>
    </w:p>
    <w:p w14:paraId="75F5FAEC" w14:textId="77777777" w:rsidR="00133C74" w:rsidRPr="00F218A9" w:rsidRDefault="00133C74" w:rsidP="00CB72D0">
      <w:pPr>
        <w:pStyle w:val="BodyText"/>
        <w:jc w:val="both"/>
        <w:rPr>
          <w:rFonts w:ascii="Sylfaen" w:hAnsi="Sylfaen"/>
          <w:szCs w:val="28"/>
        </w:rPr>
      </w:pPr>
    </w:p>
    <w:p w14:paraId="78A81795" w14:textId="77777777" w:rsidR="00133C74" w:rsidRPr="007F17D9" w:rsidRDefault="00133C74" w:rsidP="00CB72D0">
      <w:pPr>
        <w:pStyle w:val="BodyText"/>
        <w:jc w:val="both"/>
        <w:rPr>
          <w:rFonts w:ascii="Sylfaen" w:hAnsi="Sylfaen"/>
          <w:szCs w:val="28"/>
        </w:rPr>
      </w:pPr>
      <w:r w:rsidRPr="007F17D9">
        <w:rPr>
          <w:rFonts w:ascii="Sylfaen" w:hAnsi="Sylfaen"/>
          <w:bCs/>
          <w:szCs w:val="28"/>
        </w:rPr>
        <w:t>The good news brought to us by Christ ushers in a new reality. It creates a common bond through sharing and participation, which</w:t>
      </w:r>
      <w:r w:rsidRPr="007F17D9">
        <w:rPr>
          <w:rFonts w:ascii="Sylfaen" w:hAnsi="Sylfaen"/>
          <w:szCs w:val="28"/>
        </w:rPr>
        <w:t xml:space="preserve"> </w:t>
      </w:r>
      <w:r w:rsidRPr="007F17D9">
        <w:rPr>
          <w:rFonts w:ascii="Sylfaen" w:hAnsi="Sylfaen"/>
          <w:bCs/>
          <w:szCs w:val="28"/>
        </w:rPr>
        <w:t>forges</w:t>
      </w:r>
      <w:r w:rsidRPr="007F17D9">
        <w:rPr>
          <w:rFonts w:ascii="Sylfaen" w:hAnsi="Sylfaen"/>
          <w:b/>
          <w:szCs w:val="28"/>
        </w:rPr>
        <w:t xml:space="preserve"> </w:t>
      </w:r>
      <w:r w:rsidRPr="007F17D9">
        <w:rPr>
          <w:rFonts w:ascii="Sylfaen" w:hAnsi="Sylfaen"/>
          <w:szCs w:val="28"/>
        </w:rPr>
        <w:t>a pilgrim people whose lives are fashioned after the example of the fellowship of the Christians of the first century described in Acts 2.42–47 (cf. Acts 4.32–35; Rom 12.1–8; 1 Cor 12).</w:t>
      </w:r>
    </w:p>
    <w:p w14:paraId="639DA5E3" w14:textId="77777777" w:rsidR="00133C74" w:rsidRPr="007F17D9" w:rsidRDefault="00133C74" w:rsidP="00CB72D0">
      <w:pPr>
        <w:pStyle w:val="BodyText"/>
        <w:jc w:val="both"/>
        <w:rPr>
          <w:rFonts w:ascii="Sylfaen" w:hAnsi="Sylfaen"/>
          <w:szCs w:val="28"/>
        </w:rPr>
      </w:pPr>
    </w:p>
    <w:p w14:paraId="31F1F1EC" w14:textId="77777777" w:rsidR="00133C74" w:rsidRPr="007F17D9" w:rsidRDefault="00133C74" w:rsidP="00CB72D0">
      <w:pPr>
        <w:pStyle w:val="BodyText"/>
        <w:jc w:val="both"/>
        <w:rPr>
          <w:rFonts w:ascii="Sylfaen" w:hAnsi="Sylfaen"/>
          <w:szCs w:val="28"/>
        </w:rPr>
      </w:pPr>
      <w:r w:rsidRPr="007F17D9">
        <w:rPr>
          <w:rFonts w:ascii="Sylfaen" w:hAnsi="Sylfaen"/>
          <w:szCs w:val="28"/>
          <w:lang w:bidi="en-US"/>
        </w:rPr>
        <w:t xml:space="preserve">The notion of discipleship </w:t>
      </w:r>
      <w:r w:rsidRPr="007F17D9">
        <w:rPr>
          <w:rFonts w:ascii="Sylfaen" w:hAnsi="Sylfaen"/>
          <w:szCs w:val="28"/>
        </w:rPr>
        <w:t>of Jesus Christ</w:t>
      </w:r>
      <w:r w:rsidRPr="007F17D9">
        <w:rPr>
          <w:rFonts w:ascii="Sylfaen" w:hAnsi="Sylfaen"/>
          <w:szCs w:val="28"/>
          <w:lang w:bidi="en-US"/>
        </w:rPr>
        <w:t xml:space="preserve"> invites us to expect that God will lead us to new experiences and enable us to grow in our faith.</w:t>
      </w:r>
      <w:r w:rsidRPr="007F17D9">
        <w:rPr>
          <w:rFonts w:ascii="Sylfaen" w:hAnsi="Sylfaen"/>
          <w:b/>
          <w:szCs w:val="28"/>
        </w:rPr>
        <w:t xml:space="preserve"> </w:t>
      </w:r>
      <w:r w:rsidRPr="007F17D9">
        <w:rPr>
          <w:rFonts w:ascii="Sylfaen" w:hAnsi="Sylfaen"/>
          <w:szCs w:val="28"/>
        </w:rPr>
        <w:t xml:space="preserve">The search for Christian identity in discipleship to Jesus Christ </w:t>
      </w:r>
      <w:r w:rsidRPr="007F17D9">
        <w:rPr>
          <w:rFonts w:ascii="Sylfaen" w:hAnsi="Sylfaen"/>
          <w:bCs/>
          <w:szCs w:val="28"/>
        </w:rPr>
        <w:t>culminates with</w:t>
      </w:r>
      <w:r w:rsidRPr="007F17D9">
        <w:rPr>
          <w:rFonts w:ascii="Sylfaen" w:hAnsi="Sylfaen"/>
          <w:szCs w:val="28"/>
        </w:rPr>
        <w:t xml:space="preserve"> life in Christ (cf. John 10.10; Rom 6.23; 2 Cor 2.14; 1 John 5.11</w:t>
      </w:r>
      <w:r>
        <w:rPr>
          <w:rFonts w:ascii="Sylfaen" w:hAnsi="Sylfaen"/>
          <w:szCs w:val="28"/>
        </w:rPr>
        <w:t>–</w:t>
      </w:r>
      <w:r w:rsidRPr="007F17D9">
        <w:rPr>
          <w:rFonts w:ascii="Sylfaen" w:hAnsi="Sylfaen"/>
          <w:szCs w:val="28"/>
        </w:rPr>
        <w:t>12), through the Church and for the Reign of God (cf. Matt 6.33; John 18.36; Col 1.10</w:t>
      </w:r>
      <w:r>
        <w:rPr>
          <w:rFonts w:ascii="Sylfaen" w:hAnsi="Sylfaen"/>
          <w:szCs w:val="28"/>
        </w:rPr>
        <w:t>–</w:t>
      </w:r>
      <w:r w:rsidRPr="007F17D9">
        <w:rPr>
          <w:rFonts w:ascii="Sylfaen" w:hAnsi="Sylfaen"/>
          <w:szCs w:val="28"/>
        </w:rPr>
        <w:t>14).</w:t>
      </w:r>
    </w:p>
    <w:p w14:paraId="29DAB943" w14:textId="77777777" w:rsidR="00133C74" w:rsidRPr="007F17D9" w:rsidRDefault="00133C74" w:rsidP="00CB72D0">
      <w:pPr>
        <w:pStyle w:val="BodyText"/>
        <w:jc w:val="both"/>
        <w:rPr>
          <w:rFonts w:ascii="Sylfaen" w:hAnsi="Sylfaen"/>
          <w:szCs w:val="28"/>
        </w:rPr>
      </w:pPr>
    </w:p>
    <w:p w14:paraId="4702009A" w14:textId="30E8EE66" w:rsidR="00133C74" w:rsidRPr="007F17D9" w:rsidRDefault="00133C74" w:rsidP="00CB72D0">
      <w:pPr>
        <w:pStyle w:val="BodyText"/>
        <w:jc w:val="both"/>
        <w:rPr>
          <w:rFonts w:ascii="Sylfaen" w:hAnsi="Sylfaen"/>
          <w:bCs/>
          <w:szCs w:val="28"/>
        </w:rPr>
      </w:pPr>
      <w:r w:rsidRPr="007F17D9">
        <w:rPr>
          <w:rFonts w:ascii="Sylfaen" w:hAnsi="Sylfaen"/>
          <w:bCs/>
          <w:szCs w:val="28"/>
        </w:rPr>
        <w:t>Participation in the life of Christ is a significant theme in Orthodox theology.</w:t>
      </w:r>
      <w:r w:rsidRPr="007F17D9">
        <w:rPr>
          <w:rFonts w:ascii="Sylfaen" w:hAnsi="Sylfaen"/>
          <w:b/>
          <w:szCs w:val="28"/>
        </w:rPr>
        <w:t xml:space="preserve"> </w:t>
      </w:r>
      <w:r w:rsidRPr="007F17D9">
        <w:rPr>
          <w:rFonts w:ascii="Sylfaen" w:hAnsi="Sylfaen"/>
          <w:bCs/>
          <w:szCs w:val="28"/>
        </w:rPr>
        <w:t xml:space="preserve">It begins with one’s baptism, understood as death, burial and resurrection with Christ (cf. Rom 6.4), and also as initiation into discipleship (cf. 1 Pet 2.21). The sense of oneness with the Lord and participation in his life is re-established with participation in the </w:t>
      </w:r>
      <w:r>
        <w:rPr>
          <w:rFonts w:ascii="Sylfaen" w:hAnsi="Sylfaen"/>
          <w:bCs/>
          <w:szCs w:val="28"/>
        </w:rPr>
        <w:t xml:space="preserve">Holy </w:t>
      </w:r>
      <w:r w:rsidRPr="007F17D9">
        <w:rPr>
          <w:rFonts w:ascii="Sylfaen" w:hAnsi="Sylfaen"/>
          <w:bCs/>
          <w:szCs w:val="28"/>
        </w:rPr>
        <w:t>Eucharist, as we partake of his sacred body and blood.</w:t>
      </w:r>
      <w:r w:rsidRPr="007F17D9">
        <w:rPr>
          <w:rFonts w:ascii="Sylfaen" w:hAnsi="Sylfaen"/>
          <w:b/>
          <w:szCs w:val="28"/>
        </w:rPr>
        <w:t xml:space="preserve"> </w:t>
      </w:r>
      <w:r w:rsidRPr="007F17D9">
        <w:rPr>
          <w:rFonts w:ascii="Sylfaen" w:hAnsi="Sylfaen"/>
          <w:bCs/>
          <w:szCs w:val="28"/>
        </w:rPr>
        <w:t xml:space="preserve">As in baptism, so also in the </w:t>
      </w:r>
      <w:r>
        <w:rPr>
          <w:rFonts w:ascii="Sylfaen" w:hAnsi="Sylfaen"/>
          <w:bCs/>
          <w:szCs w:val="28"/>
        </w:rPr>
        <w:t xml:space="preserve">Holy </w:t>
      </w:r>
      <w:r w:rsidRPr="007F17D9">
        <w:rPr>
          <w:rFonts w:ascii="Sylfaen" w:hAnsi="Sylfaen"/>
          <w:bCs/>
          <w:szCs w:val="28"/>
        </w:rPr>
        <w:t>Eucharist, the same theology of participation in the life of Christ is conveyed.</w:t>
      </w:r>
      <w:r w:rsidR="00FB7F8B">
        <w:rPr>
          <w:rStyle w:val="FootnoteReference"/>
          <w:rFonts w:ascii="Sylfaen" w:hAnsi="Sylfaen"/>
          <w:bCs/>
          <w:szCs w:val="28"/>
        </w:rPr>
        <w:footnoteReference w:id="3"/>
      </w:r>
    </w:p>
    <w:p w14:paraId="082B9BDB" w14:textId="076931D7" w:rsidR="00133C74" w:rsidRPr="00C972D1" w:rsidRDefault="00133C74" w:rsidP="00CB72D0">
      <w:pPr>
        <w:jc w:val="both"/>
        <w:rPr>
          <w:rFonts w:ascii="Sylfaen" w:hAnsi="Sylfaen"/>
          <w:sz w:val="28"/>
          <w:szCs w:val="28"/>
        </w:rPr>
      </w:pPr>
      <w:r w:rsidRPr="00C972D1">
        <w:rPr>
          <w:rFonts w:ascii="Sylfaen" w:hAnsi="Sylfaen"/>
          <w:bCs/>
          <w:sz w:val="28"/>
          <w:szCs w:val="28"/>
        </w:rPr>
        <w:lastRenderedPageBreak/>
        <w:t>The sense of oneness with the Lord is further communicated through the drawing power of the Cross (cf. John 12.32 and the subsequent “Farewell Discourse”).</w:t>
      </w:r>
      <w:r w:rsidRPr="00C972D1">
        <w:rPr>
          <w:rFonts w:ascii="Sylfaen" w:hAnsi="Sylfaen"/>
          <w:b/>
          <w:sz w:val="28"/>
          <w:szCs w:val="28"/>
        </w:rPr>
        <w:t xml:space="preserve"> </w:t>
      </w:r>
      <w:r w:rsidRPr="00C972D1">
        <w:rPr>
          <w:rFonts w:ascii="Sylfaen" w:hAnsi="Sylfaen"/>
          <w:sz w:val="28"/>
          <w:szCs w:val="28"/>
        </w:rPr>
        <w:t xml:space="preserve">The Christian community is sustained by the sacrificial love of Jesus Christ on the </w:t>
      </w:r>
      <w:r w:rsidRPr="00C972D1">
        <w:rPr>
          <w:rFonts w:ascii="Sylfaen" w:hAnsi="Sylfaen"/>
          <w:bCs/>
          <w:sz w:val="28"/>
          <w:szCs w:val="28"/>
        </w:rPr>
        <w:t>Cross (cf. 1 Cor 2.2)</w:t>
      </w:r>
      <w:r w:rsidRPr="00C972D1">
        <w:rPr>
          <w:rFonts w:ascii="Sylfaen" w:hAnsi="Sylfaen"/>
          <w:sz w:val="28"/>
          <w:szCs w:val="28"/>
        </w:rPr>
        <w:t xml:space="preserve">, which </w:t>
      </w:r>
      <w:r w:rsidRPr="00C972D1">
        <w:rPr>
          <w:rFonts w:ascii="Sylfaen" w:hAnsi="Sylfaen"/>
          <w:bCs/>
          <w:sz w:val="28"/>
          <w:szCs w:val="28"/>
        </w:rPr>
        <w:t xml:space="preserve">interpretively </w:t>
      </w:r>
      <w:r w:rsidRPr="00C972D1">
        <w:rPr>
          <w:rFonts w:ascii="Sylfaen" w:hAnsi="Sylfaen"/>
          <w:sz w:val="28"/>
          <w:szCs w:val="28"/>
        </w:rPr>
        <w:t xml:space="preserve">becomes the </w:t>
      </w:r>
      <w:r w:rsidRPr="00C972D1">
        <w:rPr>
          <w:rFonts w:ascii="Sylfaen" w:hAnsi="Sylfaen"/>
          <w:iCs/>
          <w:sz w:val="28"/>
          <w:szCs w:val="28"/>
        </w:rPr>
        <w:t xml:space="preserve">eucharistic celebration of shared sacrifice of communion of love </w:t>
      </w:r>
      <w:r w:rsidRPr="00C972D1">
        <w:rPr>
          <w:rFonts w:ascii="Sylfaen" w:hAnsi="Sylfaen"/>
          <w:bCs/>
          <w:iCs/>
          <w:sz w:val="28"/>
          <w:szCs w:val="28"/>
        </w:rPr>
        <w:t>celebrated within</w:t>
      </w:r>
      <w:r w:rsidRPr="00C972D1">
        <w:rPr>
          <w:rFonts w:ascii="Sylfaen" w:hAnsi="Sylfaen"/>
          <w:b/>
          <w:iCs/>
          <w:sz w:val="28"/>
          <w:szCs w:val="28"/>
        </w:rPr>
        <w:t xml:space="preserve"> </w:t>
      </w:r>
      <w:r w:rsidRPr="00C972D1">
        <w:rPr>
          <w:rFonts w:ascii="Sylfaen" w:hAnsi="Sylfaen"/>
          <w:iCs/>
          <w:sz w:val="28"/>
          <w:szCs w:val="28"/>
        </w:rPr>
        <w:t xml:space="preserve">the Church as </w:t>
      </w:r>
      <w:r w:rsidRPr="00C972D1">
        <w:rPr>
          <w:rFonts w:ascii="Sylfaen" w:hAnsi="Sylfaen"/>
          <w:bCs/>
          <w:iCs/>
          <w:sz w:val="28"/>
          <w:szCs w:val="28"/>
        </w:rPr>
        <w:t xml:space="preserve">thanksgiving (Gk. </w:t>
      </w:r>
      <w:r w:rsidRPr="00C972D1">
        <w:rPr>
          <w:rFonts w:ascii="Sylfaen" w:hAnsi="Sylfaen"/>
          <w:bCs/>
          <w:i/>
          <w:iCs/>
          <w:sz w:val="28"/>
          <w:szCs w:val="28"/>
        </w:rPr>
        <w:t>Eucharistia</w:t>
      </w:r>
      <w:r w:rsidRPr="00C972D1">
        <w:rPr>
          <w:rFonts w:ascii="Sylfaen" w:hAnsi="Sylfaen"/>
          <w:bCs/>
          <w:iCs/>
          <w:sz w:val="28"/>
          <w:szCs w:val="28"/>
        </w:rPr>
        <w:t>)</w:t>
      </w:r>
      <w:r w:rsidRPr="00C972D1">
        <w:rPr>
          <w:rFonts w:ascii="Sylfaen" w:hAnsi="Sylfaen"/>
          <w:b/>
          <w:iCs/>
          <w:sz w:val="28"/>
          <w:szCs w:val="28"/>
        </w:rPr>
        <w:t xml:space="preserve"> </w:t>
      </w:r>
      <w:r w:rsidRPr="00C972D1">
        <w:rPr>
          <w:rFonts w:ascii="Sylfaen" w:hAnsi="Sylfaen"/>
          <w:iCs/>
          <w:sz w:val="28"/>
          <w:szCs w:val="28"/>
        </w:rPr>
        <w:t xml:space="preserve">to God </w:t>
      </w:r>
      <w:r w:rsidRPr="00C972D1">
        <w:rPr>
          <w:rFonts w:ascii="Sylfaen" w:hAnsi="Sylfaen"/>
          <w:sz w:val="28"/>
          <w:szCs w:val="28"/>
        </w:rPr>
        <w:t>for making us his people and each other’s brothers and sisters in Christ by the power of the Holy Spirit.</w:t>
      </w:r>
      <w:r w:rsidR="00FB7F8B">
        <w:rPr>
          <w:rStyle w:val="FootnoteReference"/>
          <w:rFonts w:ascii="Sylfaen" w:hAnsi="Sylfaen"/>
          <w:sz w:val="28"/>
          <w:szCs w:val="28"/>
        </w:rPr>
        <w:footnoteReference w:id="4"/>
      </w:r>
    </w:p>
    <w:p w14:paraId="0C06E6FF" w14:textId="77777777" w:rsidR="00133C74" w:rsidRPr="00770A16" w:rsidRDefault="00133C74" w:rsidP="00CB72D0">
      <w:pPr>
        <w:jc w:val="both"/>
        <w:rPr>
          <w:rFonts w:ascii="Sylfaen" w:hAnsi="Sylfaen"/>
          <w:bCs/>
          <w:sz w:val="28"/>
          <w:szCs w:val="28"/>
        </w:rPr>
      </w:pPr>
    </w:p>
    <w:p w14:paraId="7FD86E38" w14:textId="77777777" w:rsidR="00133C74" w:rsidRPr="00770A16" w:rsidRDefault="00133C74" w:rsidP="00CB72D0">
      <w:pPr>
        <w:jc w:val="both"/>
        <w:rPr>
          <w:rFonts w:ascii="Sylfaen" w:hAnsi="Sylfaen"/>
          <w:sz w:val="28"/>
          <w:szCs w:val="28"/>
        </w:rPr>
      </w:pPr>
      <w:r w:rsidRPr="00770A16">
        <w:rPr>
          <w:rFonts w:ascii="Sylfaen" w:hAnsi="Sylfaen"/>
          <w:bCs/>
          <w:sz w:val="28"/>
          <w:szCs w:val="28"/>
        </w:rPr>
        <w:t>The union of the Godhead in the Holy Trinity</w:t>
      </w:r>
      <w:r w:rsidRPr="00770A16">
        <w:rPr>
          <w:rFonts w:ascii="Sylfaen" w:hAnsi="Sylfaen"/>
          <w:sz w:val="28"/>
          <w:szCs w:val="28"/>
        </w:rPr>
        <w:t xml:space="preserve"> inspires this newly-created community of Christians to express its distinctive life-in-common through the experience of Christian </w:t>
      </w:r>
      <w:r w:rsidRPr="00770A16">
        <w:rPr>
          <w:rFonts w:ascii="Sylfaen" w:hAnsi="Sylfaen"/>
          <w:i/>
          <w:iCs/>
          <w:sz w:val="28"/>
          <w:szCs w:val="28"/>
        </w:rPr>
        <w:t>agape</w:t>
      </w:r>
      <w:r w:rsidRPr="00770A16">
        <w:rPr>
          <w:rFonts w:ascii="Sylfaen" w:hAnsi="Sylfaen"/>
          <w:sz w:val="28"/>
          <w:szCs w:val="28"/>
        </w:rPr>
        <w:t xml:space="preserve"> as </w:t>
      </w:r>
      <w:r w:rsidRPr="00770A16">
        <w:rPr>
          <w:rFonts w:ascii="Sylfaen" w:hAnsi="Sylfaen"/>
          <w:i/>
          <w:iCs/>
          <w:sz w:val="28"/>
          <w:szCs w:val="28"/>
        </w:rPr>
        <w:t>koinonia</w:t>
      </w:r>
      <w:r w:rsidRPr="00770A16">
        <w:rPr>
          <w:rFonts w:ascii="Sylfaen" w:hAnsi="Sylfaen"/>
          <w:sz w:val="28"/>
          <w:szCs w:val="28"/>
        </w:rPr>
        <w:t>, which makes the Church the mystical Body of Christ (cf. 1 Cor 12.12</w:t>
      </w:r>
      <w:r>
        <w:rPr>
          <w:rFonts w:ascii="Sylfaen" w:hAnsi="Sylfaen"/>
          <w:szCs w:val="28"/>
        </w:rPr>
        <w:t>–</w:t>
      </w:r>
      <w:r w:rsidRPr="00770A16">
        <w:rPr>
          <w:rFonts w:ascii="Sylfaen" w:hAnsi="Sylfaen"/>
          <w:sz w:val="28"/>
          <w:szCs w:val="28"/>
        </w:rPr>
        <w:t>30). The Church</w:t>
      </w:r>
      <w:r w:rsidRPr="00770A16">
        <w:rPr>
          <w:rFonts w:ascii="Sylfaen" w:hAnsi="Sylfaen"/>
          <w:color w:val="FF0000"/>
          <w:sz w:val="28"/>
          <w:szCs w:val="28"/>
        </w:rPr>
        <w:t xml:space="preserve"> </w:t>
      </w:r>
      <w:r w:rsidRPr="00770A16">
        <w:rPr>
          <w:rFonts w:ascii="Sylfaen" w:hAnsi="Sylfaen"/>
          <w:sz w:val="28"/>
          <w:szCs w:val="28"/>
        </w:rPr>
        <w:t xml:space="preserve">becomes a supernaturally united living community of one heart, one will and one purpose where members dwell in God’s love and heed Christ’s commands in sharing the other’s burden, relying on each other and supporting each other by the sustenance of the Holy Spirit (cf. Gal 5.16), </w:t>
      </w:r>
      <w:r w:rsidRPr="00770A16">
        <w:rPr>
          <w:rFonts w:ascii="Sylfaen" w:hAnsi="Sylfaen"/>
          <w:bCs/>
          <w:sz w:val="28"/>
          <w:szCs w:val="28"/>
        </w:rPr>
        <w:t>while</w:t>
      </w:r>
      <w:r w:rsidRPr="00770A16">
        <w:rPr>
          <w:rFonts w:ascii="Sylfaen" w:hAnsi="Sylfaen"/>
          <w:sz w:val="28"/>
          <w:szCs w:val="28"/>
        </w:rPr>
        <w:t xml:space="preserve"> faithfully and patiently </w:t>
      </w:r>
      <w:r w:rsidRPr="00770A16">
        <w:rPr>
          <w:rFonts w:ascii="Sylfaen" w:hAnsi="Sylfaen"/>
          <w:bCs/>
          <w:sz w:val="28"/>
          <w:szCs w:val="28"/>
        </w:rPr>
        <w:t xml:space="preserve">pursuing </w:t>
      </w:r>
      <w:r w:rsidRPr="00770A16">
        <w:rPr>
          <w:rFonts w:ascii="Sylfaen" w:hAnsi="Sylfaen"/>
          <w:sz w:val="28"/>
          <w:szCs w:val="28"/>
        </w:rPr>
        <w:t>God’s mission entrusted to them.</w:t>
      </w:r>
    </w:p>
    <w:p w14:paraId="2D095348" w14:textId="77777777" w:rsidR="00133C74" w:rsidRPr="008E0710" w:rsidRDefault="00133C74" w:rsidP="00CB72D0">
      <w:pPr>
        <w:jc w:val="both"/>
        <w:rPr>
          <w:rFonts w:ascii="Sylfaen" w:hAnsi="Sylfaen"/>
          <w:sz w:val="28"/>
          <w:szCs w:val="28"/>
        </w:rPr>
      </w:pPr>
    </w:p>
    <w:p w14:paraId="59CCAB13" w14:textId="77777777" w:rsidR="00133C74" w:rsidRPr="008E0710" w:rsidRDefault="00133C74" w:rsidP="00CB72D0">
      <w:pPr>
        <w:jc w:val="both"/>
        <w:rPr>
          <w:rFonts w:ascii="Sylfaen" w:hAnsi="Sylfaen"/>
          <w:sz w:val="28"/>
          <w:szCs w:val="28"/>
          <w:lang w:bidi="en-US"/>
        </w:rPr>
      </w:pPr>
      <w:r w:rsidRPr="008E0710">
        <w:rPr>
          <w:rFonts w:ascii="Sylfaen" w:hAnsi="Sylfaen"/>
          <w:sz w:val="28"/>
          <w:szCs w:val="28"/>
        </w:rPr>
        <w:t xml:space="preserve">There are some who have responded to this call to follow the Christian way of life as consecrated people, </w:t>
      </w:r>
      <w:r w:rsidRPr="008E0710">
        <w:rPr>
          <w:rFonts w:ascii="Sylfaen" w:hAnsi="Sylfaen"/>
          <w:bCs/>
          <w:sz w:val="28"/>
          <w:szCs w:val="28"/>
        </w:rPr>
        <w:t>to live a harmonious life in closeness to God, to seek him constantly and to grow into perfection in him.</w:t>
      </w:r>
      <w:r w:rsidRPr="008E0710">
        <w:rPr>
          <w:rFonts w:ascii="Sylfaen" w:hAnsi="Sylfaen"/>
          <w:b/>
          <w:sz w:val="28"/>
          <w:szCs w:val="28"/>
        </w:rPr>
        <w:t xml:space="preserve"> </w:t>
      </w:r>
      <w:r w:rsidRPr="008E0710">
        <w:rPr>
          <w:rFonts w:ascii="Sylfaen" w:hAnsi="Sylfaen"/>
          <w:bCs/>
          <w:sz w:val="28"/>
          <w:szCs w:val="28"/>
        </w:rPr>
        <w:t>Such a commitment often takes the form of monasticism.</w:t>
      </w:r>
    </w:p>
    <w:p w14:paraId="7792FCAA" w14:textId="77777777" w:rsidR="00133C74" w:rsidRPr="008E0710" w:rsidRDefault="00133C74" w:rsidP="00CB72D0">
      <w:pPr>
        <w:jc w:val="both"/>
        <w:rPr>
          <w:rFonts w:ascii="Sylfaen" w:hAnsi="Sylfaen"/>
          <w:sz w:val="28"/>
          <w:szCs w:val="28"/>
        </w:rPr>
      </w:pPr>
      <w:r w:rsidRPr="008E0710">
        <w:rPr>
          <w:rFonts w:ascii="Sylfaen" w:hAnsi="Sylfaen"/>
          <w:sz w:val="28"/>
          <w:szCs w:val="28"/>
        </w:rPr>
        <w:lastRenderedPageBreak/>
        <w:t xml:space="preserve">Monastic life may be deemed as the church within the church and it endeavors to be the </w:t>
      </w:r>
      <w:r w:rsidRPr="008E0710">
        <w:rPr>
          <w:rFonts w:ascii="Sylfaen" w:hAnsi="Sylfaen"/>
          <w:bCs/>
          <w:sz w:val="28"/>
          <w:szCs w:val="28"/>
        </w:rPr>
        <w:t>climax</w:t>
      </w:r>
      <w:r w:rsidRPr="008E0710">
        <w:rPr>
          <w:rFonts w:ascii="Sylfaen" w:hAnsi="Sylfaen"/>
          <w:sz w:val="28"/>
          <w:szCs w:val="28"/>
        </w:rPr>
        <w:t xml:space="preserve"> of the transformation of conversion </w:t>
      </w:r>
      <w:r w:rsidRPr="008E0710">
        <w:rPr>
          <w:rFonts w:ascii="Sylfaen" w:hAnsi="Sylfaen"/>
          <w:bCs/>
          <w:iCs/>
          <w:sz w:val="28"/>
          <w:szCs w:val="28"/>
        </w:rPr>
        <w:t>realized</w:t>
      </w:r>
      <w:r w:rsidRPr="008E0710">
        <w:rPr>
          <w:rFonts w:ascii="Sylfaen" w:hAnsi="Sylfaen"/>
          <w:i/>
          <w:iCs/>
          <w:sz w:val="28"/>
          <w:szCs w:val="28"/>
        </w:rPr>
        <w:t xml:space="preserve"> </w:t>
      </w:r>
      <w:r w:rsidRPr="008E0710">
        <w:rPr>
          <w:rFonts w:ascii="Sylfaen" w:hAnsi="Sylfaen"/>
          <w:sz w:val="28"/>
          <w:szCs w:val="28"/>
        </w:rPr>
        <w:t>in the Church by the Holy Spirit.</w:t>
      </w:r>
    </w:p>
    <w:p w14:paraId="5CF3F433" w14:textId="77777777" w:rsidR="00133C74" w:rsidRPr="008E0710" w:rsidRDefault="00133C74" w:rsidP="00CB72D0">
      <w:pPr>
        <w:pStyle w:val="BodyText"/>
        <w:jc w:val="both"/>
        <w:rPr>
          <w:rFonts w:ascii="Sylfaen" w:hAnsi="Sylfaen"/>
          <w:szCs w:val="28"/>
        </w:rPr>
      </w:pPr>
    </w:p>
    <w:p w14:paraId="15EC3EB1" w14:textId="77777777" w:rsidR="00133C74" w:rsidRPr="004C15E5" w:rsidRDefault="00133C74" w:rsidP="00CB72D0">
      <w:pPr>
        <w:jc w:val="both"/>
        <w:rPr>
          <w:rFonts w:ascii="Sylfaen" w:hAnsi="Sylfaen"/>
          <w:b/>
          <w:bCs/>
          <w:sz w:val="28"/>
          <w:szCs w:val="28"/>
        </w:rPr>
      </w:pPr>
      <w:r w:rsidRPr="004C15E5">
        <w:rPr>
          <w:rFonts w:ascii="Sylfaen" w:hAnsi="Sylfaen"/>
          <w:b/>
          <w:bCs/>
          <w:sz w:val="28"/>
          <w:szCs w:val="28"/>
        </w:rPr>
        <w:t xml:space="preserve">III. The Monastic Community </w:t>
      </w:r>
      <w:r>
        <w:rPr>
          <w:rFonts w:ascii="Sylfaen" w:hAnsi="Sylfaen"/>
          <w:b/>
          <w:bCs/>
          <w:sz w:val="28"/>
          <w:szCs w:val="28"/>
        </w:rPr>
        <w:t>-</w:t>
      </w:r>
      <w:r w:rsidRPr="004C15E5">
        <w:rPr>
          <w:rFonts w:ascii="Sylfaen" w:hAnsi="Sylfaen"/>
          <w:b/>
          <w:bCs/>
          <w:sz w:val="28"/>
          <w:szCs w:val="28"/>
        </w:rPr>
        <w:t xml:space="preserve"> The Paradigm of the Brotherhood of the Holy See of Cilicia</w:t>
      </w:r>
    </w:p>
    <w:p w14:paraId="232DD0F0" w14:textId="77777777" w:rsidR="00133C74" w:rsidRPr="004C15E5" w:rsidRDefault="00133C74" w:rsidP="00CB72D0">
      <w:pPr>
        <w:jc w:val="both"/>
        <w:rPr>
          <w:rFonts w:ascii="Sylfaen" w:hAnsi="Sylfaen"/>
          <w:sz w:val="28"/>
          <w:szCs w:val="28"/>
          <w:lang w:bidi="en-US"/>
        </w:rPr>
      </w:pPr>
      <w:r w:rsidRPr="004C15E5">
        <w:rPr>
          <w:rFonts w:ascii="Sylfaen" w:hAnsi="Sylfaen"/>
          <w:sz w:val="28"/>
          <w:szCs w:val="28"/>
        </w:rPr>
        <w:t xml:space="preserve">Monasticism has been an essential part of the </w:t>
      </w:r>
      <w:r>
        <w:rPr>
          <w:rFonts w:ascii="Sylfaen" w:hAnsi="Sylfaen"/>
          <w:sz w:val="28"/>
          <w:szCs w:val="28"/>
        </w:rPr>
        <w:t>e</w:t>
      </w:r>
      <w:r w:rsidRPr="004C15E5">
        <w:rPr>
          <w:rFonts w:ascii="Sylfaen" w:hAnsi="Sylfaen"/>
          <w:sz w:val="28"/>
          <w:szCs w:val="28"/>
        </w:rPr>
        <w:t xml:space="preserve">arly Church as a characteristic of a totally Christ-centered way of life. </w:t>
      </w:r>
      <w:r w:rsidRPr="004C15E5">
        <w:rPr>
          <w:rFonts w:ascii="Sylfaen" w:hAnsi="Sylfaen"/>
          <w:bCs/>
          <w:sz w:val="28"/>
          <w:szCs w:val="28"/>
        </w:rPr>
        <w:t xml:space="preserve">It is more than </w:t>
      </w:r>
      <w:r w:rsidRPr="004C15E5">
        <w:rPr>
          <w:rFonts w:ascii="Sylfaen" w:hAnsi="Sylfaen"/>
          <w:bCs/>
          <w:sz w:val="28"/>
          <w:szCs w:val="28"/>
          <w:lang w:bidi="en-US"/>
        </w:rPr>
        <w:t>taking spiritual vows and living a personal/communal rule of life in a contemplative tradition.</w:t>
      </w:r>
      <w:r w:rsidRPr="004C15E5">
        <w:rPr>
          <w:rFonts w:ascii="Sylfaen" w:hAnsi="Sylfaen"/>
          <w:b/>
          <w:sz w:val="28"/>
          <w:szCs w:val="28"/>
          <w:lang w:bidi="en-US"/>
        </w:rPr>
        <w:t xml:space="preserve"> </w:t>
      </w:r>
      <w:r w:rsidRPr="004C15E5">
        <w:rPr>
          <w:rFonts w:ascii="Sylfaen" w:hAnsi="Sylfaen"/>
          <w:sz w:val="28"/>
          <w:szCs w:val="28"/>
        </w:rPr>
        <w:t xml:space="preserve">It remains a mystery of communion of faith and love of God, while monks </w:t>
      </w:r>
      <w:r w:rsidRPr="004C15E5">
        <w:rPr>
          <w:rFonts w:ascii="Sylfaen" w:hAnsi="Sylfaen"/>
          <w:bCs/>
          <w:sz w:val="28"/>
          <w:szCs w:val="28"/>
        </w:rPr>
        <w:t>strive</w:t>
      </w:r>
      <w:r w:rsidRPr="004C15E5">
        <w:rPr>
          <w:rFonts w:ascii="Sylfaen" w:hAnsi="Sylfaen"/>
          <w:b/>
          <w:sz w:val="28"/>
          <w:szCs w:val="28"/>
        </w:rPr>
        <w:t xml:space="preserve"> </w:t>
      </w:r>
      <w:r w:rsidRPr="004C15E5">
        <w:rPr>
          <w:rFonts w:ascii="Sylfaen" w:hAnsi="Sylfaen"/>
          <w:sz w:val="28"/>
          <w:szCs w:val="28"/>
        </w:rPr>
        <w:t xml:space="preserve">to live out their baptismal calling of belonging to Christ (cf. Matt 18.20) and serving the Church under the guidance of the Holy Spirit. </w:t>
      </w:r>
    </w:p>
    <w:p w14:paraId="2FB5495A" w14:textId="77777777" w:rsidR="00133C74" w:rsidRPr="004C15E5" w:rsidRDefault="00133C74" w:rsidP="00CB72D0">
      <w:pPr>
        <w:pStyle w:val="BodyTextIndent2"/>
        <w:spacing w:after="0" w:line="240" w:lineRule="auto"/>
        <w:ind w:left="0"/>
        <w:jc w:val="both"/>
        <w:rPr>
          <w:rFonts w:ascii="Sylfaen" w:hAnsi="Sylfaen"/>
          <w:sz w:val="28"/>
          <w:szCs w:val="28"/>
        </w:rPr>
      </w:pPr>
    </w:p>
    <w:p w14:paraId="58CBC415" w14:textId="77777777" w:rsidR="00133C74" w:rsidRPr="004C15E5" w:rsidRDefault="00133C74" w:rsidP="00CB72D0">
      <w:pPr>
        <w:pStyle w:val="BodyTextIndent2"/>
        <w:spacing w:after="0" w:line="240" w:lineRule="auto"/>
        <w:ind w:left="0"/>
        <w:jc w:val="both"/>
        <w:rPr>
          <w:rFonts w:ascii="Sylfaen" w:hAnsi="Sylfaen"/>
          <w:sz w:val="28"/>
          <w:szCs w:val="28"/>
        </w:rPr>
      </w:pPr>
      <w:r w:rsidRPr="004C15E5">
        <w:rPr>
          <w:rFonts w:ascii="Sylfaen" w:hAnsi="Sylfaen"/>
          <w:sz w:val="28"/>
          <w:szCs w:val="28"/>
        </w:rPr>
        <w:t xml:space="preserve">Christ, the ideal for monks, emptied himself to be filled with the charisms of obedience, celibacy and poverty for the glory of God (cf. Phil. 2.7). A monastic community is a group of like-minded monks, who attempt to live a life of dedication to God preserving the deeply held vows of obedience, celibacy and poverty. </w:t>
      </w:r>
    </w:p>
    <w:p w14:paraId="1C2E30EC" w14:textId="77777777" w:rsidR="00133C74" w:rsidRPr="00BB46EE" w:rsidRDefault="00133C74" w:rsidP="00CB72D0">
      <w:pPr>
        <w:jc w:val="both"/>
        <w:rPr>
          <w:rFonts w:ascii="Sylfaen" w:hAnsi="Sylfaen"/>
          <w:sz w:val="28"/>
          <w:szCs w:val="28"/>
        </w:rPr>
      </w:pPr>
    </w:p>
    <w:p w14:paraId="331798AA" w14:textId="77777777" w:rsidR="00133C74" w:rsidRPr="00BB46EE" w:rsidRDefault="00133C74" w:rsidP="00CB72D0">
      <w:pPr>
        <w:jc w:val="both"/>
        <w:rPr>
          <w:rFonts w:ascii="Sylfaen" w:hAnsi="Sylfaen"/>
          <w:sz w:val="28"/>
          <w:szCs w:val="28"/>
        </w:rPr>
      </w:pPr>
      <w:r w:rsidRPr="00BB46EE">
        <w:rPr>
          <w:rFonts w:ascii="Sylfaen" w:hAnsi="Sylfaen"/>
          <w:sz w:val="28"/>
          <w:szCs w:val="28"/>
        </w:rPr>
        <w:t xml:space="preserve">The commitment of the monks </w:t>
      </w:r>
      <w:r w:rsidRPr="00BB46EE">
        <w:rPr>
          <w:rFonts w:ascii="Sylfaen" w:hAnsi="Sylfaen"/>
          <w:bCs/>
          <w:sz w:val="28"/>
          <w:szCs w:val="28"/>
        </w:rPr>
        <w:t>is</w:t>
      </w:r>
      <w:r w:rsidRPr="00BB46EE">
        <w:rPr>
          <w:rFonts w:ascii="Sylfaen" w:hAnsi="Sylfaen"/>
          <w:sz w:val="28"/>
          <w:szCs w:val="28"/>
        </w:rPr>
        <w:t xml:space="preserve"> to seek God and each other in their community and to respond to their ministry, which upholds the values of identity, unity, cooperation and community in creating the perfect “other world” of</w:t>
      </w:r>
      <w:r w:rsidRPr="00BB46EE">
        <w:rPr>
          <w:rFonts w:ascii="Sylfaen" w:hAnsi="Sylfaen"/>
          <w:color w:val="FF0000"/>
          <w:sz w:val="28"/>
          <w:szCs w:val="28"/>
        </w:rPr>
        <w:t xml:space="preserve"> </w:t>
      </w:r>
      <w:r w:rsidRPr="00BB46EE">
        <w:rPr>
          <w:rFonts w:ascii="Sylfaen" w:hAnsi="Sylfaen"/>
          <w:sz w:val="28"/>
          <w:szCs w:val="28"/>
        </w:rPr>
        <w:t>communal</w:t>
      </w:r>
      <w:r w:rsidRPr="00BB46EE">
        <w:rPr>
          <w:rFonts w:ascii="Sylfaen" w:hAnsi="Sylfaen"/>
          <w:color w:val="FF0000"/>
          <w:sz w:val="28"/>
          <w:szCs w:val="28"/>
        </w:rPr>
        <w:t xml:space="preserve"> </w:t>
      </w:r>
      <w:r w:rsidRPr="00BB46EE">
        <w:rPr>
          <w:rFonts w:ascii="Sylfaen" w:hAnsi="Sylfaen"/>
          <w:sz w:val="28"/>
          <w:szCs w:val="28"/>
        </w:rPr>
        <w:t>prayer inspired by their encounter with God and each other: community life of f</w:t>
      </w:r>
      <w:r w:rsidRPr="00BB46EE">
        <w:rPr>
          <w:rFonts w:ascii="Sylfaen" w:hAnsi="Sylfaen"/>
          <w:iCs/>
          <w:sz w:val="28"/>
          <w:szCs w:val="28"/>
        </w:rPr>
        <w:t>riendship</w:t>
      </w:r>
      <w:r w:rsidRPr="00BB46EE">
        <w:rPr>
          <w:rFonts w:ascii="Sylfaen" w:hAnsi="Sylfaen"/>
          <w:sz w:val="28"/>
          <w:szCs w:val="28"/>
        </w:rPr>
        <w:t xml:space="preserve"> characterized by fraternal love, trust and respect, and </w:t>
      </w:r>
      <w:r w:rsidRPr="00BB46EE">
        <w:rPr>
          <w:rFonts w:ascii="Sylfaen" w:hAnsi="Sylfaen"/>
          <w:iCs/>
          <w:sz w:val="28"/>
          <w:szCs w:val="28"/>
        </w:rPr>
        <w:t>fruitfulness</w:t>
      </w:r>
      <w:r w:rsidRPr="00BB46EE">
        <w:rPr>
          <w:rFonts w:ascii="Sylfaen" w:hAnsi="Sylfaen"/>
          <w:sz w:val="28"/>
          <w:szCs w:val="28"/>
        </w:rPr>
        <w:t xml:space="preserve"> of common mission sustained by shared vision and sublime vocation.</w:t>
      </w:r>
    </w:p>
    <w:p w14:paraId="2B487DD0" w14:textId="77777777" w:rsidR="00133C74" w:rsidRPr="00BB46EE" w:rsidRDefault="00133C74" w:rsidP="00CB72D0">
      <w:pPr>
        <w:autoSpaceDE w:val="0"/>
        <w:autoSpaceDN w:val="0"/>
        <w:adjustRightInd w:val="0"/>
        <w:jc w:val="both"/>
        <w:rPr>
          <w:rFonts w:ascii="Sylfaen" w:hAnsi="Sylfaen"/>
          <w:sz w:val="28"/>
          <w:szCs w:val="28"/>
        </w:rPr>
      </w:pPr>
    </w:p>
    <w:p w14:paraId="170F560D" w14:textId="77777777" w:rsidR="00133C74" w:rsidRPr="00FB4FBD" w:rsidRDefault="00133C74" w:rsidP="00CB72D0">
      <w:pPr>
        <w:autoSpaceDE w:val="0"/>
        <w:autoSpaceDN w:val="0"/>
        <w:adjustRightInd w:val="0"/>
        <w:jc w:val="both"/>
        <w:rPr>
          <w:rFonts w:ascii="Sylfaen" w:hAnsi="Sylfaen"/>
          <w:bCs/>
          <w:sz w:val="28"/>
          <w:szCs w:val="28"/>
          <w:lang w:bidi="en-US"/>
        </w:rPr>
      </w:pPr>
      <w:r w:rsidRPr="00BB46EE">
        <w:rPr>
          <w:rFonts w:ascii="Sylfaen" w:hAnsi="Sylfaen"/>
          <w:sz w:val="28"/>
          <w:szCs w:val="28"/>
        </w:rPr>
        <w:t xml:space="preserve">The monastic </w:t>
      </w:r>
      <w:r w:rsidRPr="00BB46EE">
        <w:rPr>
          <w:rFonts w:ascii="Sylfaen" w:hAnsi="Sylfaen"/>
          <w:bCs/>
          <w:sz w:val="28"/>
          <w:szCs w:val="28"/>
        </w:rPr>
        <w:t>communal life</w:t>
      </w:r>
      <w:r w:rsidRPr="00BB46EE">
        <w:rPr>
          <w:rFonts w:ascii="Sylfaen" w:hAnsi="Sylfaen"/>
          <w:b/>
          <w:sz w:val="28"/>
          <w:szCs w:val="28"/>
        </w:rPr>
        <w:t xml:space="preserve"> </w:t>
      </w:r>
      <w:r w:rsidRPr="00BB46EE">
        <w:rPr>
          <w:rFonts w:ascii="Sylfaen" w:hAnsi="Sylfaen"/>
          <w:sz w:val="28"/>
          <w:szCs w:val="28"/>
        </w:rPr>
        <w:t xml:space="preserve">is challenged </w:t>
      </w:r>
      <w:r w:rsidRPr="00BB46EE">
        <w:rPr>
          <w:rFonts w:ascii="Sylfaen" w:hAnsi="Sylfaen"/>
          <w:bCs/>
          <w:sz w:val="28"/>
          <w:szCs w:val="28"/>
        </w:rPr>
        <w:t>by</w:t>
      </w:r>
      <w:r w:rsidRPr="00BB46EE">
        <w:rPr>
          <w:rFonts w:ascii="Sylfaen" w:hAnsi="Sylfaen"/>
          <w:b/>
          <w:sz w:val="28"/>
          <w:szCs w:val="28"/>
        </w:rPr>
        <w:t xml:space="preserve"> </w:t>
      </w:r>
      <w:r w:rsidRPr="00BB46EE">
        <w:rPr>
          <w:rFonts w:ascii="Sylfaen" w:hAnsi="Sylfaen"/>
          <w:sz w:val="28"/>
          <w:szCs w:val="28"/>
        </w:rPr>
        <w:t xml:space="preserve">individual differences, communication skills and group dynamics, because monks come together not for the sake of living together but to support each other </w:t>
      </w:r>
      <w:r w:rsidRPr="00BB46EE">
        <w:rPr>
          <w:rFonts w:ascii="Sylfaen" w:hAnsi="Sylfaen"/>
          <w:bCs/>
          <w:sz w:val="28"/>
          <w:szCs w:val="28"/>
        </w:rPr>
        <w:t>along</w:t>
      </w:r>
      <w:r w:rsidRPr="00BB46EE">
        <w:rPr>
          <w:rFonts w:ascii="Sylfaen" w:hAnsi="Sylfaen"/>
          <w:sz w:val="28"/>
          <w:szCs w:val="28"/>
        </w:rPr>
        <w:t xml:space="preserve"> the common inward/upward journey they are called to take together as their way of life and team work. Despite the human limitations and failures, </w:t>
      </w:r>
      <w:r w:rsidRPr="00BB46EE">
        <w:rPr>
          <w:rFonts w:ascii="Sylfaen" w:hAnsi="Sylfaen"/>
          <w:bCs/>
          <w:sz w:val="28"/>
          <w:szCs w:val="28"/>
        </w:rPr>
        <w:t>in</w:t>
      </w:r>
      <w:r w:rsidRPr="00BB46EE">
        <w:rPr>
          <w:rFonts w:ascii="Sylfaen" w:hAnsi="Sylfaen"/>
          <w:b/>
          <w:sz w:val="28"/>
          <w:szCs w:val="28"/>
        </w:rPr>
        <w:t xml:space="preserve"> </w:t>
      </w:r>
      <w:r w:rsidRPr="00BB46EE">
        <w:rPr>
          <w:rFonts w:ascii="Sylfaen" w:hAnsi="Sylfaen"/>
          <w:sz w:val="28"/>
          <w:szCs w:val="28"/>
        </w:rPr>
        <w:t xml:space="preserve">trusting God for the up-keeping of the monastic community, monks become more trustworthy </w:t>
      </w:r>
      <w:r w:rsidRPr="00FB4FBD">
        <w:rPr>
          <w:rFonts w:ascii="Sylfaen" w:hAnsi="Sylfaen"/>
          <w:bCs/>
          <w:sz w:val="28"/>
          <w:szCs w:val="28"/>
        </w:rPr>
        <w:t>toward</w:t>
      </w:r>
      <w:r w:rsidRPr="00FB4FBD">
        <w:rPr>
          <w:rFonts w:ascii="Sylfaen" w:hAnsi="Sylfaen"/>
          <w:sz w:val="28"/>
          <w:szCs w:val="28"/>
        </w:rPr>
        <w:t xml:space="preserve"> each other and more available for the community’s life and mission </w:t>
      </w:r>
      <w:r w:rsidRPr="00FB4FBD">
        <w:rPr>
          <w:rFonts w:ascii="Sylfaen" w:hAnsi="Sylfaen"/>
          <w:bCs/>
          <w:sz w:val="28"/>
          <w:szCs w:val="28"/>
        </w:rPr>
        <w:t xml:space="preserve">under God’s care. </w:t>
      </w:r>
      <w:r w:rsidRPr="00FB4FBD">
        <w:rPr>
          <w:rFonts w:ascii="Sylfaen" w:hAnsi="Sylfaen"/>
          <w:sz w:val="28"/>
          <w:szCs w:val="28"/>
        </w:rPr>
        <w:t xml:space="preserve">By the participation of each monk, the monastic community is made not merely an institution but a home ever to be built by the Gospel values. </w:t>
      </w:r>
      <w:r w:rsidRPr="00FB4FBD">
        <w:rPr>
          <w:rFonts w:ascii="Sylfaen" w:hAnsi="Sylfaen"/>
          <w:bCs/>
          <w:sz w:val="28"/>
          <w:szCs w:val="28"/>
        </w:rPr>
        <w:t xml:space="preserve">The </w:t>
      </w:r>
      <w:r w:rsidRPr="00FB4FBD">
        <w:rPr>
          <w:rFonts w:ascii="Sylfaen" w:hAnsi="Sylfaen"/>
          <w:bCs/>
          <w:sz w:val="28"/>
          <w:szCs w:val="28"/>
        </w:rPr>
        <w:lastRenderedPageBreak/>
        <w:t>organizational style and the set of rules, geared to integrate the monks into the community, are considered disciplines necessary for spiritual growth.</w:t>
      </w:r>
    </w:p>
    <w:p w14:paraId="4265011F" w14:textId="77777777" w:rsidR="00133C74" w:rsidRPr="00FB4FBD" w:rsidRDefault="00133C74" w:rsidP="00CB72D0">
      <w:pPr>
        <w:autoSpaceDE w:val="0"/>
        <w:autoSpaceDN w:val="0"/>
        <w:adjustRightInd w:val="0"/>
        <w:jc w:val="both"/>
        <w:rPr>
          <w:rFonts w:ascii="Sylfaen" w:hAnsi="Sylfaen"/>
          <w:bCs/>
          <w:sz w:val="28"/>
          <w:szCs w:val="28"/>
          <w:lang w:bidi="en-US"/>
        </w:rPr>
      </w:pPr>
    </w:p>
    <w:p w14:paraId="37E8D848" w14:textId="77777777" w:rsidR="00133C74" w:rsidRPr="00315E5F" w:rsidRDefault="00133C74" w:rsidP="00CB72D0">
      <w:pPr>
        <w:jc w:val="both"/>
        <w:rPr>
          <w:rFonts w:ascii="Sylfaen" w:hAnsi="Sylfaen"/>
          <w:iCs/>
          <w:sz w:val="28"/>
          <w:szCs w:val="28"/>
        </w:rPr>
      </w:pPr>
      <w:r w:rsidRPr="00FB4FBD">
        <w:rPr>
          <w:rFonts w:ascii="Sylfaen" w:hAnsi="Sylfaen"/>
          <w:sz w:val="28"/>
          <w:szCs w:val="28"/>
        </w:rPr>
        <w:t xml:space="preserve">Living in this kind of monastic community where the corporate identity is clearly spelled out, the necessity for continuous and meaningful belonging is </w:t>
      </w:r>
      <w:r w:rsidRPr="00FB4FBD">
        <w:rPr>
          <w:rFonts w:ascii="Sylfaen" w:hAnsi="Sylfaen"/>
          <w:bCs/>
          <w:sz w:val="28"/>
          <w:szCs w:val="28"/>
        </w:rPr>
        <w:t>nurtured</w:t>
      </w:r>
      <w:r w:rsidRPr="00FB4FBD">
        <w:rPr>
          <w:rFonts w:ascii="Sylfaen" w:hAnsi="Sylfaen"/>
          <w:b/>
          <w:sz w:val="28"/>
          <w:szCs w:val="28"/>
        </w:rPr>
        <w:t xml:space="preserve"> </w:t>
      </w:r>
      <w:r w:rsidRPr="00FB4FBD">
        <w:rPr>
          <w:rFonts w:ascii="Sylfaen" w:hAnsi="Sylfaen"/>
          <w:sz w:val="28"/>
          <w:szCs w:val="28"/>
        </w:rPr>
        <w:t xml:space="preserve">and basic life needs are met. </w:t>
      </w:r>
      <w:r w:rsidRPr="00FB4FBD">
        <w:rPr>
          <w:rFonts w:ascii="Sylfaen" w:hAnsi="Sylfaen"/>
          <w:bCs/>
          <w:sz w:val="28"/>
          <w:szCs w:val="28"/>
        </w:rPr>
        <w:t xml:space="preserve">Each </w:t>
      </w:r>
      <w:r w:rsidRPr="00FB4FBD">
        <w:rPr>
          <w:rFonts w:ascii="Sylfaen" w:hAnsi="Sylfaen"/>
          <w:sz w:val="28"/>
          <w:szCs w:val="28"/>
        </w:rPr>
        <w:t xml:space="preserve">monk knows that he is accepted as he is </w:t>
      </w:r>
      <w:r w:rsidRPr="00FB4FBD">
        <w:rPr>
          <w:rFonts w:ascii="Sylfaen" w:hAnsi="Sylfaen"/>
          <w:bCs/>
          <w:sz w:val="28"/>
          <w:szCs w:val="28"/>
        </w:rPr>
        <w:t>and</w:t>
      </w:r>
      <w:r w:rsidRPr="00FB4FBD">
        <w:rPr>
          <w:rFonts w:ascii="Sylfaen" w:hAnsi="Sylfaen"/>
          <w:sz w:val="28"/>
          <w:szCs w:val="28"/>
        </w:rPr>
        <w:t xml:space="preserve"> receives the support he is looking for, </w:t>
      </w:r>
      <w:r w:rsidRPr="00FB4FBD">
        <w:rPr>
          <w:rFonts w:ascii="Sylfaen" w:hAnsi="Sylfaen"/>
          <w:bCs/>
          <w:sz w:val="28"/>
          <w:szCs w:val="28"/>
        </w:rPr>
        <w:t>while being reassured of his valuable</w:t>
      </w:r>
      <w:r w:rsidRPr="00FB4FBD">
        <w:rPr>
          <w:rFonts w:ascii="Sylfaen" w:hAnsi="Sylfaen"/>
          <w:b/>
          <w:sz w:val="28"/>
          <w:szCs w:val="28"/>
        </w:rPr>
        <w:t xml:space="preserve"> </w:t>
      </w:r>
      <w:r w:rsidRPr="00FB4FBD">
        <w:rPr>
          <w:rFonts w:ascii="Sylfaen" w:hAnsi="Sylfaen"/>
          <w:sz w:val="28"/>
          <w:szCs w:val="28"/>
        </w:rPr>
        <w:t xml:space="preserve">contribution. In this kind of healthy environment gifts are shared and the personal character of each monk is cherished, open dialogue is directed between superior and monks, </w:t>
      </w:r>
      <w:r w:rsidRPr="00FB4FBD">
        <w:rPr>
          <w:rFonts w:ascii="Sylfaen" w:hAnsi="Sylfaen"/>
          <w:bCs/>
          <w:sz w:val="28"/>
          <w:szCs w:val="28"/>
        </w:rPr>
        <w:t>and in the event of problems,</w:t>
      </w:r>
      <w:r w:rsidRPr="00FB4FBD">
        <w:rPr>
          <w:rFonts w:ascii="Sylfaen" w:hAnsi="Sylfaen"/>
          <w:sz w:val="28"/>
          <w:szCs w:val="28"/>
        </w:rPr>
        <w:t xml:space="preserve"> unity of action </w:t>
      </w:r>
      <w:r w:rsidRPr="00FB4FBD">
        <w:rPr>
          <w:rFonts w:ascii="Sylfaen" w:hAnsi="Sylfaen"/>
          <w:bCs/>
          <w:sz w:val="28"/>
          <w:szCs w:val="28"/>
        </w:rPr>
        <w:t>emerges</w:t>
      </w:r>
      <w:r w:rsidRPr="00FB4FBD">
        <w:rPr>
          <w:rFonts w:ascii="Sylfaen" w:hAnsi="Sylfaen"/>
          <w:sz w:val="28"/>
          <w:szCs w:val="28"/>
        </w:rPr>
        <w:t xml:space="preserve"> from the common faith, vision and commitment, and active participation is secured for better decisions and </w:t>
      </w:r>
      <w:r w:rsidRPr="00FB4FBD">
        <w:rPr>
          <w:rFonts w:ascii="Sylfaen" w:hAnsi="Sylfaen"/>
          <w:iCs/>
          <w:sz w:val="28"/>
          <w:szCs w:val="28"/>
        </w:rPr>
        <w:t>common service (cf. Eph 4.1</w:t>
      </w:r>
      <w:r>
        <w:rPr>
          <w:rFonts w:ascii="Sylfaen" w:hAnsi="Sylfaen"/>
          <w:iCs/>
          <w:sz w:val="28"/>
          <w:szCs w:val="28"/>
        </w:rPr>
        <w:t>–</w:t>
      </w:r>
      <w:r w:rsidRPr="00FB4FBD">
        <w:rPr>
          <w:rFonts w:ascii="Sylfaen" w:hAnsi="Sylfaen"/>
          <w:iCs/>
          <w:sz w:val="28"/>
          <w:szCs w:val="28"/>
        </w:rPr>
        <w:t>6)</w:t>
      </w:r>
      <w:r w:rsidRPr="00FB4FBD">
        <w:rPr>
          <w:rFonts w:ascii="Sylfaen" w:hAnsi="Sylfaen"/>
          <w:sz w:val="28"/>
          <w:szCs w:val="28"/>
        </w:rPr>
        <w:t>.</w:t>
      </w:r>
      <w:r w:rsidRPr="00FB4FBD">
        <w:rPr>
          <w:rFonts w:ascii="Sylfaen" w:hAnsi="Sylfaen"/>
          <w:iCs/>
          <w:sz w:val="28"/>
          <w:szCs w:val="28"/>
        </w:rPr>
        <w:t xml:space="preserve"> Above all, i</w:t>
      </w:r>
      <w:r w:rsidRPr="00FB4FBD">
        <w:rPr>
          <w:rFonts w:ascii="Sylfaen" w:hAnsi="Sylfaen"/>
          <w:sz w:val="28"/>
          <w:szCs w:val="28"/>
        </w:rPr>
        <w:t>n this context of a committed communal life</w:t>
      </w:r>
      <w:r w:rsidRPr="00FB4FBD">
        <w:rPr>
          <w:rFonts w:ascii="Sylfaen" w:hAnsi="Sylfaen"/>
          <w:iCs/>
          <w:sz w:val="28"/>
          <w:szCs w:val="28"/>
        </w:rPr>
        <w:t xml:space="preserve"> t</w:t>
      </w:r>
      <w:r w:rsidRPr="00FB4FBD">
        <w:rPr>
          <w:rFonts w:ascii="Sylfaen" w:hAnsi="Sylfaen"/>
          <w:sz w:val="28"/>
          <w:szCs w:val="28"/>
        </w:rPr>
        <w:t xml:space="preserve">he soul’s relation to God is affirmed and the community </w:t>
      </w:r>
      <w:r w:rsidRPr="00FB4FBD">
        <w:rPr>
          <w:rFonts w:ascii="Sylfaen" w:hAnsi="Sylfaen"/>
          <w:bCs/>
          <w:sz w:val="28"/>
          <w:szCs w:val="28"/>
        </w:rPr>
        <w:t>appreciated</w:t>
      </w:r>
      <w:r w:rsidRPr="00FB4FBD">
        <w:rPr>
          <w:rFonts w:ascii="Sylfaen" w:hAnsi="Sylfaen"/>
          <w:b/>
          <w:sz w:val="28"/>
          <w:szCs w:val="28"/>
        </w:rPr>
        <w:t xml:space="preserve"> </w:t>
      </w:r>
      <w:r w:rsidRPr="00FB4FBD">
        <w:rPr>
          <w:rFonts w:ascii="Sylfaen" w:hAnsi="Sylfaen"/>
          <w:sz w:val="28"/>
          <w:szCs w:val="28"/>
        </w:rPr>
        <w:t xml:space="preserve">as an ineffable gift from God and a sign of his glory </w:t>
      </w:r>
      <w:r w:rsidRPr="00FB4FBD">
        <w:rPr>
          <w:rFonts w:ascii="Sylfaen" w:hAnsi="Sylfaen"/>
          <w:bCs/>
          <w:sz w:val="28"/>
          <w:szCs w:val="28"/>
        </w:rPr>
        <w:t>(cf. Matt 5.16)</w:t>
      </w:r>
      <w:r w:rsidRPr="00FB4FBD">
        <w:rPr>
          <w:rFonts w:ascii="Sylfaen" w:hAnsi="Sylfaen"/>
          <w:sz w:val="28"/>
          <w:szCs w:val="28"/>
        </w:rPr>
        <w:t xml:space="preserve">, </w:t>
      </w:r>
      <w:r w:rsidRPr="00FB4FBD">
        <w:rPr>
          <w:rFonts w:ascii="Sylfaen" w:hAnsi="Sylfaen"/>
          <w:bCs/>
          <w:sz w:val="28"/>
          <w:szCs w:val="28"/>
        </w:rPr>
        <w:t>a realization of the</w:t>
      </w:r>
      <w:r w:rsidRPr="00FB4FBD">
        <w:rPr>
          <w:rFonts w:ascii="Sylfaen" w:hAnsi="Sylfaen"/>
          <w:b/>
          <w:sz w:val="28"/>
          <w:szCs w:val="28"/>
        </w:rPr>
        <w:t xml:space="preserve"> </w:t>
      </w:r>
      <w:r w:rsidRPr="00FB4FBD">
        <w:rPr>
          <w:rFonts w:ascii="Sylfaen" w:hAnsi="Sylfaen"/>
          <w:sz w:val="28"/>
          <w:szCs w:val="28"/>
        </w:rPr>
        <w:t xml:space="preserve">prayer of Jesus addressed to his Father, </w:t>
      </w:r>
      <w:r w:rsidRPr="00FB4FBD">
        <w:rPr>
          <w:rFonts w:ascii="Sylfaen" w:hAnsi="Sylfaen"/>
          <w:i/>
          <w:iCs/>
          <w:sz w:val="28"/>
          <w:szCs w:val="28"/>
        </w:rPr>
        <w:t>“</w:t>
      </w:r>
      <w:r w:rsidRPr="00FB4FBD">
        <w:rPr>
          <w:rFonts w:ascii="Sylfaen" w:hAnsi="Sylfaen"/>
          <w:i/>
          <w:sz w:val="28"/>
          <w:szCs w:val="28"/>
        </w:rPr>
        <w:t>The glory that you have given me I have given them, so that they may be one, as we are one”</w:t>
      </w:r>
      <w:r w:rsidRPr="00FB4FBD">
        <w:rPr>
          <w:rFonts w:ascii="Sylfaen" w:hAnsi="Sylfaen"/>
          <w:sz w:val="28"/>
          <w:szCs w:val="28"/>
        </w:rPr>
        <w:t xml:space="preserve"> (</w:t>
      </w:r>
      <w:r w:rsidRPr="00FB4FBD">
        <w:rPr>
          <w:rFonts w:ascii="Sylfaen" w:hAnsi="Sylfaen"/>
          <w:bCs/>
          <w:sz w:val="28"/>
          <w:szCs w:val="28"/>
        </w:rPr>
        <w:t>John 17.22).</w:t>
      </w:r>
    </w:p>
    <w:p w14:paraId="7ABE09B6" w14:textId="77777777" w:rsidR="00133C74" w:rsidRPr="00315E5F" w:rsidRDefault="00133C74" w:rsidP="00CB72D0">
      <w:pPr>
        <w:jc w:val="both"/>
        <w:rPr>
          <w:rFonts w:ascii="Sylfaen" w:hAnsi="Sylfaen"/>
          <w:sz w:val="28"/>
          <w:szCs w:val="28"/>
        </w:rPr>
      </w:pPr>
    </w:p>
    <w:p w14:paraId="678776DD" w14:textId="77777777" w:rsidR="00133C74" w:rsidRPr="00315E5F" w:rsidRDefault="00133C74" w:rsidP="00CB72D0">
      <w:pPr>
        <w:jc w:val="both"/>
        <w:rPr>
          <w:rFonts w:ascii="Sylfaen" w:hAnsi="Sylfaen"/>
          <w:sz w:val="28"/>
          <w:szCs w:val="28"/>
        </w:rPr>
      </w:pPr>
      <w:r w:rsidRPr="00315E5F">
        <w:rPr>
          <w:rFonts w:ascii="Sylfaen" w:hAnsi="Sylfaen"/>
          <w:sz w:val="28"/>
          <w:szCs w:val="28"/>
        </w:rPr>
        <w:t>All these are achieved not through the human efforts of the community but by</w:t>
      </w:r>
      <w:r w:rsidRPr="00315E5F">
        <w:rPr>
          <w:rFonts w:ascii="Sylfaen" w:hAnsi="Sylfaen"/>
          <w:b/>
          <w:sz w:val="28"/>
          <w:szCs w:val="28"/>
        </w:rPr>
        <w:t xml:space="preserve"> </w:t>
      </w:r>
      <w:r w:rsidRPr="00315E5F">
        <w:rPr>
          <w:rFonts w:ascii="Sylfaen" w:hAnsi="Sylfaen"/>
          <w:bCs/>
          <w:sz w:val="28"/>
          <w:szCs w:val="28"/>
        </w:rPr>
        <w:t>the transform</w:t>
      </w:r>
      <w:r w:rsidRPr="00315E5F">
        <w:rPr>
          <w:rFonts w:ascii="Sylfaen" w:hAnsi="Sylfaen"/>
          <w:sz w:val="28"/>
          <w:szCs w:val="28"/>
        </w:rPr>
        <w:t xml:space="preserve">ing breath of the Holy Spirit, who renews the community to meet the challenges of the changing times and conditions </w:t>
      </w:r>
      <w:r w:rsidRPr="00315E5F">
        <w:rPr>
          <w:rFonts w:ascii="Sylfaen" w:hAnsi="Sylfaen"/>
          <w:bCs/>
          <w:sz w:val="28"/>
          <w:szCs w:val="28"/>
        </w:rPr>
        <w:t>as it continues to lead</w:t>
      </w:r>
      <w:r w:rsidRPr="00315E5F">
        <w:rPr>
          <w:rFonts w:ascii="Sylfaen" w:hAnsi="Sylfaen"/>
          <w:sz w:val="28"/>
          <w:szCs w:val="28"/>
        </w:rPr>
        <w:t xml:space="preserve"> the life in Christ as fully as possible.</w:t>
      </w:r>
    </w:p>
    <w:p w14:paraId="52E7DDC4" w14:textId="77777777" w:rsidR="00133C74" w:rsidRPr="00F71045" w:rsidRDefault="00133C74" w:rsidP="00CB72D0">
      <w:pPr>
        <w:jc w:val="both"/>
        <w:rPr>
          <w:rFonts w:ascii="Sylfaen" w:hAnsi="Sylfaen"/>
          <w:sz w:val="28"/>
          <w:szCs w:val="28"/>
        </w:rPr>
      </w:pPr>
    </w:p>
    <w:p w14:paraId="24338E1C" w14:textId="77777777" w:rsidR="00133C74" w:rsidRPr="00F71045" w:rsidRDefault="00133C74" w:rsidP="00CB72D0">
      <w:pPr>
        <w:jc w:val="both"/>
        <w:rPr>
          <w:rFonts w:ascii="Sylfaen" w:hAnsi="Sylfaen"/>
          <w:sz w:val="28"/>
          <w:szCs w:val="28"/>
        </w:rPr>
      </w:pPr>
      <w:r w:rsidRPr="00F71045">
        <w:rPr>
          <w:rFonts w:ascii="Sylfaen" w:hAnsi="Sylfaen"/>
          <w:b/>
          <w:bCs/>
          <w:sz w:val="28"/>
          <w:szCs w:val="28"/>
        </w:rPr>
        <w:t>IV. The Brotherhood of the Holy See of Cilicia Today</w:t>
      </w:r>
    </w:p>
    <w:p w14:paraId="68DF7CD8" w14:textId="77777777" w:rsidR="00133C74" w:rsidRPr="00F71045" w:rsidRDefault="00133C74" w:rsidP="00CB72D0">
      <w:pPr>
        <w:jc w:val="both"/>
        <w:rPr>
          <w:rFonts w:ascii="Sylfaen" w:hAnsi="Sylfaen"/>
          <w:color w:val="FF0000"/>
          <w:sz w:val="28"/>
          <w:szCs w:val="28"/>
        </w:rPr>
      </w:pPr>
      <w:r w:rsidRPr="00F71045">
        <w:rPr>
          <w:rFonts w:ascii="Sylfaen" w:hAnsi="Sylfaen"/>
          <w:sz w:val="28"/>
          <w:szCs w:val="28"/>
        </w:rPr>
        <w:t xml:space="preserve">My Brotherhood is a community of celibate men in the service of God, who try to live in communion with the Holy Trinity and the world. Its members are not a group joined together </w:t>
      </w:r>
      <w:r w:rsidRPr="00F71045">
        <w:rPr>
          <w:rFonts w:ascii="Sylfaen" w:hAnsi="Sylfaen"/>
          <w:bCs/>
          <w:sz w:val="28"/>
          <w:szCs w:val="28"/>
        </w:rPr>
        <w:t>by</w:t>
      </w:r>
      <w:r w:rsidRPr="00F71045">
        <w:rPr>
          <w:rFonts w:ascii="Sylfaen" w:hAnsi="Sylfaen"/>
          <w:b/>
          <w:sz w:val="28"/>
          <w:szCs w:val="28"/>
        </w:rPr>
        <w:t xml:space="preserve"> </w:t>
      </w:r>
      <w:r w:rsidRPr="00F71045">
        <w:rPr>
          <w:rFonts w:ascii="Sylfaen" w:hAnsi="Sylfaen"/>
          <w:sz w:val="28"/>
          <w:szCs w:val="28"/>
        </w:rPr>
        <w:t>a legal contract as a social entity. Our living together in prayer, love and service needs to make us servants of Jesus Christ, who has given us to one another by the bond of fraternal love and who calls us to accept one another as his friends (cf. John 15.12</w:t>
      </w:r>
      <w:r>
        <w:rPr>
          <w:rFonts w:ascii="Sylfaen" w:hAnsi="Sylfaen"/>
          <w:szCs w:val="28"/>
        </w:rPr>
        <w:t>–</w:t>
      </w:r>
      <w:r w:rsidRPr="00F71045">
        <w:rPr>
          <w:rFonts w:ascii="Sylfaen" w:hAnsi="Sylfaen"/>
          <w:sz w:val="28"/>
          <w:szCs w:val="28"/>
        </w:rPr>
        <w:t xml:space="preserve">17). Our common life and ministry are </w:t>
      </w:r>
      <w:r w:rsidRPr="00F71045">
        <w:rPr>
          <w:rFonts w:ascii="Sylfaen" w:hAnsi="Sylfaen"/>
          <w:bCs/>
          <w:sz w:val="28"/>
          <w:szCs w:val="28"/>
        </w:rPr>
        <w:t>sustained</w:t>
      </w:r>
      <w:r w:rsidRPr="00F71045">
        <w:rPr>
          <w:rFonts w:ascii="Sylfaen" w:hAnsi="Sylfaen"/>
          <w:b/>
          <w:sz w:val="28"/>
          <w:szCs w:val="28"/>
        </w:rPr>
        <w:t xml:space="preserve"> </w:t>
      </w:r>
      <w:r w:rsidRPr="00F71045">
        <w:rPr>
          <w:rFonts w:ascii="Sylfaen" w:hAnsi="Sylfaen"/>
          <w:sz w:val="28"/>
          <w:szCs w:val="28"/>
        </w:rPr>
        <w:t>by the profound transforming grace of the Holy Spirit (cf. John 14.15</w:t>
      </w:r>
      <w:r>
        <w:rPr>
          <w:rFonts w:ascii="Sylfaen" w:hAnsi="Sylfaen"/>
          <w:szCs w:val="28"/>
        </w:rPr>
        <w:t>–</w:t>
      </w:r>
      <w:r w:rsidRPr="00F71045">
        <w:rPr>
          <w:rFonts w:ascii="Sylfaen" w:hAnsi="Sylfaen"/>
          <w:sz w:val="28"/>
          <w:szCs w:val="28"/>
        </w:rPr>
        <w:t xml:space="preserve">17). </w:t>
      </w:r>
    </w:p>
    <w:p w14:paraId="2D3253CA" w14:textId="77777777" w:rsidR="00FB7F8B" w:rsidRDefault="00FB7F8B" w:rsidP="00CB72D0">
      <w:pPr>
        <w:jc w:val="both"/>
        <w:rPr>
          <w:rFonts w:ascii="Sylfaen" w:hAnsi="Sylfaen"/>
          <w:sz w:val="28"/>
          <w:szCs w:val="28"/>
        </w:rPr>
      </w:pPr>
    </w:p>
    <w:p w14:paraId="60C55EE8" w14:textId="69A9ABD7" w:rsidR="00133C74" w:rsidRPr="004D6F00" w:rsidRDefault="00133C74" w:rsidP="00CB72D0">
      <w:pPr>
        <w:jc w:val="both"/>
        <w:rPr>
          <w:rFonts w:ascii="Sylfaen" w:hAnsi="Sylfaen"/>
          <w:iCs/>
          <w:sz w:val="28"/>
          <w:szCs w:val="28"/>
        </w:rPr>
      </w:pPr>
      <w:r w:rsidRPr="004D6F00">
        <w:rPr>
          <w:rFonts w:ascii="Sylfaen" w:hAnsi="Sylfaen"/>
          <w:sz w:val="28"/>
          <w:szCs w:val="28"/>
        </w:rPr>
        <w:t xml:space="preserve">The special calling of the Brotherhood as a distinct community is sustained by divine care and maintained by the group’s response to it. In prayer, and especially </w:t>
      </w:r>
      <w:r w:rsidRPr="004D6F00">
        <w:rPr>
          <w:rFonts w:ascii="Sylfaen" w:hAnsi="Sylfaen"/>
          <w:sz w:val="28"/>
          <w:szCs w:val="28"/>
        </w:rPr>
        <w:lastRenderedPageBreak/>
        <w:t xml:space="preserve">vis-à-vis the eucharistic presence of Jesus Christ, </w:t>
      </w:r>
      <w:r w:rsidRPr="004D6F00">
        <w:rPr>
          <w:rFonts w:ascii="Sylfaen" w:hAnsi="Sylfaen"/>
          <w:bCs/>
          <w:sz w:val="28"/>
          <w:szCs w:val="28"/>
        </w:rPr>
        <w:t>we participate</w:t>
      </w:r>
      <w:r w:rsidRPr="004D6F00">
        <w:rPr>
          <w:rFonts w:ascii="Sylfaen" w:hAnsi="Sylfaen"/>
          <w:b/>
          <w:sz w:val="28"/>
          <w:szCs w:val="28"/>
        </w:rPr>
        <w:t xml:space="preserve"> </w:t>
      </w:r>
      <w:r w:rsidRPr="004D6F00">
        <w:rPr>
          <w:rFonts w:ascii="Sylfaen" w:hAnsi="Sylfaen"/>
          <w:sz w:val="28"/>
          <w:szCs w:val="28"/>
        </w:rPr>
        <w:t>in the redemptive love of Jesus Christ</w:t>
      </w:r>
      <w:r w:rsidRPr="004D6F00">
        <w:rPr>
          <w:rFonts w:ascii="Sylfaen" w:hAnsi="Sylfaen"/>
          <w:b/>
          <w:sz w:val="28"/>
          <w:szCs w:val="28"/>
        </w:rPr>
        <w:t xml:space="preserve"> </w:t>
      </w:r>
      <w:r w:rsidRPr="004D6F00">
        <w:rPr>
          <w:rFonts w:ascii="Sylfaen" w:hAnsi="Sylfaen"/>
          <w:sz w:val="28"/>
          <w:szCs w:val="28"/>
        </w:rPr>
        <w:t xml:space="preserve">and orient ourselves as a Brotherhood towards love of creation and our neighbors </w:t>
      </w:r>
      <w:r w:rsidRPr="004D6F00">
        <w:rPr>
          <w:rFonts w:ascii="Sylfaen" w:hAnsi="Sylfaen"/>
          <w:bCs/>
          <w:sz w:val="28"/>
          <w:szCs w:val="28"/>
        </w:rPr>
        <w:t>through</w:t>
      </w:r>
      <w:r w:rsidRPr="004D6F00">
        <w:rPr>
          <w:rFonts w:ascii="Sylfaen" w:hAnsi="Sylfaen"/>
          <w:sz w:val="28"/>
          <w:szCs w:val="28"/>
        </w:rPr>
        <w:t xml:space="preserve"> the power of the Holy Spirit. </w:t>
      </w:r>
      <w:r w:rsidRPr="004D6F00">
        <w:rPr>
          <w:rFonts w:ascii="Sylfaen" w:hAnsi="Sylfaen"/>
          <w:bCs/>
          <w:sz w:val="28"/>
          <w:szCs w:val="28"/>
        </w:rPr>
        <w:t xml:space="preserve">Furthermore, the spirituality of the brothers gives a sacramental value to our lives and labor. </w:t>
      </w:r>
    </w:p>
    <w:p w14:paraId="0ED6CE77" w14:textId="77777777" w:rsidR="00133C74" w:rsidRPr="004D6F00" w:rsidRDefault="00133C74" w:rsidP="00CB72D0">
      <w:pPr>
        <w:jc w:val="both"/>
        <w:rPr>
          <w:rFonts w:ascii="Sylfaen" w:hAnsi="Sylfaen"/>
          <w:sz w:val="28"/>
          <w:szCs w:val="28"/>
        </w:rPr>
      </w:pPr>
    </w:p>
    <w:p w14:paraId="61BB5916" w14:textId="4F668180" w:rsidR="00133C74" w:rsidRPr="004D6F00" w:rsidRDefault="00133C74" w:rsidP="00CB72D0">
      <w:pPr>
        <w:jc w:val="both"/>
        <w:rPr>
          <w:rFonts w:ascii="Sylfaen" w:hAnsi="Sylfaen"/>
          <w:sz w:val="28"/>
          <w:szCs w:val="28"/>
        </w:rPr>
      </w:pPr>
      <w:r w:rsidRPr="004D6F00">
        <w:rPr>
          <w:rFonts w:ascii="Sylfaen" w:hAnsi="Sylfaen"/>
          <w:sz w:val="28"/>
          <w:szCs w:val="28"/>
        </w:rPr>
        <w:t xml:space="preserve">The </w:t>
      </w:r>
      <w:r w:rsidRPr="004D6F00">
        <w:rPr>
          <w:rFonts w:ascii="Sylfaen" w:hAnsi="Sylfaen"/>
          <w:bCs/>
          <w:sz w:val="28"/>
          <w:szCs w:val="28"/>
        </w:rPr>
        <w:t>spirit</w:t>
      </w:r>
      <w:r w:rsidRPr="004D6F00">
        <w:rPr>
          <w:rFonts w:ascii="Sylfaen" w:hAnsi="Sylfaen"/>
          <w:b/>
          <w:sz w:val="28"/>
          <w:szCs w:val="28"/>
        </w:rPr>
        <w:t xml:space="preserve"> </w:t>
      </w:r>
      <w:r w:rsidRPr="004D6F00">
        <w:rPr>
          <w:rFonts w:ascii="Sylfaen" w:hAnsi="Sylfaen"/>
          <w:sz w:val="28"/>
          <w:szCs w:val="28"/>
        </w:rPr>
        <w:t>of poverty, celibacy and obedience is rooted in simplicity and humility (cf. Luke 14.11).</w:t>
      </w:r>
      <w:r w:rsidR="00C6734C">
        <w:rPr>
          <w:rStyle w:val="FootnoteReference"/>
          <w:rFonts w:ascii="Sylfaen" w:hAnsi="Sylfaen"/>
          <w:sz w:val="28"/>
          <w:szCs w:val="28"/>
        </w:rPr>
        <w:footnoteReference w:id="5"/>
      </w:r>
      <w:r>
        <w:rPr>
          <w:rFonts w:ascii="Sylfaen" w:hAnsi="Sylfaen"/>
        </w:rPr>
        <w:t xml:space="preserve"> </w:t>
      </w:r>
      <w:r w:rsidRPr="004D6F00">
        <w:rPr>
          <w:rFonts w:ascii="Sylfaen" w:hAnsi="Sylfaen"/>
          <w:sz w:val="28"/>
          <w:szCs w:val="28"/>
        </w:rPr>
        <w:t xml:space="preserve">A simple and humble member of the Brotherhood will influence the lifestyle of other members and </w:t>
      </w:r>
      <w:r w:rsidRPr="004D6F00">
        <w:rPr>
          <w:rFonts w:ascii="Sylfaen" w:hAnsi="Sylfaen"/>
          <w:bCs/>
          <w:sz w:val="28"/>
          <w:szCs w:val="28"/>
        </w:rPr>
        <w:t>that of</w:t>
      </w:r>
      <w:r w:rsidRPr="004D6F00">
        <w:rPr>
          <w:rFonts w:ascii="Sylfaen" w:hAnsi="Sylfaen"/>
          <w:sz w:val="28"/>
          <w:szCs w:val="28"/>
        </w:rPr>
        <w:t xml:space="preserve"> lay people, teaching them by his Christ-like example to cultivate love, compassion and hospitality (cf. Matt 5.7, 11.29; Rom 12.16).</w:t>
      </w:r>
      <w:r w:rsidR="00C6734C">
        <w:rPr>
          <w:rStyle w:val="FootnoteReference"/>
          <w:rFonts w:ascii="Sylfaen" w:hAnsi="Sylfaen"/>
          <w:sz w:val="28"/>
          <w:szCs w:val="28"/>
        </w:rPr>
        <w:footnoteReference w:id="6"/>
      </w:r>
    </w:p>
    <w:p w14:paraId="6B55811F" w14:textId="77777777" w:rsidR="00133C74" w:rsidRPr="00373D3C" w:rsidRDefault="00133C74" w:rsidP="00CB72D0">
      <w:pPr>
        <w:jc w:val="both"/>
        <w:rPr>
          <w:rFonts w:ascii="Sylfaen" w:hAnsi="Sylfaen"/>
          <w:bCs/>
          <w:sz w:val="28"/>
          <w:szCs w:val="28"/>
        </w:rPr>
      </w:pPr>
    </w:p>
    <w:p w14:paraId="4A478430" w14:textId="77777777" w:rsidR="00133C74" w:rsidRPr="00373D3C" w:rsidRDefault="00133C74" w:rsidP="00CB72D0">
      <w:pPr>
        <w:jc w:val="both"/>
        <w:rPr>
          <w:rFonts w:ascii="Sylfaen" w:hAnsi="Sylfaen"/>
          <w:b/>
          <w:sz w:val="28"/>
          <w:szCs w:val="28"/>
        </w:rPr>
      </w:pPr>
      <w:r w:rsidRPr="00373D3C">
        <w:rPr>
          <w:rFonts w:ascii="Sylfaen" w:hAnsi="Sylfaen"/>
          <w:bCs/>
          <w:sz w:val="28"/>
          <w:szCs w:val="28"/>
        </w:rPr>
        <w:t>In</w:t>
      </w:r>
      <w:r w:rsidRPr="00373D3C">
        <w:rPr>
          <w:rFonts w:ascii="Sylfaen" w:hAnsi="Sylfaen"/>
          <w:sz w:val="28"/>
          <w:szCs w:val="28"/>
        </w:rPr>
        <w:t xml:space="preserve"> the Brotherhood, Christian spirituality is a relationship of love and grace in Christ, expressed through prayer and service sustained by faith. When brothers live in the sanctifying presence of Christ, they are called to take him to the world for the transformation of the world through their </w:t>
      </w:r>
      <w:r w:rsidRPr="00373D3C">
        <w:rPr>
          <w:rFonts w:ascii="Sylfaen" w:hAnsi="Sylfaen"/>
          <w:i/>
          <w:iCs/>
          <w:sz w:val="28"/>
          <w:szCs w:val="28"/>
        </w:rPr>
        <w:t>koinonia</w:t>
      </w:r>
      <w:r w:rsidRPr="00373D3C">
        <w:rPr>
          <w:rFonts w:ascii="Sylfaen" w:hAnsi="Sylfaen"/>
          <w:sz w:val="28"/>
          <w:szCs w:val="28"/>
        </w:rPr>
        <w:t xml:space="preserve">, </w:t>
      </w:r>
      <w:r w:rsidRPr="00373D3C">
        <w:rPr>
          <w:rFonts w:ascii="Sylfaen" w:hAnsi="Sylfaen"/>
          <w:i/>
          <w:iCs/>
          <w:sz w:val="28"/>
          <w:szCs w:val="28"/>
        </w:rPr>
        <w:t>kerygma</w:t>
      </w:r>
      <w:r w:rsidRPr="00373D3C">
        <w:rPr>
          <w:rFonts w:ascii="Sylfaen" w:hAnsi="Sylfaen"/>
          <w:sz w:val="28"/>
          <w:szCs w:val="28"/>
        </w:rPr>
        <w:t xml:space="preserve"> and </w:t>
      </w:r>
      <w:r w:rsidRPr="00373D3C">
        <w:rPr>
          <w:rFonts w:ascii="Sylfaen" w:hAnsi="Sylfaen"/>
          <w:i/>
          <w:iCs/>
          <w:sz w:val="28"/>
          <w:szCs w:val="28"/>
        </w:rPr>
        <w:t>diakonia</w:t>
      </w:r>
      <w:r w:rsidRPr="00373D3C">
        <w:rPr>
          <w:rFonts w:ascii="Sylfaen" w:hAnsi="Sylfaen"/>
          <w:sz w:val="28"/>
          <w:szCs w:val="28"/>
        </w:rPr>
        <w:t xml:space="preserve">. The opening Article 1 of </w:t>
      </w:r>
      <w:r w:rsidRPr="00373D3C">
        <w:rPr>
          <w:rFonts w:ascii="Sylfaen" w:hAnsi="Sylfaen"/>
          <w:i/>
          <w:iCs/>
          <w:sz w:val="28"/>
          <w:szCs w:val="28"/>
        </w:rPr>
        <w:t xml:space="preserve">The Rule of the Brotherhood </w:t>
      </w:r>
      <w:r w:rsidRPr="00373D3C">
        <w:rPr>
          <w:rFonts w:ascii="Sylfaen" w:hAnsi="Sylfaen"/>
          <w:sz w:val="28"/>
          <w:szCs w:val="28"/>
        </w:rPr>
        <w:t>summarizes the responsive openness of the community to be gathered as disciples of Christ, to grow into a community and to care for others:</w:t>
      </w:r>
    </w:p>
    <w:p w14:paraId="34A6FDEE" w14:textId="77777777" w:rsidR="00133C74" w:rsidRPr="00373D3C" w:rsidRDefault="00133C74" w:rsidP="00CB72D0">
      <w:pPr>
        <w:jc w:val="both"/>
        <w:rPr>
          <w:rFonts w:ascii="Sylfaen" w:hAnsi="Sylfaen"/>
          <w:iCs/>
          <w:sz w:val="28"/>
          <w:szCs w:val="28"/>
        </w:rPr>
      </w:pPr>
    </w:p>
    <w:p w14:paraId="05685ACC" w14:textId="0DA30F24" w:rsidR="00133C74" w:rsidRPr="00920B11" w:rsidRDefault="00133C74" w:rsidP="00CB72D0">
      <w:pPr>
        <w:ind w:left="720"/>
        <w:jc w:val="both"/>
        <w:rPr>
          <w:rFonts w:ascii="Sylfaen" w:hAnsi="Sylfaen"/>
          <w:sz w:val="28"/>
          <w:szCs w:val="28"/>
        </w:rPr>
      </w:pPr>
      <w:r w:rsidRPr="00920B11">
        <w:rPr>
          <w:rFonts w:ascii="Sylfaen" w:hAnsi="Sylfaen"/>
          <w:iCs/>
          <w:sz w:val="28"/>
          <w:szCs w:val="28"/>
        </w:rPr>
        <w:t xml:space="preserve">The Brotherhood of the Holy See of Cilicia is composed of celibate clergymen, who are called to the service of God, the Armenian Church and people; who have vowed to live in a fraternal and communal manner, with Christian love and the spirit of obedience inspired by said </w:t>
      </w:r>
      <w:r w:rsidRPr="00920B11">
        <w:rPr>
          <w:rFonts w:ascii="Sylfaen" w:hAnsi="Sylfaen"/>
          <w:i/>
          <w:sz w:val="28"/>
          <w:szCs w:val="28"/>
        </w:rPr>
        <w:t>Rule</w:t>
      </w:r>
      <w:r w:rsidRPr="00920B11">
        <w:rPr>
          <w:rFonts w:ascii="Sylfaen" w:hAnsi="Sylfaen"/>
          <w:iCs/>
          <w:sz w:val="28"/>
          <w:szCs w:val="28"/>
        </w:rPr>
        <w:t xml:space="preserve">, and whose calling is to preach the Gospel of Christ and fulfill the spiritual and other needs of the Armenian nation, as well as the maintenance and </w:t>
      </w:r>
      <w:r w:rsidRPr="00920B11">
        <w:rPr>
          <w:rFonts w:ascii="Sylfaen" w:hAnsi="Sylfaen"/>
          <w:iCs/>
          <w:sz w:val="28"/>
          <w:szCs w:val="28"/>
        </w:rPr>
        <w:lastRenderedPageBreak/>
        <w:t>development of Armenian culture, through their service to the Armenian Apostolic Holy Church.</w:t>
      </w:r>
      <w:r w:rsidR="00C6734C">
        <w:rPr>
          <w:rStyle w:val="FootnoteReference"/>
          <w:rFonts w:ascii="Sylfaen" w:hAnsi="Sylfaen"/>
          <w:iCs/>
          <w:sz w:val="28"/>
          <w:szCs w:val="28"/>
        </w:rPr>
        <w:footnoteReference w:id="7"/>
      </w:r>
    </w:p>
    <w:p w14:paraId="0F6FF497" w14:textId="77777777" w:rsidR="00133C74" w:rsidRPr="00920B11" w:rsidRDefault="00133C74" w:rsidP="00CB72D0">
      <w:pPr>
        <w:pStyle w:val="BodyText2"/>
        <w:spacing w:after="0" w:line="240" w:lineRule="auto"/>
        <w:jc w:val="both"/>
        <w:rPr>
          <w:rFonts w:ascii="Sylfaen" w:hAnsi="Sylfaen"/>
          <w:sz w:val="28"/>
          <w:szCs w:val="28"/>
        </w:rPr>
      </w:pPr>
    </w:p>
    <w:p w14:paraId="55070C56" w14:textId="77777777" w:rsidR="00133C74" w:rsidRPr="00920B11" w:rsidRDefault="00133C74" w:rsidP="00CB72D0">
      <w:pPr>
        <w:jc w:val="both"/>
        <w:rPr>
          <w:rFonts w:ascii="Sylfaen" w:hAnsi="Sylfaen"/>
          <w:sz w:val="28"/>
          <w:szCs w:val="28"/>
        </w:rPr>
      </w:pPr>
      <w:r w:rsidRPr="00920B11">
        <w:rPr>
          <w:rFonts w:ascii="Sylfaen" w:hAnsi="Sylfaen"/>
          <w:b/>
          <w:bCs/>
          <w:sz w:val="28"/>
          <w:szCs w:val="28"/>
        </w:rPr>
        <w:t>V. The Mission of the Brotherhood of the Holy See of Cilicia</w:t>
      </w:r>
    </w:p>
    <w:p w14:paraId="0A712406" w14:textId="77777777" w:rsidR="00133C74" w:rsidRPr="00AA2AA0" w:rsidRDefault="00133C74" w:rsidP="00CB72D0">
      <w:pPr>
        <w:pStyle w:val="Heading2"/>
        <w:keepNext w:val="0"/>
        <w:spacing w:before="0" w:after="0"/>
        <w:jc w:val="both"/>
        <w:rPr>
          <w:rFonts w:ascii="Sylfaen" w:hAnsi="Sylfaen"/>
          <w:bCs/>
          <w:color w:val="000000" w:themeColor="text1"/>
          <w:sz w:val="28"/>
          <w:szCs w:val="28"/>
        </w:rPr>
      </w:pPr>
      <w:r w:rsidRPr="005B08AF">
        <w:rPr>
          <w:rFonts w:ascii="Sylfaen" w:hAnsi="Sylfaen"/>
          <w:bCs/>
          <w:color w:val="000000" w:themeColor="text1"/>
          <w:sz w:val="28"/>
          <w:szCs w:val="28"/>
        </w:rPr>
        <w:t xml:space="preserve">The mission of my Brotherhood is the same as that of the Holy See of Cilicia and invariably that of the Armenian Church, but with special attention to the needs of the Armenian people in the Diaspora. </w:t>
      </w:r>
    </w:p>
    <w:p w14:paraId="611E3EF3" w14:textId="77777777" w:rsidR="00873F58" w:rsidRDefault="00873F58" w:rsidP="00CB72D0">
      <w:pPr>
        <w:pStyle w:val="Heading2"/>
        <w:keepNext w:val="0"/>
        <w:spacing w:before="0" w:after="0"/>
        <w:jc w:val="both"/>
        <w:rPr>
          <w:rFonts w:ascii="Sylfaen" w:hAnsi="Sylfaen"/>
          <w:bCs/>
          <w:color w:val="000000" w:themeColor="text1"/>
          <w:sz w:val="28"/>
          <w:szCs w:val="28"/>
        </w:rPr>
      </w:pPr>
    </w:p>
    <w:p w14:paraId="317FB96C" w14:textId="0148CE48" w:rsidR="00133C74" w:rsidRPr="00AA2AA0" w:rsidRDefault="00133C74" w:rsidP="00CB72D0">
      <w:pPr>
        <w:pStyle w:val="Heading2"/>
        <w:keepNext w:val="0"/>
        <w:spacing w:before="0" w:after="0"/>
        <w:jc w:val="both"/>
        <w:rPr>
          <w:rFonts w:ascii="Sylfaen" w:hAnsi="Sylfaen"/>
          <w:color w:val="000000" w:themeColor="text1"/>
          <w:sz w:val="28"/>
          <w:szCs w:val="28"/>
        </w:rPr>
      </w:pPr>
      <w:r w:rsidRPr="00AA2AA0">
        <w:rPr>
          <w:rFonts w:ascii="Sylfaen" w:hAnsi="Sylfaen"/>
          <w:bCs/>
          <w:color w:val="000000" w:themeColor="text1"/>
          <w:sz w:val="28"/>
          <w:szCs w:val="28"/>
        </w:rPr>
        <w:t xml:space="preserve">The Brotherhood carries out its mission in a variety of settings both at its headquarters in Lebanon and through the dioceses of the Holy See. </w:t>
      </w:r>
      <w:r w:rsidRPr="00AA2AA0">
        <w:rPr>
          <w:rFonts w:ascii="Sylfaen" w:hAnsi="Sylfaen"/>
          <w:color w:val="000000" w:themeColor="text1"/>
          <w:sz w:val="28"/>
          <w:szCs w:val="28"/>
        </w:rPr>
        <w:t xml:space="preserve">To effectively fulfill </w:t>
      </w:r>
      <w:r w:rsidRPr="00AA2AA0">
        <w:rPr>
          <w:rFonts w:ascii="Sylfaen" w:hAnsi="Sylfaen"/>
          <w:bCs/>
          <w:color w:val="000000" w:themeColor="text1"/>
          <w:sz w:val="28"/>
          <w:szCs w:val="28"/>
        </w:rPr>
        <w:t>their mission,</w:t>
      </w:r>
      <w:r w:rsidRPr="00AA2AA0">
        <w:rPr>
          <w:rFonts w:ascii="Sylfaen" w:hAnsi="Sylfaen"/>
          <w:color w:val="000000" w:themeColor="text1"/>
          <w:sz w:val="28"/>
          <w:szCs w:val="28"/>
        </w:rPr>
        <w:t xml:space="preserve"> brothers need proper formation, solid identity and clear sense of ministry. In the prayerful life led in Christ within the community of brothers and the Church at large, the Brotherhood seeks </w:t>
      </w:r>
      <w:r w:rsidRPr="00AA2AA0">
        <w:rPr>
          <w:rFonts w:ascii="Sylfaen" w:hAnsi="Sylfaen"/>
          <w:bCs/>
          <w:color w:val="000000" w:themeColor="text1"/>
          <w:sz w:val="28"/>
          <w:szCs w:val="28"/>
        </w:rPr>
        <w:t>to enhance</w:t>
      </w:r>
      <w:r w:rsidRPr="00AA2AA0">
        <w:rPr>
          <w:rFonts w:ascii="Sylfaen" w:hAnsi="Sylfaen"/>
          <w:color w:val="000000" w:themeColor="text1"/>
          <w:sz w:val="28"/>
          <w:szCs w:val="28"/>
        </w:rPr>
        <w:t xml:space="preserve"> the image </w:t>
      </w:r>
      <w:r w:rsidRPr="00AA2AA0">
        <w:rPr>
          <w:rFonts w:ascii="Sylfaen" w:hAnsi="Sylfaen"/>
          <w:iCs/>
          <w:color w:val="000000" w:themeColor="text1"/>
          <w:sz w:val="28"/>
          <w:szCs w:val="28"/>
        </w:rPr>
        <w:t xml:space="preserve">of God </w:t>
      </w:r>
      <w:r w:rsidRPr="00AA2AA0">
        <w:rPr>
          <w:rFonts w:ascii="Sylfaen" w:hAnsi="Sylfaen"/>
          <w:color w:val="000000" w:themeColor="text1"/>
          <w:sz w:val="28"/>
          <w:szCs w:val="28"/>
        </w:rPr>
        <w:t xml:space="preserve">(cf. Gen 1.27) in people it serves. </w:t>
      </w:r>
    </w:p>
    <w:p w14:paraId="0BF92367" w14:textId="77777777" w:rsidR="00133C74" w:rsidRPr="00AA2AA0" w:rsidRDefault="00133C74" w:rsidP="00CB72D0">
      <w:pPr>
        <w:pStyle w:val="Heading2"/>
        <w:keepNext w:val="0"/>
        <w:spacing w:before="0" w:after="0"/>
        <w:jc w:val="both"/>
        <w:rPr>
          <w:rFonts w:ascii="Sylfaen" w:hAnsi="Sylfaen"/>
          <w:color w:val="000000" w:themeColor="text1"/>
          <w:sz w:val="28"/>
          <w:szCs w:val="28"/>
        </w:rPr>
      </w:pPr>
    </w:p>
    <w:p w14:paraId="6FCFDE9D" w14:textId="0BE8A602" w:rsidR="00133C74" w:rsidRPr="00AA2AA0" w:rsidRDefault="00133C74" w:rsidP="00CB72D0">
      <w:pPr>
        <w:pStyle w:val="Heading2"/>
        <w:keepNext w:val="0"/>
        <w:spacing w:before="0" w:after="0"/>
        <w:jc w:val="both"/>
        <w:rPr>
          <w:rFonts w:ascii="Sylfaen" w:hAnsi="Sylfaen"/>
          <w:color w:val="000000" w:themeColor="text1"/>
          <w:sz w:val="28"/>
          <w:szCs w:val="28"/>
        </w:rPr>
      </w:pPr>
      <w:r w:rsidRPr="00AA2AA0">
        <w:rPr>
          <w:rFonts w:ascii="Sylfaen" w:hAnsi="Sylfaen"/>
          <w:color w:val="000000" w:themeColor="text1"/>
          <w:sz w:val="28"/>
          <w:szCs w:val="28"/>
        </w:rPr>
        <w:t xml:space="preserve">To serve God well, formation becomes the lifelong </w:t>
      </w:r>
      <w:r w:rsidRPr="00AA2AA0">
        <w:rPr>
          <w:rFonts w:ascii="Sylfaen" w:hAnsi="Sylfaen"/>
          <w:bCs/>
          <w:color w:val="000000" w:themeColor="text1"/>
          <w:sz w:val="28"/>
          <w:szCs w:val="28"/>
        </w:rPr>
        <w:t>quest</w:t>
      </w:r>
      <w:r w:rsidRPr="00AA2AA0">
        <w:rPr>
          <w:rFonts w:ascii="Sylfaen" w:hAnsi="Sylfaen"/>
          <w:color w:val="000000" w:themeColor="text1"/>
          <w:sz w:val="28"/>
          <w:szCs w:val="28"/>
        </w:rPr>
        <w:t xml:space="preserve"> of the Brotherhood for transformation in Christ by the Holy Spirit </w:t>
      </w:r>
      <w:r w:rsidRPr="00AA2AA0">
        <w:rPr>
          <w:rFonts w:ascii="Sylfaen" w:hAnsi="Sylfaen"/>
          <w:bCs/>
          <w:color w:val="000000" w:themeColor="text1"/>
          <w:sz w:val="28"/>
          <w:szCs w:val="28"/>
        </w:rPr>
        <w:t xml:space="preserve">(cf. 2 Cor 5.17). </w:t>
      </w:r>
      <w:r w:rsidRPr="00AA2AA0">
        <w:rPr>
          <w:rFonts w:ascii="Sylfaen" w:hAnsi="Sylfaen"/>
          <w:color w:val="000000" w:themeColor="text1"/>
          <w:sz w:val="28"/>
          <w:szCs w:val="28"/>
        </w:rPr>
        <w:t xml:space="preserve">To know itself better, the Brotherhood develops a common sense of belonging to God and to each other, and cultivates a Christ-like identity of being and serving in obedience, </w:t>
      </w:r>
      <w:r w:rsidRPr="003A2883">
        <w:rPr>
          <w:rFonts w:ascii="Sylfaen" w:hAnsi="Sylfaen"/>
          <w:color w:val="000000" w:themeColor="text1"/>
          <w:sz w:val="28"/>
          <w:szCs w:val="28"/>
        </w:rPr>
        <w:t>following the example of Christ.</w:t>
      </w:r>
      <w:r w:rsidR="00873F58">
        <w:rPr>
          <w:rStyle w:val="FootnoteReference"/>
          <w:rFonts w:ascii="Sylfaen" w:hAnsi="Sylfaen"/>
          <w:color w:val="000000" w:themeColor="text1"/>
          <w:sz w:val="28"/>
          <w:szCs w:val="28"/>
        </w:rPr>
        <w:footnoteReference w:id="8"/>
      </w:r>
      <w:r>
        <w:rPr>
          <w:rFonts w:ascii="Sylfaen" w:hAnsi="Sylfaen"/>
          <w:color w:val="000000" w:themeColor="text1"/>
        </w:rPr>
        <w:t xml:space="preserve"> </w:t>
      </w:r>
      <w:r w:rsidRPr="00AA2AA0">
        <w:rPr>
          <w:rFonts w:ascii="Sylfaen" w:hAnsi="Sylfaen"/>
          <w:bCs/>
          <w:color w:val="000000" w:themeColor="text1"/>
          <w:sz w:val="28"/>
          <w:szCs w:val="28"/>
        </w:rPr>
        <w:t>To carry on God’s work in the world, the Brotherhood strives in</w:t>
      </w:r>
      <w:r w:rsidRPr="00AA2AA0">
        <w:rPr>
          <w:rFonts w:ascii="Sylfaen" w:hAnsi="Sylfaen"/>
          <w:b/>
          <w:color w:val="000000" w:themeColor="text1"/>
          <w:sz w:val="28"/>
          <w:szCs w:val="28"/>
        </w:rPr>
        <w:t xml:space="preserve"> </w:t>
      </w:r>
      <w:r w:rsidRPr="00AA2AA0">
        <w:rPr>
          <w:rFonts w:ascii="Sylfaen" w:hAnsi="Sylfaen"/>
          <w:color w:val="000000" w:themeColor="text1"/>
          <w:sz w:val="28"/>
          <w:szCs w:val="28"/>
        </w:rPr>
        <w:t xml:space="preserve">the path of perfection (cf. Matt 5.48) and aspires to be more dependent upon grace (cf. Acts 4.33) as it faithfully </w:t>
      </w:r>
      <w:r w:rsidRPr="00AA2AA0">
        <w:rPr>
          <w:rFonts w:ascii="Sylfaen" w:hAnsi="Sylfaen"/>
          <w:bCs/>
          <w:color w:val="000000" w:themeColor="text1"/>
          <w:sz w:val="28"/>
          <w:szCs w:val="28"/>
        </w:rPr>
        <w:t>responds</w:t>
      </w:r>
      <w:r w:rsidRPr="00AA2AA0">
        <w:rPr>
          <w:rFonts w:ascii="Sylfaen" w:hAnsi="Sylfaen"/>
          <w:b/>
          <w:color w:val="000000" w:themeColor="text1"/>
          <w:sz w:val="28"/>
          <w:szCs w:val="28"/>
        </w:rPr>
        <w:t xml:space="preserve"> </w:t>
      </w:r>
      <w:r w:rsidRPr="00AA2AA0">
        <w:rPr>
          <w:rFonts w:ascii="Sylfaen" w:hAnsi="Sylfaen"/>
          <w:color w:val="000000" w:themeColor="text1"/>
          <w:sz w:val="28"/>
          <w:szCs w:val="28"/>
        </w:rPr>
        <w:t xml:space="preserve">to the ever-emerging expectations of its environment. </w:t>
      </w:r>
    </w:p>
    <w:p w14:paraId="149C0FB8" w14:textId="77777777" w:rsidR="00133C74" w:rsidRPr="00AA2AA0" w:rsidRDefault="00133C74" w:rsidP="00CB72D0">
      <w:pPr>
        <w:pStyle w:val="Heading2"/>
        <w:keepNext w:val="0"/>
        <w:spacing w:before="0" w:after="0"/>
        <w:jc w:val="both"/>
        <w:rPr>
          <w:rFonts w:ascii="Sylfaen" w:hAnsi="Sylfaen"/>
          <w:color w:val="000000" w:themeColor="text1"/>
          <w:sz w:val="28"/>
          <w:szCs w:val="28"/>
        </w:rPr>
      </w:pPr>
    </w:p>
    <w:p w14:paraId="4213C1DD" w14:textId="77777777" w:rsidR="00133C74" w:rsidRDefault="00133C74" w:rsidP="00CB72D0">
      <w:pPr>
        <w:pStyle w:val="Heading2"/>
        <w:keepNext w:val="0"/>
        <w:spacing w:before="0" w:after="0"/>
        <w:jc w:val="both"/>
        <w:rPr>
          <w:rFonts w:ascii="Sylfaen" w:hAnsi="Sylfaen"/>
          <w:color w:val="000000" w:themeColor="text1"/>
          <w:sz w:val="28"/>
          <w:szCs w:val="28"/>
        </w:rPr>
      </w:pPr>
      <w:r w:rsidRPr="00AA2AA0">
        <w:rPr>
          <w:rFonts w:ascii="Sylfaen" w:hAnsi="Sylfaen"/>
          <w:color w:val="000000" w:themeColor="text1"/>
          <w:sz w:val="28"/>
          <w:szCs w:val="28"/>
        </w:rPr>
        <w:t xml:space="preserve">Formation, identity and ministry as a religious vocation culminate in </w:t>
      </w:r>
      <w:r w:rsidRPr="00AA2AA0">
        <w:rPr>
          <w:rFonts w:ascii="Sylfaen" w:hAnsi="Sylfaen"/>
          <w:bCs/>
          <w:color w:val="000000" w:themeColor="text1"/>
          <w:sz w:val="28"/>
          <w:szCs w:val="28"/>
        </w:rPr>
        <w:t>participation in God’s mission to the world.</w:t>
      </w:r>
      <w:r w:rsidRPr="00AA2AA0">
        <w:rPr>
          <w:rFonts w:ascii="Sylfaen" w:hAnsi="Sylfaen"/>
          <w:color w:val="000000" w:themeColor="text1"/>
          <w:sz w:val="28"/>
          <w:szCs w:val="28"/>
        </w:rPr>
        <w:t xml:space="preserve"> </w:t>
      </w:r>
      <w:r w:rsidRPr="00AA2AA0">
        <w:rPr>
          <w:rFonts w:ascii="Sylfaen" w:hAnsi="Sylfaen"/>
          <w:bCs/>
          <w:color w:val="000000" w:themeColor="text1"/>
          <w:sz w:val="28"/>
          <w:szCs w:val="28"/>
        </w:rPr>
        <w:t>The Brotherhood carries out this task by proclaiming</w:t>
      </w:r>
      <w:r w:rsidRPr="00AA2AA0">
        <w:rPr>
          <w:rFonts w:ascii="Sylfaen" w:hAnsi="Sylfaen"/>
          <w:color w:val="000000" w:themeColor="text1"/>
          <w:sz w:val="28"/>
          <w:szCs w:val="28"/>
        </w:rPr>
        <w:t xml:space="preserve"> the </w:t>
      </w:r>
      <w:r w:rsidRPr="00AA2AA0">
        <w:rPr>
          <w:rFonts w:ascii="Sylfaen" w:hAnsi="Sylfaen"/>
          <w:bCs/>
          <w:color w:val="000000" w:themeColor="text1"/>
          <w:sz w:val="28"/>
          <w:szCs w:val="28"/>
        </w:rPr>
        <w:t>Gospel of Jesus Christ and administering the sacraments of the Church, and by becoming</w:t>
      </w:r>
      <w:r w:rsidRPr="00AA2AA0">
        <w:rPr>
          <w:rFonts w:ascii="Sylfaen" w:hAnsi="Sylfaen"/>
          <w:b/>
          <w:color w:val="000000" w:themeColor="text1"/>
          <w:sz w:val="28"/>
          <w:szCs w:val="28"/>
        </w:rPr>
        <w:t xml:space="preserve"> </w:t>
      </w:r>
      <w:r w:rsidRPr="00AA2AA0">
        <w:rPr>
          <w:rFonts w:ascii="Sylfaen" w:hAnsi="Sylfaen"/>
          <w:color w:val="000000" w:themeColor="text1"/>
          <w:sz w:val="28"/>
          <w:szCs w:val="28"/>
        </w:rPr>
        <w:t>the prophetic voice of the Reign of God on earth — while continuing as a praying, liturgical community, sharing in the life of God.</w:t>
      </w:r>
    </w:p>
    <w:p w14:paraId="40ABBFCB" w14:textId="77777777" w:rsidR="00133C74" w:rsidRPr="00DE2454" w:rsidRDefault="00133C74" w:rsidP="00CB72D0">
      <w:pPr>
        <w:jc w:val="both"/>
        <w:rPr>
          <w:rFonts w:ascii="Sylfaen" w:hAnsi="Sylfaen"/>
          <w:sz w:val="28"/>
          <w:szCs w:val="28"/>
        </w:rPr>
      </w:pPr>
      <w:r w:rsidRPr="00DE2454">
        <w:rPr>
          <w:rFonts w:ascii="Sylfaen" w:hAnsi="Sylfaen"/>
          <w:sz w:val="28"/>
          <w:szCs w:val="28"/>
        </w:rPr>
        <w:lastRenderedPageBreak/>
        <w:t xml:space="preserve">The Rule of the Brotherhood has 86 articles and is a facilitator for the </w:t>
      </w:r>
      <w:r w:rsidRPr="00DE2454">
        <w:rPr>
          <w:rFonts w:ascii="Sylfaen" w:hAnsi="Sylfaen"/>
          <w:bCs/>
          <w:sz w:val="28"/>
          <w:szCs w:val="28"/>
        </w:rPr>
        <w:t>spiritual</w:t>
      </w:r>
      <w:r w:rsidRPr="00DE2454">
        <w:rPr>
          <w:rFonts w:ascii="Sylfaen" w:hAnsi="Sylfaen"/>
          <w:sz w:val="28"/>
          <w:szCs w:val="28"/>
        </w:rPr>
        <w:t xml:space="preserve"> formation to take place, the identity to be molded and the ministry to be </w:t>
      </w:r>
      <w:r w:rsidRPr="00DE2454">
        <w:rPr>
          <w:rFonts w:ascii="Sylfaen" w:hAnsi="Sylfaen"/>
          <w:bCs/>
          <w:sz w:val="28"/>
          <w:szCs w:val="28"/>
        </w:rPr>
        <w:t xml:space="preserve">followed. </w:t>
      </w:r>
      <w:r w:rsidRPr="00DE2454">
        <w:rPr>
          <w:rFonts w:ascii="Sylfaen" w:hAnsi="Sylfaen"/>
          <w:sz w:val="28"/>
          <w:szCs w:val="28"/>
        </w:rPr>
        <w:t xml:space="preserve">Through the Rule </w:t>
      </w:r>
      <w:r w:rsidRPr="00DE2454">
        <w:rPr>
          <w:rFonts w:ascii="Sylfaen" w:hAnsi="Sylfaen"/>
          <w:bCs/>
          <w:sz w:val="28"/>
          <w:szCs w:val="28"/>
        </w:rPr>
        <w:t>several</w:t>
      </w:r>
      <w:r w:rsidRPr="00DE2454">
        <w:rPr>
          <w:rFonts w:ascii="Sylfaen" w:hAnsi="Sylfaen"/>
          <w:b/>
          <w:sz w:val="28"/>
          <w:szCs w:val="28"/>
        </w:rPr>
        <w:t xml:space="preserve"> </w:t>
      </w:r>
      <w:r w:rsidRPr="00DE2454">
        <w:rPr>
          <w:rFonts w:ascii="Sylfaen" w:hAnsi="Sylfaen"/>
          <w:sz w:val="28"/>
          <w:szCs w:val="28"/>
        </w:rPr>
        <w:t xml:space="preserve">charisms are brought </w:t>
      </w:r>
      <w:r w:rsidRPr="00DE2454">
        <w:rPr>
          <w:rFonts w:ascii="Sylfaen" w:hAnsi="Sylfaen"/>
          <w:bCs/>
          <w:sz w:val="28"/>
          <w:szCs w:val="28"/>
        </w:rPr>
        <w:t>together</w:t>
      </w:r>
      <w:r w:rsidRPr="00DE2454">
        <w:rPr>
          <w:rFonts w:ascii="Sylfaen" w:hAnsi="Sylfaen"/>
          <w:sz w:val="28"/>
          <w:szCs w:val="28"/>
        </w:rPr>
        <w:t xml:space="preserve"> to equip the </w:t>
      </w:r>
      <w:r w:rsidRPr="00DE2454">
        <w:rPr>
          <w:rFonts w:ascii="Sylfaen" w:hAnsi="Sylfaen"/>
          <w:bCs/>
          <w:sz w:val="28"/>
          <w:szCs w:val="28"/>
        </w:rPr>
        <w:t>brothers</w:t>
      </w:r>
      <w:r w:rsidRPr="00DE2454">
        <w:rPr>
          <w:rFonts w:ascii="Sylfaen" w:hAnsi="Sylfaen"/>
          <w:sz w:val="28"/>
          <w:szCs w:val="28"/>
        </w:rPr>
        <w:t xml:space="preserve"> to participate in the building up of the Armenian Church (cf. Eph 4.12) </w:t>
      </w:r>
      <w:r w:rsidRPr="00DE2454">
        <w:rPr>
          <w:rFonts w:ascii="Sylfaen" w:hAnsi="Sylfaen"/>
          <w:bCs/>
          <w:sz w:val="28"/>
          <w:szCs w:val="28"/>
        </w:rPr>
        <w:t>through their concerted efforts.</w:t>
      </w:r>
      <w:r w:rsidRPr="00DE2454">
        <w:rPr>
          <w:rFonts w:ascii="Sylfaen" w:hAnsi="Sylfaen"/>
          <w:b/>
          <w:sz w:val="28"/>
          <w:szCs w:val="28"/>
        </w:rPr>
        <w:t xml:space="preserve"> </w:t>
      </w:r>
      <w:r w:rsidRPr="00DE2454">
        <w:rPr>
          <w:rFonts w:ascii="Sylfaen" w:hAnsi="Sylfaen"/>
          <w:sz w:val="28"/>
          <w:szCs w:val="28"/>
        </w:rPr>
        <w:t xml:space="preserve">The Rule is charismatic; it binds the brothers to Jesus and to his authority and service, and transforms their personal responsibilities to a communal ministry. The Rule is also disciplinary; it oversees the harmonious life and service and, when necessary, introduces corrective measures for the </w:t>
      </w:r>
      <w:r w:rsidRPr="00DE2454">
        <w:rPr>
          <w:rFonts w:ascii="Sylfaen" w:hAnsi="Sylfaen"/>
          <w:bCs/>
          <w:sz w:val="28"/>
          <w:szCs w:val="28"/>
        </w:rPr>
        <w:t>betterment</w:t>
      </w:r>
      <w:r w:rsidRPr="00DE2454">
        <w:rPr>
          <w:rFonts w:ascii="Sylfaen" w:hAnsi="Sylfaen"/>
          <w:sz w:val="28"/>
          <w:szCs w:val="28"/>
        </w:rPr>
        <w:t xml:space="preserve"> of all.</w:t>
      </w:r>
    </w:p>
    <w:p w14:paraId="17E9A152" w14:textId="77777777" w:rsidR="00133C74" w:rsidRPr="00087A9B" w:rsidRDefault="00133C74" w:rsidP="00CB72D0">
      <w:pPr>
        <w:jc w:val="lowKashida"/>
        <w:rPr>
          <w:rFonts w:ascii="Sylfaen" w:hAnsi="Sylfaen"/>
          <w:sz w:val="28"/>
          <w:szCs w:val="28"/>
        </w:rPr>
      </w:pPr>
    </w:p>
    <w:p w14:paraId="78DE80B5" w14:textId="77777777" w:rsidR="00133C74" w:rsidRPr="00087A9B" w:rsidRDefault="00133C74" w:rsidP="00CB72D0">
      <w:pPr>
        <w:jc w:val="lowKashida"/>
        <w:rPr>
          <w:rFonts w:ascii="Sylfaen" w:hAnsi="Sylfaen"/>
          <w:sz w:val="28"/>
          <w:szCs w:val="28"/>
        </w:rPr>
      </w:pPr>
      <w:r w:rsidRPr="00087A9B">
        <w:rPr>
          <w:rFonts w:ascii="Sylfaen" w:hAnsi="Sylfaen"/>
          <w:sz w:val="28"/>
          <w:szCs w:val="28"/>
        </w:rPr>
        <w:t>The Armenian Church is conscious of its primary call to be obedient to the imperatives of the Gospel of Jesus Christ. It serves to praise God (cf. Eph 3.16</w:t>
      </w:r>
      <w:r>
        <w:rPr>
          <w:rFonts w:ascii="Sylfaen" w:hAnsi="Sylfaen"/>
          <w:sz w:val="28"/>
          <w:szCs w:val="28"/>
        </w:rPr>
        <w:t>–</w:t>
      </w:r>
      <w:r w:rsidRPr="00087A9B">
        <w:rPr>
          <w:rFonts w:ascii="Sylfaen" w:hAnsi="Sylfaen"/>
          <w:sz w:val="28"/>
          <w:szCs w:val="28"/>
        </w:rPr>
        <w:t>21), to teach the Word of God (cf. 2 Tim 2.2; 2 Tim 3.16</w:t>
      </w:r>
      <w:r>
        <w:rPr>
          <w:rFonts w:ascii="Sylfaen" w:hAnsi="Sylfaen"/>
          <w:sz w:val="28"/>
          <w:szCs w:val="28"/>
        </w:rPr>
        <w:t>–</w:t>
      </w:r>
      <w:r w:rsidRPr="00087A9B">
        <w:rPr>
          <w:rFonts w:ascii="Sylfaen" w:hAnsi="Sylfaen"/>
          <w:sz w:val="28"/>
          <w:szCs w:val="28"/>
        </w:rPr>
        <w:t>17), to proclaim the salvation of God (cf. Rom 1.16) and the good news of the Reign of God (cf. Acts 8.12), and to build up the body of faith in love (cf. Eph 4.15</w:t>
      </w:r>
      <w:r>
        <w:rPr>
          <w:rFonts w:ascii="Sylfaen" w:hAnsi="Sylfaen"/>
          <w:sz w:val="28"/>
          <w:szCs w:val="28"/>
        </w:rPr>
        <w:t>–</w:t>
      </w:r>
      <w:r w:rsidRPr="00087A9B">
        <w:rPr>
          <w:rFonts w:ascii="Sylfaen" w:hAnsi="Sylfaen"/>
          <w:sz w:val="28"/>
          <w:szCs w:val="28"/>
        </w:rPr>
        <w:t>16) in the variety of the members of one body in Christ (Rom 12.4</w:t>
      </w:r>
      <w:r>
        <w:rPr>
          <w:rFonts w:ascii="Sylfaen" w:hAnsi="Sylfaen"/>
          <w:sz w:val="28"/>
          <w:szCs w:val="28"/>
        </w:rPr>
        <w:t>–</w:t>
      </w:r>
      <w:r w:rsidRPr="00087A9B">
        <w:rPr>
          <w:rFonts w:ascii="Sylfaen" w:hAnsi="Sylfaen"/>
          <w:sz w:val="28"/>
          <w:szCs w:val="28"/>
        </w:rPr>
        <w:t>5). The Armenian Church does all this only to fulfill the one God-given mandate, which is to take Christ to the world.</w:t>
      </w:r>
    </w:p>
    <w:p w14:paraId="0AFC8942" w14:textId="77777777" w:rsidR="00133C74" w:rsidRPr="008B18CB" w:rsidRDefault="00133C74" w:rsidP="00CB72D0">
      <w:pPr>
        <w:jc w:val="lowKashida"/>
        <w:rPr>
          <w:rFonts w:ascii="Sylfaen" w:hAnsi="Sylfaen"/>
          <w:sz w:val="28"/>
          <w:szCs w:val="28"/>
        </w:rPr>
      </w:pPr>
    </w:p>
    <w:p w14:paraId="152A52DD" w14:textId="77777777" w:rsidR="00133C74" w:rsidRPr="008B18CB" w:rsidRDefault="00133C74" w:rsidP="00CB72D0">
      <w:pPr>
        <w:autoSpaceDE w:val="0"/>
        <w:autoSpaceDN w:val="0"/>
        <w:adjustRightInd w:val="0"/>
        <w:jc w:val="both"/>
        <w:rPr>
          <w:rFonts w:ascii="Sylfaen" w:hAnsi="Sylfaen"/>
          <w:sz w:val="28"/>
          <w:szCs w:val="28"/>
        </w:rPr>
      </w:pPr>
      <w:r w:rsidRPr="008B18CB">
        <w:rPr>
          <w:rFonts w:ascii="Sylfaen" w:hAnsi="Sylfaen"/>
          <w:sz w:val="28"/>
          <w:szCs w:val="28"/>
        </w:rPr>
        <w:t xml:space="preserve">Having penetrated all aspects of Armenian life, the Christian faith has strongly impacted the course of Armenian history. The history of the Armenian people and </w:t>
      </w:r>
      <w:r w:rsidRPr="008B18CB">
        <w:rPr>
          <w:rFonts w:ascii="Sylfaen" w:hAnsi="Sylfaen"/>
          <w:bCs/>
          <w:sz w:val="28"/>
          <w:szCs w:val="28"/>
        </w:rPr>
        <w:t>that of their</w:t>
      </w:r>
      <w:r w:rsidRPr="008B18CB">
        <w:rPr>
          <w:rFonts w:ascii="Sylfaen" w:hAnsi="Sylfaen"/>
          <w:sz w:val="28"/>
          <w:szCs w:val="28"/>
        </w:rPr>
        <w:t xml:space="preserve"> Church are identical. Armenian Church and nation, and religion and culture are inextricably intertwined and no line of demarcation could be drawn between them. Their intimate interaction is always strong. The Church is a symbol of national unity, holding together the Armenians scattered throughout the world. The good of the Church and the interest of the nation are always in harmony. Christian faith and Armenian national identity are thoroughly mixed together in the Armenian ethos. In the construction of Christian Armenian identity, this fusion sometimes leads to ethnocentrism and tempts some Armenians to put the nation above the Gospel.</w:t>
      </w:r>
    </w:p>
    <w:p w14:paraId="13B9B05F" w14:textId="77777777" w:rsidR="00133C74" w:rsidRPr="00897D2B" w:rsidRDefault="00133C74" w:rsidP="00CB72D0">
      <w:pPr>
        <w:jc w:val="both"/>
        <w:rPr>
          <w:rFonts w:ascii="Sylfaen" w:hAnsi="Sylfaen"/>
          <w:sz w:val="28"/>
          <w:szCs w:val="28"/>
        </w:rPr>
      </w:pPr>
    </w:p>
    <w:p w14:paraId="13C29A1B" w14:textId="77777777" w:rsidR="00A06750" w:rsidRDefault="00133C74" w:rsidP="00CB72D0">
      <w:pPr>
        <w:jc w:val="lowKashida"/>
        <w:rPr>
          <w:rFonts w:ascii="Sylfaen" w:hAnsi="Sylfaen"/>
          <w:sz w:val="28"/>
          <w:szCs w:val="28"/>
        </w:rPr>
      </w:pPr>
      <w:r w:rsidRPr="00897D2B">
        <w:rPr>
          <w:rFonts w:ascii="Sylfaen" w:hAnsi="Sylfaen"/>
          <w:sz w:val="28"/>
          <w:szCs w:val="28"/>
        </w:rPr>
        <w:t xml:space="preserve">The Armenian Church is the church of the nation. All Armenians are integral elements in it. Christianity and ‘Armenianness’ bestow mutual sense of belonging to the nation and become one of its unique characteristics. The Church gives a corporate Christian identity to the nation and a new quality of life in God </w:t>
      </w:r>
      <w:r w:rsidRPr="00897D2B">
        <w:rPr>
          <w:rFonts w:ascii="Sylfaen" w:hAnsi="Sylfaen"/>
          <w:sz w:val="28"/>
          <w:szCs w:val="28"/>
        </w:rPr>
        <w:lastRenderedPageBreak/>
        <w:t>through the spiritual transformation of the Holy Spirit. Through the inculturation of Christianity the Church turns out to be the embodiment of all achievements and longings of the people by synthesizing the Christian faith and national culture, piety and patriotism.</w:t>
      </w:r>
      <w:r w:rsidR="006525CA">
        <w:rPr>
          <w:rStyle w:val="FootnoteReference"/>
          <w:rFonts w:ascii="Sylfaen" w:hAnsi="Sylfaen"/>
          <w:sz w:val="28"/>
          <w:szCs w:val="28"/>
        </w:rPr>
        <w:footnoteReference w:id="9"/>
      </w:r>
      <w:r>
        <w:rPr>
          <w:rFonts w:ascii="Sylfaen" w:hAnsi="Sylfaen"/>
          <w:color w:val="000000" w:themeColor="text1"/>
        </w:rPr>
        <w:t xml:space="preserve"> </w:t>
      </w:r>
      <w:r w:rsidRPr="00897D2B">
        <w:rPr>
          <w:rFonts w:ascii="Sylfaen" w:hAnsi="Sylfaen"/>
          <w:sz w:val="28"/>
          <w:szCs w:val="28"/>
        </w:rPr>
        <w:t xml:space="preserve">Loyal to its long-standing calling, the Armenian Church makes the Christ-event a living reality in the life of its people. </w:t>
      </w:r>
    </w:p>
    <w:p w14:paraId="55AFD5F2" w14:textId="3F7201FA" w:rsidR="00133C74" w:rsidRPr="00897D2B" w:rsidRDefault="00133C74" w:rsidP="00CB72D0">
      <w:pPr>
        <w:jc w:val="lowKashida"/>
        <w:rPr>
          <w:rFonts w:ascii="Sylfaen" w:hAnsi="Sylfaen"/>
          <w:sz w:val="28"/>
          <w:szCs w:val="28"/>
        </w:rPr>
      </w:pPr>
      <w:r w:rsidRPr="00897D2B">
        <w:rPr>
          <w:rFonts w:ascii="Sylfaen" w:hAnsi="Sylfaen"/>
          <w:sz w:val="28"/>
          <w:szCs w:val="28"/>
        </w:rPr>
        <w:t xml:space="preserve">The Brotherhood undertakes this noble task by simultaneously communicating the message of God and the teachings of the Armenian </w:t>
      </w:r>
      <w:r w:rsidRPr="00897D2B">
        <w:rPr>
          <w:rFonts w:ascii="Sylfaen" w:hAnsi="Sylfaen"/>
          <w:bCs/>
          <w:sz w:val="28"/>
          <w:szCs w:val="28"/>
        </w:rPr>
        <w:t>Church</w:t>
      </w:r>
      <w:r w:rsidRPr="00897D2B">
        <w:rPr>
          <w:rFonts w:ascii="Sylfaen" w:hAnsi="Sylfaen"/>
          <w:b/>
          <w:sz w:val="28"/>
          <w:szCs w:val="28"/>
        </w:rPr>
        <w:t xml:space="preserve"> </w:t>
      </w:r>
      <w:r w:rsidRPr="00897D2B">
        <w:rPr>
          <w:rFonts w:ascii="Sylfaen" w:hAnsi="Sylfaen"/>
          <w:sz w:val="28"/>
          <w:szCs w:val="28"/>
        </w:rPr>
        <w:t xml:space="preserve">to strengthen the faith of the people in God and to </w:t>
      </w:r>
      <w:r w:rsidRPr="00897D2B">
        <w:rPr>
          <w:rFonts w:ascii="Sylfaen" w:hAnsi="Sylfaen"/>
          <w:bCs/>
          <w:sz w:val="28"/>
          <w:szCs w:val="28"/>
        </w:rPr>
        <w:t>attend</w:t>
      </w:r>
      <w:r w:rsidRPr="00897D2B">
        <w:rPr>
          <w:rFonts w:ascii="Sylfaen" w:hAnsi="Sylfaen"/>
          <w:b/>
          <w:sz w:val="28"/>
          <w:szCs w:val="28"/>
        </w:rPr>
        <w:t xml:space="preserve"> </w:t>
      </w:r>
      <w:r w:rsidRPr="00897D2B">
        <w:rPr>
          <w:rFonts w:ascii="Sylfaen" w:hAnsi="Sylfaen"/>
          <w:sz w:val="28"/>
          <w:szCs w:val="28"/>
        </w:rPr>
        <w:t>to their spiritual and national needs.</w:t>
      </w:r>
      <w:r w:rsidR="006525CA">
        <w:rPr>
          <w:rStyle w:val="FootnoteReference"/>
          <w:rFonts w:ascii="Sylfaen" w:hAnsi="Sylfaen"/>
          <w:sz w:val="28"/>
          <w:szCs w:val="28"/>
        </w:rPr>
        <w:footnoteReference w:id="10"/>
      </w:r>
    </w:p>
    <w:p w14:paraId="55AF8FE9" w14:textId="77777777" w:rsidR="00133C74" w:rsidRDefault="00133C74" w:rsidP="00CB72D0">
      <w:pPr>
        <w:jc w:val="lowKashida"/>
        <w:rPr>
          <w:rFonts w:ascii="Sylfaen" w:hAnsi="Sylfaen"/>
        </w:rPr>
      </w:pPr>
    </w:p>
    <w:p w14:paraId="4B30C62B" w14:textId="00A22893" w:rsidR="00133C74" w:rsidRPr="004141AA" w:rsidRDefault="00133C74" w:rsidP="00CB72D0">
      <w:pPr>
        <w:jc w:val="lowKashida"/>
        <w:rPr>
          <w:rFonts w:ascii="Sylfaen" w:hAnsi="Sylfaen"/>
        </w:rPr>
      </w:pPr>
      <w:r w:rsidRPr="00AF1F0E">
        <w:rPr>
          <w:rFonts w:ascii="Sylfaen" w:hAnsi="Sylfaen"/>
          <w:sz w:val="28"/>
          <w:szCs w:val="28"/>
        </w:rPr>
        <w:t>The Armenian Church is the rock of faith (cf. Matt 7.24; 16.18) and the courageous shepherd (cf. Acts 20.28; 1 Peter 5.2) of its people in obedience to its role of conveying God’s love (cf. John 15.9–10; 1 John 4.7) and Christ’s peace (cf. John 14.27). The harmonious nation-building endeavors bear fruits when talents entrusted to the people are profitably invested in the Church (cf. Matt 25.14–30) for a Christocentric life. Armenians enjoy the democratic spirit of their Church by serving in its various administrative structures without discrimination of gender</w:t>
      </w:r>
      <w:r w:rsidRPr="00AF1F0E">
        <w:rPr>
          <w:rFonts w:ascii="Sylfaen" w:hAnsi="Sylfaen"/>
          <w:bCs/>
          <w:sz w:val="28"/>
          <w:szCs w:val="28"/>
        </w:rPr>
        <w:t>. No</w:t>
      </w:r>
      <w:r w:rsidRPr="00AF1F0E">
        <w:rPr>
          <w:rFonts w:ascii="Sylfaen" w:hAnsi="Sylfaen"/>
          <w:sz w:val="28"/>
          <w:szCs w:val="28"/>
        </w:rPr>
        <w:t xml:space="preserve">wadays more youth and women secure their presence and involvement in the leadership of the Church and participate in its life, even though the ordained ministry is open to both male and female up to </w:t>
      </w:r>
      <w:r w:rsidRPr="00AF1F0E">
        <w:rPr>
          <w:rFonts w:ascii="Sylfaen" w:hAnsi="Sylfaen"/>
          <w:bCs/>
          <w:sz w:val="28"/>
          <w:szCs w:val="28"/>
        </w:rPr>
        <w:t xml:space="preserve">the </w:t>
      </w:r>
      <w:r w:rsidRPr="00AF1F0E">
        <w:rPr>
          <w:rFonts w:ascii="Sylfaen" w:hAnsi="Sylfaen"/>
          <w:sz w:val="28"/>
          <w:szCs w:val="28"/>
        </w:rPr>
        <w:t>diaconate only.</w:t>
      </w:r>
      <w:r w:rsidR="006525CA">
        <w:rPr>
          <w:rStyle w:val="FootnoteReference"/>
          <w:rFonts w:ascii="Sylfaen" w:hAnsi="Sylfaen"/>
          <w:sz w:val="28"/>
          <w:szCs w:val="28"/>
        </w:rPr>
        <w:footnoteReference w:id="11"/>
      </w:r>
    </w:p>
    <w:p w14:paraId="15F83BCE" w14:textId="77777777" w:rsidR="00133C74" w:rsidRPr="00A234AE" w:rsidRDefault="00133C74" w:rsidP="00CB72D0">
      <w:pPr>
        <w:autoSpaceDE w:val="0"/>
        <w:autoSpaceDN w:val="0"/>
        <w:adjustRightInd w:val="0"/>
        <w:jc w:val="both"/>
        <w:rPr>
          <w:rFonts w:ascii="Sylfaen" w:hAnsi="Sylfaen"/>
          <w:strike/>
          <w:sz w:val="28"/>
          <w:szCs w:val="28"/>
        </w:rPr>
      </w:pPr>
      <w:r w:rsidRPr="00A234AE">
        <w:rPr>
          <w:rFonts w:ascii="Sylfaen" w:hAnsi="Sylfaen"/>
          <w:sz w:val="28"/>
          <w:szCs w:val="28"/>
        </w:rPr>
        <w:lastRenderedPageBreak/>
        <w:t>Up to the 19</w:t>
      </w:r>
      <w:r w:rsidRPr="00A234AE">
        <w:rPr>
          <w:rFonts w:ascii="Sylfaen" w:hAnsi="Sylfaen"/>
          <w:sz w:val="28"/>
          <w:szCs w:val="28"/>
          <w:vertAlign w:val="superscript"/>
        </w:rPr>
        <w:t>th</w:t>
      </w:r>
      <w:r w:rsidRPr="00A234AE">
        <w:rPr>
          <w:rFonts w:ascii="Sylfaen" w:hAnsi="Sylfaen"/>
          <w:sz w:val="28"/>
          <w:szCs w:val="28"/>
        </w:rPr>
        <w:t xml:space="preserve"> century the Armenian Church supervised the educational, literary, cultural, social and national demands of the nation. The pressing majority of educators, teachers and artists came from the rank of the clergy, and the national leadership of the people was entrusted to the clergy. Today, the Brotherhood continues its missionary engagement of Christian and Armenian formation and leadership under much more demanding conditions, especially with the growth of its dioceses and dispersion of its people. The Armenian Diaspora is not a homogenous entity anymore. The dense communities of the Middle East are replaced by the vast communities all over the globe. The constant mobility of the people and the danger of assimilation require the Church to be attractive enough to integrate the new generations of Armenians with the national values. These new circumstances oblige the Brotherhood to exert additional efforts to disseminate the Gospel message and to forge a theologically resonant life of being Armenian faithful in Christ, the source of our salvation (cf. Ps 87.6; Heb 5.9). </w:t>
      </w:r>
    </w:p>
    <w:p w14:paraId="6F1B18C3" w14:textId="77777777" w:rsidR="00133C74" w:rsidRPr="00186691" w:rsidRDefault="00133C74" w:rsidP="00CB72D0">
      <w:pPr>
        <w:autoSpaceDE w:val="0"/>
        <w:autoSpaceDN w:val="0"/>
        <w:adjustRightInd w:val="0"/>
        <w:jc w:val="both"/>
        <w:rPr>
          <w:rFonts w:ascii="Sylfaen" w:hAnsi="Sylfaen"/>
          <w:sz w:val="28"/>
          <w:szCs w:val="28"/>
        </w:rPr>
      </w:pPr>
    </w:p>
    <w:p w14:paraId="7D91E340" w14:textId="77777777" w:rsidR="00133C74" w:rsidRDefault="00133C74" w:rsidP="00CB72D0">
      <w:pPr>
        <w:autoSpaceDE w:val="0"/>
        <w:autoSpaceDN w:val="0"/>
        <w:adjustRightInd w:val="0"/>
        <w:jc w:val="both"/>
        <w:rPr>
          <w:rFonts w:ascii="Sylfaen" w:hAnsi="Sylfaen"/>
          <w:sz w:val="28"/>
          <w:szCs w:val="28"/>
        </w:rPr>
      </w:pPr>
      <w:r w:rsidRPr="00186691">
        <w:rPr>
          <w:rFonts w:ascii="Sylfaen" w:hAnsi="Sylfaen"/>
          <w:sz w:val="28"/>
          <w:szCs w:val="28"/>
        </w:rPr>
        <w:t xml:space="preserve">To be loyal to the Armenian Christian identity, the Brotherhood boldly meets the challenges of the Christian faithful to </w:t>
      </w:r>
      <w:r w:rsidRPr="00186691">
        <w:rPr>
          <w:rFonts w:ascii="Sylfaen" w:hAnsi="Sylfaen"/>
          <w:bCs/>
          <w:sz w:val="28"/>
          <w:szCs w:val="28"/>
        </w:rPr>
        <w:t>pursue a</w:t>
      </w:r>
      <w:r w:rsidRPr="00186691">
        <w:rPr>
          <w:rFonts w:ascii="Sylfaen" w:hAnsi="Sylfaen"/>
          <w:b/>
          <w:sz w:val="28"/>
          <w:szCs w:val="28"/>
        </w:rPr>
        <w:t xml:space="preserve"> </w:t>
      </w:r>
      <w:r w:rsidRPr="00186691">
        <w:rPr>
          <w:rFonts w:ascii="Sylfaen" w:hAnsi="Sylfaen"/>
          <w:sz w:val="28"/>
          <w:szCs w:val="28"/>
        </w:rPr>
        <w:t>holistic ministry. In the globalized and secularized world</w:t>
      </w:r>
      <w:r>
        <w:rPr>
          <w:rFonts w:ascii="Sylfaen" w:hAnsi="Sylfaen"/>
          <w:sz w:val="28"/>
          <w:szCs w:val="28"/>
        </w:rPr>
        <w:t>,</w:t>
      </w:r>
      <w:r w:rsidRPr="00186691">
        <w:rPr>
          <w:rFonts w:ascii="Sylfaen" w:hAnsi="Sylfaen"/>
          <w:sz w:val="28"/>
          <w:szCs w:val="28"/>
        </w:rPr>
        <w:t xml:space="preserve"> the Brotherhood is called </w:t>
      </w:r>
      <w:r w:rsidRPr="00186691">
        <w:rPr>
          <w:rFonts w:ascii="Sylfaen" w:hAnsi="Sylfaen"/>
          <w:bCs/>
          <w:sz w:val="28"/>
          <w:szCs w:val="28"/>
        </w:rPr>
        <w:t>to cultivate</w:t>
      </w:r>
      <w:r w:rsidRPr="00186691">
        <w:rPr>
          <w:rFonts w:ascii="Sylfaen" w:hAnsi="Sylfaen"/>
          <w:b/>
          <w:sz w:val="28"/>
          <w:szCs w:val="28"/>
        </w:rPr>
        <w:t xml:space="preserve"> </w:t>
      </w:r>
      <w:r w:rsidRPr="00186691">
        <w:rPr>
          <w:rFonts w:ascii="Sylfaen" w:hAnsi="Sylfaen"/>
          <w:sz w:val="28"/>
          <w:szCs w:val="28"/>
        </w:rPr>
        <w:t xml:space="preserve">active church-people relations and </w:t>
      </w:r>
      <w:r w:rsidRPr="00186691">
        <w:rPr>
          <w:rFonts w:ascii="Sylfaen" w:hAnsi="Sylfaen"/>
          <w:sz w:val="28"/>
          <w:szCs w:val="28"/>
          <w:lang w:bidi="he-IL"/>
        </w:rPr>
        <w:t xml:space="preserve">faith-culture interaction </w:t>
      </w:r>
      <w:r w:rsidRPr="00186691">
        <w:rPr>
          <w:rFonts w:ascii="Sylfaen" w:hAnsi="Sylfaen"/>
          <w:bCs/>
          <w:sz w:val="28"/>
          <w:szCs w:val="28"/>
          <w:lang w:bidi="he-IL"/>
        </w:rPr>
        <w:t>through</w:t>
      </w:r>
      <w:r w:rsidRPr="00186691">
        <w:rPr>
          <w:rFonts w:ascii="Sylfaen" w:hAnsi="Sylfaen"/>
          <w:b/>
          <w:sz w:val="28"/>
          <w:szCs w:val="28"/>
          <w:lang w:bidi="he-IL"/>
        </w:rPr>
        <w:t xml:space="preserve"> </w:t>
      </w:r>
      <w:r w:rsidRPr="00186691">
        <w:rPr>
          <w:rFonts w:ascii="Sylfaen" w:hAnsi="Sylfaen"/>
          <w:sz w:val="28"/>
          <w:szCs w:val="28"/>
        </w:rPr>
        <w:t xml:space="preserve">the revitalization of its pastoral care, evangelical fervor and diaconal outreach to discern its prophetic role. Hence, the pursuit of human rights and dignity, peace and social justice, national determination and love of homeland, go together with the Christian </w:t>
      </w:r>
      <w:r w:rsidRPr="00186691">
        <w:rPr>
          <w:rFonts w:ascii="Sylfaen" w:hAnsi="Sylfaen"/>
          <w:bCs/>
          <w:sz w:val="28"/>
          <w:szCs w:val="28"/>
        </w:rPr>
        <w:t>ministry</w:t>
      </w:r>
      <w:r w:rsidRPr="00186691">
        <w:rPr>
          <w:rFonts w:ascii="Sylfaen" w:hAnsi="Sylfaen"/>
          <w:b/>
          <w:sz w:val="28"/>
          <w:szCs w:val="28"/>
        </w:rPr>
        <w:t xml:space="preserve"> </w:t>
      </w:r>
      <w:r w:rsidRPr="00186691">
        <w:rPr>
          <w:rFonts w:ascii="Sylfaen" w:hAnsi="Sylfaen"/>
          <w:sz w:val="28"/>
          <w:szCs w:val="28"/>
        </w:rPr>
        <w:t>and national service of the Brotherhood in the Diaspora by presenting the Christian faith in a national context rather than preserving the national culture in a spiritual environment.</w:t>
      </w:r>
    </w:p>
    <w:p w14:paraId="60C81C8A" w14:textId="77777777" w:rsidR="00133C74" w:rsidRDefault="00133C74" w:rsidP="00CB72D0">
      <w:pPr>
        <w:autoSpaceDE w:val="0"/>
        <w:autoSpaceDN w:val="0"/>
        <w:adjustRightInd w:val="0"/>
        <w:jc w:val="both"/>
        <w:rPr>
          <w:rFonts w:ascii="Sylfaen" w:hAnsi="Sylfaen"/>
          <w:sz w:val="28"/>
          <w:szCs w:val="28"/>
        </w:rPr>
      </w:pPr>
    </w:p>
    <w:p w14:paraId="5D1A5FE0" w14:textId="77777777" w:rsidR="00C800A0" w:rsidRDefault="00C800A0" w:rsidP="00CB72D0">
      <w:pPr>
        <w:autoSpaceDE w:val="0"/>
        <w:autoSpaceDN w:val="0"/>
        <w:adjustRightInd w:val="0"/>
        <w:jc w:val="both"/>
        <w:rPr>
          <w:rFonts w:ascii="Sylfaen" w:hAnsi="Sylfaen"/>
          <w:sz w:val="28"/>
          <w:szCs w:val="28"/>
        </w:rPr>
      </w:pPr>
    </w:p>
    <w:p w14:paraId="5328648E" w14:textId="77777777" w:rsidR="00C800A0" w:rsidRPr="00186691" w:rsidRDefault="00C800A0" w:rsidP="00CB72D0">
      <w:pPr>
        <w:autoSpaceDE w:val="0"/>
        <w:autoSpaceDN w:val="0"/>
        <w:adjustRightInd w:val="0"/>
        <w:jc w:val="both"/>
        <w:rPr>
          <w:rFonts w:ascii="Sylfaen" w:hAnsi="Sylfaen"/>
          <w:sz w:val="28"/>
          <w:szCs w:val="28"/>
        </w:rPr>
      </w:pPr>
    </w:p>
    <w:p w14:paraId="77FBB192" w14:textId="77777777" w:rsidR="00133C74" w:rsidRPr="004B68A4" w:rsidRDefault="00133C74" w:rsidP="00CB72D0">
      <w:pPr>
        <w:jc w:val="lowKashida"/>
        <w:rPr>
          <w:rFonts w:ascii="Sylfaen" w:hAnsi="Sylfaen"/>
          <w:sz w:val="28"/>
          <w:szCs w:val="28"/>
        </w:rPr>
      </w:pPr>
      <w:r>
        <w:rPr>
          <w:rFonts w:ascii="Sylfaen" w:hAnsi="Sylfaen"/>
          <w:b/>
          <w:bCs/>
          <w:sz w:val="28"/>
          <w:szCs w:val="28"/>
        </w:rPr>
        <w:lastRenderedPageBreak/>
        <w:t xml:space="preserve">i. </w:t>
      </w:r>
      <w:r w:rsidRPr="004B68A4">
        <w:rPr>
          <w:rFonts w:ascii="Sylfaen" w:hAnsi="Sylfaen"/>
          <w:b/>
          <w:bCs/>
          <w:sz w:val="28"/>
          <w:szCs w:val="28"/>
        </w:rPr>
        <w:t>Formation</w:t>
      </w:r>
    </w:p>
    <w:p w14:paraId="0DD82D45" w14:textId="77777777" w:rsidR="00133C74" w:rsidRPr="00702235" w:rsidRDefault="00133C74" w:rsidP="00CB72D0">
      <w:pPr>
        <w:pStyle w:val="Heading2"/>
        <w:keepNext w:val="0"/>
        <w:spacing w:before="0" w:after="0"/>
        <w:jc w:val="both"/>
        <w:rPr>
          <w:rFonts w:ascii="Sylfaen" w:hAnsi="Sylfaen"/>
          <w:color w:val="000000" w:themeColor="text1"/>
          <w:sz w:val="28"/>
          <w:szCs w:val="28"/>
        </w:rPr>
      </w:pPr>
      <w:r w:rsidRPr="00702235">
        <w:rPr>
          <w:rFonts w:ascii="Sylfaen" w:hAnsi="Sylfaen"/>
          <w:color w:val="000000" w:themeColor="text1"/>
          <w:sz w:val="28"/>
          <w:szCs w:val="28"/>
        </w:rPr>
        <w:t xml:space="preserve">Each member of the Brotherhood has been through a long and complex process of personal formation in </w:t>
      </w:r>
      <w:r w:rsidRPr="00702235">
        <w:rPr>
          <w:rFonts w:ascii="Sylfaen" w:hAnsi="Sylfaen"/>
          <w:bCs/>
          <w:color w:val="000000" w:themeColor="text1"/>
          <w:sz w:val="28"/>
          <w:szCs w:val="28"/>
        </w:rPr>
        <w:t>his</w:t>
      </w:r>
      <w:r w:rsidRPr="00702235">
        <w:rPr>
          <w:rFonts w:ascii="Sylfaen" w:hAnsi="Sylfaen"/>
          <w:b/>
          <w:color w:val="000000" w:themeColor="text1"/>
          <w:sz w:val="28"/>
          <w:szCs w:val="28"/>
        </w:rPr>
        <w:t xml:space="preserve"> </w:t>
      </w:r>
      <w:r w:rsidRPr="00702235">
        <w:rPr>
          <w:rFonts w:ascii="Sylfaen" w:hAnsi="Sylfaen"/>
          <w:color w:val="000000" w:themeColor="text1"/>
          <w:sz w:val="28"/>
          <w:szCs w:val="28"/>
        </w:rPr>
        <w:t xml:space="preserve">Armenian family, school, and almost always, Sunday school. While in the Theological Seminary, the brothers have also gone through </w:t>
      </w:r>
      <w:r w:rsidRPr="00702235">
        <w:rPr>
          <w:rFonts w:ascii="Sylfaen" w:hAnsi="Sylfaen"/>
          <w:bCs/>
          <w:color w:val="000000" w:themeColor="text1"/>
          <w:sz w:val="28"/>
          <w:szCs w:val="28"/>
        </w:rPr>
        <w:t>training in organizational</w:t>
      </w:r>
      <w:r w:rsidRPr="00702235">
        <w:rPr>
          <w:rFonts w:ascii="Sylfaen" w:hAnsi="Sylfaen"/>
          <w:b/>
          <w:color w:val="000000" w:themeColor="text1"/>
          <w:sz w:val="28"/>
          <w:szCs w:val="28"/>
        </w:rPr>
        <w:t xml:space="preserve"> </w:t>
      </w:r>
      <w:r w:rsidRPr="00702235">
        <w:rPr>
          <w:rFonts w:ascii="Sylfaen" w:hAnsi="Sylfaen"/>
          <w:color w:val="000000" w:themeColor="text1"/>
          <w:sz w:val="28"/>
          <w:szCs w:val="28"/>
        </w:rPr>
        <w:t xml:space="preserve">formation for ordained ministry. The climax of this formation has been the consecration to God in the total self-giving to Christ by the empowerment of the Holy Spirit to fulfill the mission of God in the Armenian Church at the headquarters or in the wider ministry setting. </w:t>
      </w:r>
    </w:p>
    <w:p w14:paraId="394D73E1" w14:textId="77777777" w:rsidR="00133C74" w:rsidRPr="00D50106" w:rsidRDefault="00133C74" w:rsidP="00CB72D0">
      <w:pPr>
        <w:pStyle w:val="Heading2"/>
        <w:keepNext w:val="0"/>
        <w:spacing w:before="0" w:after="0"/>
        <w:jc w:val="both"/>
        <w:rPr>
          <w:rFonts w:ascii="Sylfaen" w:hAnsi="Sylfaen"/>
          <w:color w:val="000000" w:themeColor="text1"/>
          <w:sz w:val="28"/>
          <w:szCs w:val="28"/>
        </w:rPr>
      </w:pPr>
    </w:p>
    <w:p w14:paraId="6B6340F9" w14:textId="6BFE53F6" w:rsidR="00133C74" w:rsidRPr="00D50106" w:rsidRDefault="00133C74" w:rsidP="00CB72D0">
      <w:pPr>
        <w:pStyle w:val="Heading2"/>
        <w:keepNext w:val="0"/>
        <w:spacing w:before="0" w:after="0"/>
        <w:jc w:val="both"/>
        <w:rPr>
          <w:rFonts w:ascii="Sylfaen" w:hAnsi="Sylfaen"/>
          <w:color w:val="000000" w:themeColor="text1"/>
          <w:sz w:val="28"/>
          <w:szCs w:val="28"/>
        </w:rPr>
      </w:pPr>
      <w:r w:rsidRPr="00D50106">
        <w:rPr>
          <w:rFonts w:ascii="Sylfaen" w:hAnsi="Sylfaen"/>
          <w:color w:val="000000" w:themeColor="text1"/>
          <w:sz w:val="28"/>
          <w:szCs w:val="28"/>
        </w:rPr>
        <w:t xml:space="preserve">The Armenian family is the main agent of communicating the culture to the next generations. Morally and spiritually healthy Armenian families are the foundation stones of the Armenian society and bring a crucial contribution </w:t>
      </w:r>
      <w:r w:rsidRPr="00D50106">
        <w:rPr>
          <w:rFonts w:ascii="Sylfaen" w:hAnsi="Sylfaen"/>
          <w:bCs/>
          <w:color w:val="000000" w:themeColor="text1"/>
          <w:sz w:val="28"/>
          <w:szCs w:val="28"/>
        </w:rPr>
        <w:t>to</w:t>
      </w:r>
      <w:r w:rsidRPr="00D50106">
        <w:rPr>
          <w:rFonts w:ascii="Sylfaen" w:hAnsi="Sylfaen"/>
          <w:color w:val="000000" w:themeColor="text1"/>
          <w:sz w:val="28"/>
          <w:szCs w:val="28"/>
        </w:rPr>
        <w:t xml:space="preserve"> the formation of the future brothers.</w:t>
      </w:r>
      <w:r w:rsidR="00211934">
        <w:rPr>
          <w:rStyle w:val="FootnoteReference"/>
          <w:rFonts w:ascii="Sylfaen" w:hAnsi="Sylfaen"/>
          <w:color w:val="000000" w:themeColor="text1"/>
          <w:sz w:val="28"/>
          <w:szCs w:val="28"/>
        </w:rPr>
        <w:footnoteReference w:id="12"/>
      </w:r>
      <w:r w:rsidRPr="00BD51E2">
        <w:rPr>
          <w:rFonts w:ascii="Sylfaen" w:hAnsi="Sylfaen"/>
          <w:color w:val="000000" w:themeColor="text1"/>
          <w:sz w:val="24"/>
          <w:szCs w:val="24"/>
        </w:rPr>
        <w:t xml:space="preserve"> </w:t>
      </w:r>
      <w:r w:rsidRPr="00D50106">
        <w:rPr>
          <w:rFonts w:ascii="Sylfaen" w:hAnsi="Sylfaen"/>
          <w:color w:val="000000" w:themeColor="text1"/>
          <w:sz w:val="28"/>
          <w:szCs w:val="28"/>
        </w:rPr>
        <w:t xml:space="preserve">The Armenian school and the Sunday school play a pivotal role in the Armenian communities </w:t>
      </w:r>
      <w:r w:rsidRPr="00D50106">
        <w:rPr>
          <w:rFonts w:ascii="Sylfaen" w:hAnsi="Sylfaen"/>
          <w:bCs/>
          <w:color w:val="000000" w:themeColor="text1"/>
          <w:sz w:val="28"/>
          <w:szCs w:val="28"/>
        </w:rPr>
        <w:t>in communicating and cultivating</w:t>
      </w:r>
      <w:r w:rsidRPr="00D50106">
        <w:rPr>
          <w:rFonts w:ascii="Sylfaen" w:hAnsi="Sylfaen"/>
          <w:color w:val="000000" w:themeColor="text1"/>
          <w:sz w:val="28"/>
          <w:szCs w:val="28"/>
        </w:rPr>
        <w:t xml:space="preserve"> Christian values. The Brotherhood takes special care of a well-organized network of Armenian schools and Sunday schools. The Armenian Church, school and Sunday school co-exist in Diaspora Armenian communities, and their formational mission is inter-connected. In short, </w:t>
      </w:r>
      <w:r w:rsidRPr="00D50106">
        <w:rPr>
          <w:rFonts w:ascii="Sylfaen" w:hAnsi="Sylfaen"/>
          <w:bCs/>
          <w:color w:val="000000" w:themeColor="text1"/>
          <w:sz w:val="28"/>
          <w:szCs w:val="28"/>
        </w:rPr>
        <w:t xml:space="preserve">the </w:t>
      </w:r>
      <w:r w:rsidRPr="00D50106">
        <w:rPr>
          <w:rFonts w:ascii="Sylfaen" w:hAnsi="Sylfaen"/>
          <w:color w:val="000000" w:themeColor="text1"/>
          <w:sz w:val="28"/>
          <w:szCs w:val="28"/>
        </w:rPr>
        <w:t xml:space="preserve">Armenian family, school and Sunday school are the extension of the Armenian Church. </w:t>
      </w:r>
    </w:p>
    <w:p w14:paraId="59C0802D" w14:textId="77777777" w:rsidR="00133C74" w:rsidRPr="00F97CC5" w:rsidRDefault="00133C74" w:rsidP="00CB72D0">
      <w:pPr>
        <w:jc w:val="both"/>
        <w:rPr>
          <w:rFonts w:ascii="Sylfaen" w:hAnsi="Sylfaen"/>
          <w:color w:val="000000" w:themeColor="text1"/>
          <w:sz w:val="28"/>
          <w:szCs w:val="28"/>
        </w:rPr>
      </w:pPr>
    </w:p>
    <w:p w14:paraId="49021198" w14:textId="77777777" w:rsidR="00133C74" w:rsidRPr="00F97CC5" w:rsidRDefault="00133C74" w:rsidP="00CB72D0">
      <w:pPr>
        <w:jc w:val="both"/>
        <w:rPr>
          <w:rFonts w:ascii="Sylfaen" w:hAnsi="Sylfaen"/>
          <w:b/>
          <w:sz w:val="28"/>
          <w:szCs w:val="28"/>
        </w:rPr>
      </w:pPr>
      <w:r w:rsidRPr="00F97CC5">
        <w:rPr>
          <w:rFonts w:ascii="Sylfaen" w:hAnsi="Sylfaen"/>
          <w:sz w:val="28"/>
          <w:szCs w:val="28"/>
        </w:rPr>
        <w:t xml:space="preserve">The Theological Seminary education and formation prepare the brothers for their future ministry and enable them to reach the fullness of their spiritual and intellectual potential as devoted and motivated clergy. Typically, the Theological Seminary is </w:t>
      </w:r>
      <w:r>
        <w:rPr>
          <w:rFonts w:ascii="Sylfaen" w:hAnsi="Sylfaen"/>
          <w:sz w:val="28"/>
          <w:szCs w:val="28"/>
        </w:rPr>
        <w:t>‘</w:t>
      </w:r>
      <w:r w:rsidRPr="00F97CC5">
        <w:rPr>
          <w:rFonts w:ascii="Sylfaen" w:hAnsi="Sylfaen"/>
          <w:sz w:val="28"/>
          <w:szCs w:val="28"/>
        </w:rPr>
        <w:t>the heart and the mind of the Church,</w:t>
      </w:r>
      <w:r>
        <w:rPr>
          <w:rFonts w:ascii="Sylfaen" w:hAnsi="Sylfaen"/>
          <w:sz w:val="28"/>
          <w:szCs w:val="28"/>
        </w:rPr>
        <w:t>’</w:t>
      </w:r>
      <w:r w:rsidRPr="00F97CC5">
        <w:rPr>
          <w:rFonts w:ascii="Sylfaen" w:hAnsi="Sylfaen"/>
          <w:sz w:val="28"/>
          <w:szCs w:val="28"/>
        </w:rPr>
        <w:t xml:space="preserve"> where members of the Brotherhood, candidates for married priesthood and lay </w:t>
      </w:r>
      <w:r w:rsidRPr="00F97CC5">
        <w:rPr>
          <w:rFonts w:ascii="Sylfaen" w:hAnsi="Sylfaen"/>
          <w:bCs/>
          <w:sz w:val="28"/>
          <w:szCs w:val="28"/>
        </w:rPr>
        <w:t>leaders are equipped for their respective work.</w:t>
      </w:r>
      <w:r w:rsidRPr="00F97CC5">
        <w:rPr>
          <w:rFonts w:ascii="Sylfaen" w:hAnsi="Sylfaen"/>
          <w:b/>
          <w:sz w:val="28"/>
          <w:szCs w:val="28"/>
        </w:rPr>
        <w:t xml:space="preserve"> </w:t>
      </w:r>
    </w:p>
    <w:p w14:paraId="6F69C67D" w14:textId="77777777" w:rsidR="00133C74" w:rsidRPr="00F97CC5" w:rsidRDefault="00133C74" w:rsidP="00CB72D0">
      <w:pPr>
        <w:jc w:val="both"/>
        <w:rPr>
          <w:rFonts w:ascii="Sylfaen" w:hAnsi="Sylfaen"/>
          <w:b/>
          <w:sz w:val="28"/>
          <w:szCs w:val="28"/>
        </w:rPr>
      </w:pPr>
    </w:p>
    <w:p w14:paraId="47F0942F" w14:textId="77777777" w:rsidR="00133C74" w:rsidRPr="00D336E3" w:rsidRDefault="00133C74" w:rsidP="00CB72D0">
      <w:pPr>
        <w:jc w:val="both"/>
        <w:rPr>
          <w:rFonts w:ascii="Sylfaen" w:hAnsi="Sylfaen"/>
          <w:sz w:val="28"/>
          <w:szCs w:val="28"/>
        </w:rPr>
      </w:pPr>
      <w:r w:rsidRPr="00F97CC5">
        <w:rPr>
          <w:rFonts w:ascii="Sylfaen" w:hAnsi="Sylfaen"/>
          <w:sz w:val="28"/>
          <w:szCs w:val="28"/>
        </w:rPr>
        <w:t xml:space="preserve">The Theological Seminary is a boarding school with junior and senior sections, where seminarians study for eight years and learn to live together in a healthy </w:t>
      </w:r>
      <w:r w:rsidRPr="00F97CC5">
        <w:rPr>
          <w:rFonts w:ascii="Sylfaen" w:hAnsi="Sylfaen"/>
          <w:sz w:val="28"/>
          <w:szCs w:val="28"/>
        </w:rPr>
        <w:lastRenderedPageBreak/>
        <w:t xml:space="preserve">communal atmosphere under the supervision of their dean, assistant celibate priests and clergy and lay teachers, who become their principal </w:t>
      </w:r>
      <w:r w:rsidRPr="00F97CC5">
        <w:rPr>
          <w:rFonts w:ascii="Sylfaen" w:hAnsi="Sylfaen"/>
          <w:bCs/>
          <w:sz w:val="28"/>
          <w:szCs w:val="28"/>
        </w:rPr>
        <w:t>mentors</w:t>
      </w:r>
      <w:r w:rsidRPr="00F97CC5">
        <w:rPr>
          <w:rFonts w:ascii="Sylfaen" w:hAnsi="Sylfaen"/>
          <w:sz w:val="28"/>
          <w:szCs w:val="28"/>
        </w:rPr>
        <w:t xml:space="preserve">. Their </w:t>
      </w:r>
      <w:r w:rsidRPr="00D336E3">
        <w:rPr>
          <w:rFonts w:ascii="Sylfaen" w:hAnsi="Sylfaen"/>
          <w:sz w:val="28"/>
          <w:szCs w:val="28"/>
        </w:rPr>
        <w:t xml:space="preserve">spiritual, pastoral, pedagogical and parental role (cf. Gal 4.19; 1 Tim 1.2) enables the seminarians to apprehend </w:t>
      </w:r>
      <w:r w:rsidRPr="00D336E3">
        <w:rPr>
          <w:rFonts w:ascii="Sylfaen" w:hAnsi="Sylfaen"/>
          <w:bCs/>
          <w:sz w:val="28"/>
          <w:szCs w:val="28"/>
        </w:rPr>
        <w:t>what it means to be</w:t>
      </w:r>
      <w:r w:rsidRPr="00D336E3">
        <w:rPr>
          <w:rFonts w:ascii="Sylfaen" w:hAnsi="Sylfaen"/>
          <w:b/>
          <w:sz w:val="28"/>
          <w:szCs w:val="28"/>
        </w:rPr>
        <w:t xml:space="preserve"> </w:t>
      </w:r>
      <w:r w:rsidRPr="00D336E3">
        <w:rPr>
          <w:rFonts w:ascii="Sylfaen" w:hAnsi="Sylfaen"/>
          <w:sz w:val="28"/>
          <w:szCs w:val="28"/>
        </w:rPr>
        <w:t xml:space="preserve">a Christian and </w:t>
      </w:r>
      <w:r w:rsidRPr="00D336E3">
        <w:rPr>
          <w:rFonts w:ascii="Sylfaen" w:hAnsi="Sylfaen"/>
          <w:bCs/>
          <w:sz w:val="28"/>
          <w:szCs w:val="28"/>
        </w:rPr>
        <w:t>to live</w:t>
      </w:r>
      <w:r w:rsidRPr="00D336E3">
        <w:rPr>
          <w:rFonts w:ascii="Sylfaen" w:hAnsi="Sylfaen"/>
          <w:b/>
          <w:sz w:val="28"/>
          <w:szCs w:val="28"/>
        </w:rPr>
        <w:t xml:space="preserve"> </w:t>
      </w:r>
      <w:r w:rsidRPr="00D336E3">
        <w:rPr>
          <w:rFonts w:ascii="Sylfaen" w:hAnsi="Sylfaen"/>
          <w:sz w:val="28"/>
          <w:szCs w:val="28"/>
        </w:rPr>
        <w:t xml:space="preserve">the gospel message for the sake of God and </w:t>
      </w:r>
      <w:r w:rsidRPr="00D336E3">
        <w:rPr>
          <w:rFonts w:ascii="Sylfaen" w:hAnsi="Sylfaen"/>
          <w:bCs/>
          <w:sz w:val="28"/>
          <w:szCs w:val="28"/>
        </w:rPr>
        <w:t>one another.</w:t>
      </w:r>
    </w:p>
    <w:p w14:paraId="7371A2C4" w14:textId="77777777" w:rsidR="00133C74" w:rsidRPr="00D336E3" w:rsidRDefault="00133C74" w:rsidP="00CB72D0">
      <w:pPr>
        <w:pStyle w:val="BodyText2"/>
        <w:spacing w:after="0" w:line="240" w:lineRule="auto"/>
        <w:jc w:val="both"/>
        <w:rPr>
          <w:rFonts w:ascii="Sylfaen" w:hAnsi="Sylfaen"/>
          <w:sz w:val="28"/>
          <w:szCs w:val="28"/>
        </w:rPr>
      </w:pPr>
    </w:p>
    <w:p w14:paraId="697E3548" w14:textId="503685C8" w:rsidR="00133C74" w:rsidRPr="00D336E3" w:rsidRDefault="00133C74" w:rsidP="00CB72D0">
      <w:pPr>
        <w:jc w:val="both"/>
        <w:rPr>
          <w:rFonts w:ascii="Sylfaen" w:hAnsi="Sylfaen"/>
          <w:sz w:val="28"/>
          <w:szCs w:val="28"/>
        </w:rPr>
      </w:pPr>
      <w:r w:rsidRPr="00D336E3">
        <w:rPr>
          <w:rFonts w:ascii="Sylfaen" w:hAnsi="Sylfaen"/>
          <w:iCs/>
          <w:sz w:val="28"/>
          <w:szCs w:val="28"/>
        </w:rPr>
        <w:t xml:space="preserve">At the conclusion of the </w:t>
      </w:r>
      <w:r w:rsidRPr="00D336E3">
        <w:rPr>
          <w:rFonts w:ascii="Sylfaen" w:hAnsi="Sylfaen"/>
          <w:sz w:val="28"/>
          <w:szCs w:val="28"/>
        </w:rPr>
        <w:t>Theological Seminary</w:t>
      </w:r>
      <w:r w:rsidRPr="00D336E3">
        <w:rPr>
          <w:rFonts w:ascii="Sylfaen" w:hAnsi="Sylfaen"/>
          <w:iCs/>
          <w:sz w:val="28"/>
          <w:szCs w:val="28"/>
        </w:rPr>
        <w:t xml:space="preserve"> studies, the sacrament of </w:t>
      </w:r>
      <w:r w:rsidRPr="00D336E3">
        <w:rPr>
          <w:rFonts w:ascii="Sylfaen" w:hAnsi="Sylfaen"/>
          <w:bCs/>
          <w:iCs/>
          <w:sz w:val="28"/>
          <w:szCs w:val="28"/>
        </w:rPr>
        <w:t>ordination</w:t>
      </w:r>
      <w:r w:rsidRPr="00D336E3">
        <w:rPr>
          <w:rFonts w:ascii="Sylfaen" w:hAnsi="Sylfaen"/>
          <w:iCs/>
          <w:sz w:val="28"/>
          <w:szCs w:val="28"/>
        </w:rPr>
        <w:t xml:space="preserve"> transforms the monk, who puts off the old self and puts on the new </w:t>
      </w:r>
      <w:r w:rsidRPr="00D336E3">
        <w:rPr>
          <w:rFonts w:ascii="Sylfaen" w:hAnsi="Sylfaen"/>
          <w:sz w:val="28"/>
          <w:szCs w:val="28"/>
        </w:rPr>
        <w:t>(cf. Eph 4.24; Col 3:9</w:t>
      </w:r>
      <w:r>
        <w:rPr>
          <w:rFonts w:ascii="Sylfaen" w:hAnsi="Sylfaen"/>
          <w:sz w:val="28"/>
          <w:szCs w:val="28"/>
        </w:rPr>
        <w:t>–</w:t>
      </w:r>
      <w:r w:rsidRPr="00D336E3">
        <w:rPr>
          <w:rFonts w:ascii="Sylfaen" w:hAnsi="Sylfaen"/>
          <w:sz w:val="28"/>
          <w:szCs w:val="28"/>
        </w:rPr>
        <w:t xml:space="preserve">10) </w:t>
      </w:r>
      <w:r w:rsidRPr="00D336E3">
        <w:rPr>
          <w:rFonts w:ascii="Sylfaen" w:hAnsi="Sylfaen"/>
          <w:iCs/>
          <w:sz w:val="28"/>
          <w:szCs w:val="28"/>
        </w:rPr>
        <w:t xml:space="preserve">by receiving a new name and </w:t>
      </w:r>
      <w:r w:rsidRPr="00D336E3">
        <w:rPr>
          <w:rFonts w:ascii="Sylfaen" w:hAnsi="Sylfaen"/>
          <w:sz w:val="28"/>
          <w:szCs w:val="28"/>
        </w:rPr>
        <w:t xml:space="preserve">becoming a new creature in </w:t>
      </w:r>
      <w:r w:rsidRPr="00D336E3">
        <w:rPr>
          <w:rFonts w:ascii="Sylfaen" w:hAnsi="Sylfaen"/>
          <w:iCs/>
          <w:sz w:val="28"/>
          <w:szCs w:val="28"/>
        </w:rPr>
        <w:t xml:space="preserve">Jesus Christ. Now he is a Christ-centered servant of the Church for life, </w:t>
      </w:r>
      <w:r w:rsidRPr="00D336E3">
        <w:rPr>
          <w:rFonts w:ascii="Sylfaen" w:hAnsi="Sylfaen"/>
          <w:sz w:val="28"/>
          <w:szCs w:val="28"/>
        </w:rPr>
        <w:t xml:space="preserve">to contribute to the transformation of the society where he will be called to minister </w:t>
      </w:r>
      <w:r w:rsidRPr="00D336E3">
        <w:rPr>
          <w:rFonts w:ascii="Sylfaen" w:hAnsi="Sylfaen"/>
          <w:iCs/>
          <w:sz w:val="28"/>
          <w:szCs w:val="28"/>
        </w:rPr>
        <w:t xml:space="preserve">in </w:t>
      </w:r>
      <w:r w:rsidRPr="00D336E3">
        <w:rPr>
          <w:rFonts w:ascii="Sylfaen" w:hAnsi="Sylfaen"/>
          <w:sz w:val="28"/>
          <w:szCs w:val="28"/>
        </w:rPr>
        <w:t>his total self-giving</w:t>
      </w:r>
      <w:r w:rsidRPr="00D336E3">
        <w:rPr>
          <w:rFonts w:ascii="Sylfaen" w:hAnsi="Sylfaen"/>
          <w:iCs/>
          <w:sz w:val="28"/>
          <w:szCs w:val="28"/>
        </w:rPr>
        <w:t xml:space="preserve"> </w:t>
      </w:r>
      <w:r w:rsidRPr="00D336E3">
        <w:rPr>
          <w:rFonts w:ascii="Sylfaen" w:hAnsi="Sylfaen"/>
          <w:sz w:val="28"/>
          <w:szCs w:val="28"/>
        </w:rPr>
        <w:t xml:space="preserve">to God and </w:t>
      </w:r>
      <w:r w:rsidRPr="00D336E3">
        <w:rPr>
          <w:rFonts w:ascii="Sylfaen" w:hAnsi="Sylfaen"/>
          <w:bCs/>
          <w:sz w:val="28"/>
          <w:szCs w:val="28"/>
        </w:rPr>
        <w:t>advancement</w:t>
      </w:r>
      <w:r w:rsidRPr="00D336E3">
        <w:rPr>
          <w:rFonts w:ascii="Sylfaen" w:hAnsi="Sylfaen"/>
          <w:b/>
          <w:sz w:val="28"/>
          <w:szCs w:val="28"/>
        </w:rPr>
        <w:t xml:space="preserve"> </w:t>
      </w:r>
      <w:r w:rsidRPr="00D336E3">
        <w:rPr>
          <w:rFonts w:ascii="Sylfaen" w:hAnsi="Sylfaen"/>
          <w:sz w:val="28"/>
          <w:szCs w:val="28"/>
        </w:rPr>
        <w:t>in the Light and Life (cf. John 1.4; 8.12).</w:t>
      </w:r>
      <w:r w:rsidR="00C047AF">
        <w:rPr>
          <w:rStyle w:val="FootnoteReference"/>
          <w:rFonts w:ascii="Sylfaen" w:hAnsi="Sylfaen"/>
          <w:sz w:val="28"/>
          <w:szCs w:val="28"/>
        </w:rPr>
        <w:footnoteReference w:id="13"/>
      </w:r>
      <w:r>
        <w:rPr>
          <w:rFonts w:ascii="Sylfaen" w:hAnsi="Sylfaen"/>
          <w:color w:val="000000" w:themeColor="text1"/>
        </w:rPr>
        <w:t xml:space="preserve"> </w:t>
      </w:r>
      <w:r w:rsidRPr="00D336E3">
        <w:rPr>
          <w:rFonts w:ascii="Sylfaen" w:hAnsi="Sylfaen"/>
          <w:sz w:val="28"/>
          <w:szCs w:val="28"/>
        </w:rPr>
        <w:t>After ordination many brothers continue their higher professional studies in various universities in Lebanon and abroad.</w:t>
      </w:r>
    </w:p>
    <w:p w14:paraId="29CF0391" w14:textId="77777777" w:rsidR="00133C74" w:rsidRPr="00AC12D9" w:rsidRDefault="00133C74" w:rsidP="00CB72D0">
      <w:pPr>
        <w:jc w:val="both"/>
        <w:rPr>
          <w:rFonts w:ascii="Sylfaen" w:hAnsi="Sylfaen"/>
          <w:sz w:val="28"/>
          <w:szCs w:val="28"/>
        </w:rPr>
      </w:pPr>
    </w:p>
    <w:p w14:paraId="05C8A78C" w14:textId="5A4B287A" w:rsidR="00133C74" w:rsidRPr="008D4923" w:rsidRDefault="00133C74" w:rsidP="00CB72D0">
      <w:pPr>
        <w:jc w:val="both"/>
        <w:rPr>
          <w:rFonts w:ascii="Sylfaen" w:hAnsi="Sylfaen"/>
          <w:bCs/>
          <w:sz w:val="28"/>
          <w:szCs w:val="28"/>
        </w:rPr>
      </w:pPr>
      <w:r w:rsidRPr="00AC12D9">
        <w:rPr>
          <w:rFonts w:ascii="Sylfaen" w:hAnsi="Sylfaen"/>
          <w:sz w:val="28"/>
          <w:szCs w:val="28"/>
        </w:rPr>
        <w:t xml:space="preserve">The Brotherhood affirms its dedication to God in obedience and growing awareness </w:t>
      </w:r>
      <w:r w:rsidRPr="00AC12D9">
        <w:rPr>
          <w:rFonts w:ascii="Sylfaen" w:hAnsi="Sylfaen"/>
          <w:bCs/>
          <w:sz w:val="28"/>
          <w:szCs w:val="28"/>
        </w:rPr>
        <w:t xml:space="preserve">of </w:t>
      </w:r>
      <w:r w:rsidRPr="00AC12D9">
        <w:rPr>
          <w:rFonts w:ascii="Sylfaen" w:hAnsi="Sylfaen"/>
          <w:sz w:val="28"/>
          <w:szCs w:val="28"/>
        </w:rPr>
        <w:t xml:space="preserve">the “putting on Christ” (cf. Rom 13.14) and the </w:t>
      </w:r>
      <w:r w:rsidRPr="00AC12D9">
        <w:rPr>
          <w:rFonts w:ascii="Sylfaen" w:hAnsi="Sylfaen"/>
          <w:bCs/>
          <w:sz w:val="28"/>
          <w:szCs w:val="28"/>
        </w:rPr>
        <w:t>reality of the sharing of spiritual gifts</w:t>
      </w:r>
      <w:r w:rsidRPr="00AC12D9">
        <w:rPr>
          <w:rFonts w:ascii="Sylfaen" w:hAnsi="Sylfaen"/>
          <w:sz w:val="28"/>
          <w:szCs w:val="28"/>
        </w:rPr>
        <w:t xml:space="preserve"> in the Church. </w:t>
      </w:r>
      <w:r w:rsidRPr="00AC12D9">
        <w:rPr>
          <w:rFonts w:ascii="Sylfaen" w:hAnsi="Sylfaen"/>
          <w:bCs/>
          <w:sz w:val="28"/>
          <w:szCs w:val="28"/>
        </w:rPr>
        <w:t>One finds the gifts of the Spirit (cf. Is 11.2; 1 Cor 12.4</w:t>
      </w:r>
      <w:r>
        <w:rPr>
          <w:rFonts w:ascii="Sylfaen" w:hAnsi="Sylfaen"/>
          <w:bCs/>
          <w:sz w:val="28"/>
          <w:szCs w:val="28"/>
        </w:rPr>
        <w:t>–</w:t>
      </w:r>
      <w:r w:rsidRPr="00AC12D9">
        <w:rPr>
          <w:rFonts w:ascii="Sylfaen" w:hAnsi="Sylfaen"/>
          <w:bCs/>
          <w:sz w:val="28"/>
          <w:szCs w:val="28"/>
        </w:rPr>
        <w:t>11) in</w:t>
      </w:r>
      <w:r w:rsidRPr="00AC12D9">
        <w:rPr>
          <w:rFonts w:ascii="Sylfaen" w:hAnsi="Sylfaen"/>
          <w:b/>
          <w:sz w:val="28"/>
          <w:szCs w:val="28"/>
        </w:rPr>
        <w:t xml:space="preserve"> </w:t>
      </w:r>
      <w:r w:rsidRPr="00AC12D9">
        <w:rPr>
          <w:rFonts w:ascii="Sylfaen" w:hAnsi="Sylfaen"/>
          <w:sz w:val="28"/>
          <w:szCs w:val="28"/>
        </w:rPr>
        <w:t xml:space="preserve">all its institutions, </w:t>
      </w:r>
      <w:r w:rsidRPr="00AC12D9">
        <w:rPr>
          <w:rFonts w:ascii="Sylfaen" w:hAnsi="Sylfaen"/>
          <w:bCs/>
          <w:sz w:val="28"/>
          <w:szCs w:val="28"/>
        </w:rPr>
        <w:t>especially in</w:t>
      </w:r>
      <w:r w:rsidRPr="00AC12D9">
        <w:rPr>
          <w:rFonts w:ascii="Sylfaen" w:hAnsi="Sylfaen"/>
          <w:sz w:val="28"/>
          <w:szCs w:val="28"/>
        </w:rPr>
        <w:t xml:space="preserve"> the monastery whose life and mission </w:t>
      </w:r>
      <w:r w:rsidRPr="00AC12D9">
        <w:rPr>
          <w:rFonts w:ascii="Sylfaen" w:hAnsi="Sylfaen"/>
          <w:bCs/>
          <w:sz w:val="28"/>
          <w:szCs w:val="28"/>
        </w:rPr>
        <w:t>he has come to adopt.</w:t>
      </w:r>
      <w:r w:rsidRPr="00AC12D9">
        <w:rPr>
          <w:rFonts w:ascii="Sylfaen" w:hAnsi="Sylfaen"/>
          <w:sz w:val="28"/>
          <w:szCs w:val="28"/>
        </w:rPr>
        <w:t xml:space="preserve"> The brothers live in a monastic world where discipline and freedom are constructed </w:t>
      </w:r>
      <w:r w:rsidRPr="00AC12D9">
        <w:rPr>
          <w:rFonts w:ascii="Sylfaen" w:hAnsi="Sylfaen"/>
          <w:bCs/>
          <w:sz w:val="28"/>
          <w:szCs w:val="28"/>
        </w:rPr>
        <w:t>within</w:t>
      </w:r>
      <w:r w:rsidRPr="00AC12D9">
        <w:rPr>
          <w:rFonts w:ascii="Sylfaen" w:hAnsi="Sylfaen"/>
          <w:sz w:val="28"/>
          <w:szCs w:val="28"/>
        </w:rPr>
        <w:t xml:space="preserve"> a relational framework of the fatherhood of the superior – the head of the Church and the Brotherhood, the Catholicos</w:t>
      </w:r>
      <w:r w:rsidR="00C047AF">
        <w:rPr>
          <w:rStyle w:val="FootnoteReference"/>
          <w:rFonts w:ascii="Sylfaen" w:hAnsi="Sylfaen"/>
          <w:sz w:val="28"/>
          <w:szCs w:val="28"/>
        </w:rPr>
        <w:footnoteReference w:id="14"/>
      </w:r>
      <w:r>
        <w:rPr>
          <w:rFonts w:ascii="Sylfaen" w:hAnsi="Sylfaen"/>
          <w:color w:val="000000" w:themeColor="text1"/>
        </w:rPr>
        <w:t xml:space="preserve"> </w:t>
      </w:r>
      <w:r w:rsidRPr="00AC12D9">
        <w:rPr>
          <w:rFonts w:ascii="Sylfaen" w:hAnsi="Sylfaen"/>
          <w:sz w:val="28"/>
          <w:szCs w:val="28"/>
        </w:rPr>
        <w:t xml:space="preserve">– and </w:t>
      </w:r>
      <w:r w:rsidRPr="00AC12D9">
        <w:rPr>
          <w:rFonts w:ascii="Sylfaen" w:hAnsi="Sylfaen"/>
          <w:sz w:val="28"/>
          <w:szCs w:val="28"/>
        </w:rPr>
        <w:lastRenderedPageBreak/>
        <w:t xml:space="preserve">the brotherhood of the monks, where their needs are met and their service is implemented by their observance of the Rule by which they govern their lives. The Rule continues to shape the formation of the Brotherhood by preserving it on its path of God-centeredness, utilizing the </w:t>
      </w:r>
      <w:r w:rsidRPr="00AC12D9">
        <w:rPr>
          <w:rFonts w:ascii="Sylfaen" w:hAnsi="Sylfaen"/>
          <w:bCs/>
          <w:sz w:val="28"/>
          <w:szCs w:val="28"/>
        </w:rPr>
        <w:t>riches inherent in each of the spiritual gifts</w:t>
      </w:r>
      <w:r w:rsidRPr="00AC12D9">
        <w:rPr>
          <w:rFonts w:ascii="Sylfaen" w:hAnsi="Sylfaen"/>
          <w:sz w:val="28"/>
          <w:szCs w:val="28"/>
        </w:rPr>
        <w:t xml:space="preserve"> and setting </w:t>
      </w:r>
      <w:r w:rsidRPr="00AC12D9">
        <w:rPr>
          <w:rFonts w:ascii="Sylfaen" w:hAnsi="Sylfaen"/>
          <w:bCs/>
          <w:sz w:val="28"/>
          <w:szCs w:val="28"/>
        </w:rPr>
        <w:t>criteria for</w:t>
      </w:r>
      <w:r w:rsidRPr="00AC12D9">
        <w:rPr>
          <w:rFonts w:ascii="Sylfaen" w:hAnsi="Sylfaen"/>
          <w:b/>
          <w:sz w:val="28"/>
          <w:szCs w:val="28"/>
        </w:rPr>
        <w:t xml:space="preserve"> </w:t>
      </w:r>
      <w:r w:rsidRPr="00AC12D9">
        <w:rPr>
          <w:rFonts w:ascii="Sylfaen" w:hAnsi="Sylfaen"/>
          <w:sz w:val="28"/>
          <w:szCs w:val="28"/>
        </w:rPr>
        <w:t>mutual accountability in the fellowship of one common identity, exchange and sharing of responsibilities among the brothers in their unified mission.</w:t>
      </w:r>
    </w:p>
    <w:p w14:paraId="7DD05F7A" w14:textId="77777777" w:rsidR="00133C74" w:rsidRPr="00AC12D9" w:rsidRDefault="00133C74" w:rsidP="00CB72D0">
      <w:pPr>
        <w:jc w:val="both"/>
        <w:rPr>
          <w:rFonts w:ascii="Sylfaen" w:hAnsi="Sylfaen"/>
          <w:bCs/>
          <w:sz w:val="28"/>
          <w:szCs w:val="28"/>
        </w:rPr>
      </w:pPr>
    </w:p>
    <w:p w14:paraId="3DEBBF4F" w14:textId="77777777" w:rsidR="00133C74" w:rsidRPr="00480CAB" w:rsidRDefault="00133C74" w:rsidP="00CB72D0">
      <w:pPr>
        <w:pStyle w:val="BodyText2"/>
        <w:spacing w:after="0" w:line="240" w:lineRule="auto"/>
        <w:jc w:val="both"/>
        <w:rPr>
          <w:rFonts w:ascii="Sylfaen" w:hAnsi="Sylfaen"/>
          <w:sz w:val="28"/>
          <w:szCs w:val="28"/>
        </w:rPr>
      </w:pPr>
      <w:r w:rsidRPr="00480CAB">
        <w:rPr>
          <w:rFonts w:ascii="Sylfaen" w:hAnsi="Sylfaen"/>
          <w:b/>
          <w:bCs/>
          <w:sz w:val="28"/>
          <w:szCs w:val="28"/>
        </w:rPr>
        <w:t>ii. Identity</w:t>
      </w:r>
    </w:p>
    <w:p w14:paraId="18171A6F" w14:textId="77777777" w:rsidR="00133C74" w:rsidRPr="004F1A63" w:rsidRDefault="00133C74" w:rsidP="00CB72D0">
      <w:pPr>
        <w:jc w:val="both"/>
        <w:rPr>
          <w:rFonts w:ascii="Sylfaen" w:hAnsi="Sylfaen"/>
          <w:sz w:val="28"/>
          <w:szCs w:val="28"/>
        </w:rPr>
      </w:pPr>
      <w:r w:rsidRPr="004F1A63">
        <w:rPr>
          <w:rFonts w:ascii="Sylfaen" w:hAnsi="Sylfaen"/>
          <w:sz w:val="28"/>
          <w:szCs w:val="28"/>
        </w:rPr>
        <w:t xml:space="preserve">In their monastic life brothers follow Christ by </w:t>
      </w:r>
      <w:r w:rsidRPr="004F1A63">
        <w:rPr>
          <w:rFonts w:ascii="Sylfaen" w:hAnsi="Sylfaen"/>
          <w:bCs/>
          <w:sz w:val="28"/>
          <w:szCs w:val="28"/>
        </w:rPr>
        <w:t>utilizing</w:t>
      </w:r>
      <w:r w:rsidRPr="004F1A63">
        <w:rPr>
          <w:rFonts w:ascii="Sylfaen" w:hAnsi="Sylfaen"/>
          <w:b/>
          <w:sz w:val="28"/>
          <w:szCs w:val="28"/>
        </w:rPr>
        <w:t xml:space="preserve"> </w:t>
      </w:r>
      <w:r w:rsidRPr="004F1A63">
        <w:rPr>
          <w:rFonts w:ascii="Sylfaen" w:hAnsi="Sylfaen"/>
          <w:sz w:val="28"/>
          <w:szCs w:val="28"/>
        </w:rPr>
        <w:t xml:space="preserve">the charisms of the Holy Spirit </w:t>
      </w:r>
      <w:r w:rsidRPr="004F1A63">
        <w:rPr>
          <w:rFonts w:ascii="Sylfaen" w:hAnsi="Sylfaen"/>
          <w:bCs/>
          <w:sz w:val="28"/>
          <w:szCs w:val="28"/>
        </w:rPr>
        <w:t>as they do</w:t>
      </w:r>
      <w:r w:rsidRPr="004F1A63">
        <w:rPr>
          <w:rFonts w:ascii="Sylfaen" w:hAnsi="Sylfaen"/>
          <w:b/>
          <w:sz w:val="28"/>
          <w:szCs w:val="28"/>
        </w:rPr>
        <w:t xml:space="preserve"> </w:t>
      </w:r>
      <w:r w:rsidRPr="004F1A63">
        <w:rPr>
          <w:rFonts w:ascii="Sylfaen" w:hAnsi="Sylfaen"/>
          <w:sz w:val="28"/>
          <w:szCs w:val="28"/>
        </w:rPr>
        <w:t xml:space="preserve">in their service to God for the benefit of the Armenian Church. Their participation in Christ’s life of prayer and service makes them co-workers of the new creation (cf. Gal 6.15) and tireless respondents to the divine invitation </w:t>
      </w:r>
      <w:r w:rsidRPr="004F1A63">
        <w:rPr>
          <w:rFonts w:ascii="Sylfaen" w:hAnsi="Sylfaen"/>
          <w:bCs/>
          <w:sz w:val="28"/>
          <w:szCs w:val="28"/>
        </w:rPr>
        <w:t>to</w:t>
      </w:r>
      <w:r w:rsidRPr="004F1A63">
        <w:rPr>
          <w:rFonts w:ascii="Sylfaen" w:hAnsi="Sylfaen"/>
          <w:sz w:val="28"/>
          <w:szCs w:val="28"/>
        </w:rPr>
        <w:t xml:space="preserve"> discipleship. This spiritual commitment preserves the dignity and personal freedom of each monk and makes him sensitive to the needs of his brothers. Further, it builds up an invaluable shared identity in the community life of fraternal fellowship.</w:t>
      </w:r>
    </w:p>
    <w:p w14:paraId="495DDAE8" w14:textId="77777777" w:rsidR="00133C74" w:rsidRPr="00F076C8" w:rsidRDefault="00133C74" w:rsidP="00CB72D0">
      <w:pPr>
        <w:jc w:val="both"/>
        <w:rPr>
          <w:rFonts w:ascii="Sylfaen" w:hAnsi="Sylfaen"/>
          <w:sz w:val="28"/>
          <w:szCs w:val="28"/>
        </w:rPr>
      </w:pPr>
    </w:p>
    <w:p w14:paraId="30A3D42B" w14:textId="1B4BA477" w:rsidR="00133C74" w:rsidRPr="00F076C8" w:rsidRDefault="00133C74" w:rsidP="00CB72D0">
      <w:pPr>
        <w:jc w:val="both"/>
        <w:rPr>
          <w:rFonts w:ascii="Sylfaen" w:hAnsi="Sylfaen"/>
          <w:sz w:val="28"/>
          <w:szCs w:val="28"/>
        </w:rPr>
      </w:pPr>
      <w:r w:rsidRPr="00F076C8">
        <w:rPr>
          <w:rFonts w:ascii="Sylfaen" w:hAnsi="Sylfaen"/>
          <w:sz w:val="28"/>
          <w:szCs w:val="28"/>
        </w:rPr>
        <w:t xml:space="preserve">The Brotherhood seeks to know what it means to be in Christ through its corporate relational identity, </w:t>
      </w:r>
      <w:r w:rsidRPr="00F076C8">
        <w:rPr>
          <w:rFonts w:ascii="Sylfaen" w:hAnsi="Sylfaen"/>
          <w:bCs/>
          <w:sz w:val="28"/>
          <w:szCs w:val="28"/>
        </w:rPr>
        <w:t>its</w:t>
      </w:r>
      <w:r w:rsidRPr="00F076C8">
        <w:rPr>
          <w:rFonts w:ascii="Sylfaen" w:hAnsi="Sylfaen"/>
          <w:sz w:val="28"/>
          <w:szCs w:val="28"/>
        </w:rPr>
        <w:t xml:space="preserve"> community life shaped by the practice of the Christian faith for the </w:t>
      </w:r>
      <w:r w:rsidRPr="00F076C8">
        <w:rPr>
          <w:rFonts w:ascii="Sylfaen" w:hAnsi="Sylfaen"/>
          <w:bCs/>
          <w:sz w:val="28"/>
          <w:szCs w:val="28"/>
        </w:rPr>
        <w:t>nurture</w:t>
      </w:r>
      <w:r w:rsidRPr="00F076C8">
        <w:rPr>
          <w:rFonts w:ascii="Sylfaen" w:hAnsi="Sylfaen"/>
          <w:b/>
          <w:sz w:val="28"/>
          <w:szCs w:val="28"/>
        </w:rPr>
        <w:t xml:space="preserve"> </w:t>
      </w:r>
      <w:r w:rsidRPr="00F076C8">
        <w:rPr>
          <w:rFonts w:ascii="Sylfaen" w:hAnsi="Sylfaen"/>
          <w:sz w:val="28"/>
          <w:szCs w:val="28"/>
        </w:rPr>
        <w:t>of its communal soul of prayer, discipleship, friendship and service.</w:t>
      </w:r>
      <w:r w:rsidR="00C047AF">
        <w:rPr>
          <w:rStyle w:val="FootnoteReference"/>
          <w:rFonts w:ascii="Sylfaen" w:hAnsi="Sylfaen"/>
          <w:sz w:val="28"/>
          <w:szCs w:val="28"/>
        </w:rPr>
        <w:footnoteReference w:id="15"/>
      </w:r>
      <w:r>
        <w:rPr>
          <w:rFonts w:ascii="Sylfaen" w:hAnsi="Sylfaen"/>
          <w:color w:val="000000" w:themeColor="text1"/>
        </w:rPr>
        <w:t xml:space="preserve"> </w:t>
      </w:r>
      <w:r w:rsidRPr="00F076C8">
        <w:rPr>
          <w:rFonts w:ascii="Sylfaen" w:hAnsi="Sylfaen"/>
          <w:bCs/>
          <w:sz w:val="28"/>
          <w:szCs w:val="28"/>
        </w:rPr>
        <w:t>Such corporate identity helps</w:t>
      </w:r>
      <w:r w:rsidRPr="00F076C8">
        <w:rPr>
          <w:rFonts w:ascii="Sylfaen" w:hAnsi="Sylfaen"/>
          <w:b/>
          <w:sz w:val="28"/>
          <w:szCs w:val="28"/>
        </w:rPr>
        <w:t xml:space="preserve"> </w:t>
      </w:r>
      <w:r w:rsidRPr="00F076C8">
        <w:rPr>
          <w:rFonts w:ascii="Sylfaen" w:hAnsi="Sylfaen"/>
          <w:bCs/>
          <w:sz w:val="28"/>
          <w:szCs w:val="28"/>
        </w:rPr>
        <w:t>replace the personal longings, needs and egos of each member of the Brotherhood and sets the solid foundation of unselfish, effective and flourishing communal service.</w:t>
      </w:r>
      <w:r w:rsidRPr="00F076C8">
        <w:rPr>
          <w:rFonts w:ascii="Sylfaen" w:hAnsi="Sylfaen"/>
          <w:sz w:val="28"/>
          <w:szCs w:val="28"/>
        </w:rPr>
        <w:t xml:space="preserve"> </w:t>
      </w:r>
    </w:p>
    <w:p w14:paraId="180F3FF4" w14:textId="77777777" w:rsidR="00133C74" w:rsidRPr="004D1BC3" w:rsidRDefault="00133C74" w:rsidP="00CB72D0">
      <w:pPr>
        <w:jc w:val="both"/>
        <w:rPr>
          <w:rFonts w:ascii="Sylfaen" w:hAnsi="Sylfaen"/>
          <w:sz w:val="28"/>
          <w:szCs w:val="28"/>
        </w:rPr>
      </w:pPr>
    </w:p>
    <w:p w14:paraId="1C152E50" w14:textId="77777777" w:rsidR="00133C74" w:rsidRPr="004D1BC3" w:rsidRDefault="00133C74" w:rsidP="00CB72D0">
      <w:pPr>
        <w:jc w:val="both"/>
        <w:rPr>
          <w:rFonts w:ascii="Sylfaen" w:hAnsi="Sylfaen"/>
          <w:sz w:val="28"/>
          <w:szCs w:val="28"/>
        </w:rPr>
      </w:pPr>
      <w:r w:rsidRPr="004D1BC3">
        <w:rPr>
          <w:rFonts w:ascii="Sylfaen" w:hAnsi="Sylfaen"/>
          <w:bCs/>
          <w:sz w:val="28"/>
          <w:szCs w:val="28"/>
        </w:rPr>
        <w:t>The combined</w:t>
      </w:r>
      <w:r w:rsidRPr="004D1BC3">
        <w:rPr>
          <w:rFonts w:ascii="Sylfaen" w:hAnsi="Sylfaen"/>
          <w:b/>
          <w:sz w:val="28"/>
          <w:szCs w:val="28"/>
        </w:rPr>
        <w:t xml:space="preserve"> </w:t>
      </w:r>
      <w:r w:rsidRPr="004D1BC3">
        <w:rPr>
          <w:rFonts w:ascii="Sylfaen" w:hAnsi="Sylfaen"/>
          <w:sz w:val="28"/>
          <w:szCs w:val="28"/>
        </w:rPr>
        <w:t>personal-</w:t>
      </w:r>
      <w:r w:rsidRPr="004D1BC3">
        <w:rPr>
          <w:rFonts w:ascii="Sylfaen" w:hAnsi="Sylfaen"/>
          <w:iCs/>
          <w:sz w:val="28"/>
          <w:szCs w:val="28"/>
        </w:rPr>
        <w:t>communal</w:t>
      </w:r>
      <w:r w:rsidRPr="004D1BC3">
        <w:rPr>
          <w:rFonts w:ascii="Sylfaen" w:hAnsi="Sylfaen"/>
          <w:b/>
          <w:iCs/>
          <w:sz w:val="28"/>
          <w:szCs w:val="28"/>
        </w:rPr>
        <w:t xml:space="preserve"> </w:t>
      </w:r>
      <w:r w:rsidRPr="004D1BC3">
        <w:rPr>
          <w:rFonts w:ascii="Sylfaen" w:hAnsi="Sylfaen"/>
          <w:iCs/>
          <w:sz w:val="28"/>
          <w:szCs w:val="28"/>
        </w:rPr>
        <w:t xml:space="preserve">identity </w:t>
      </w:r>
      <w:r w:rsidRPr="004D1BC3">
        <w:rPr>
          <w:rFonts w:ascii="Sylfaen" w:hAnsi="Sylfaen"/>
          <w:bCs/>
          <w:iCs/>
          <w:sz w:val="28"/>
          <w:szCs w:val="28"/>
        </w:rPr>
        <w:t>helps in the</w:t>
      </w:r>
      <w:r w:rsidRPr="004D1BC3">
        <w:rPr>
          <w:rFonts w:ascii="Sylfaen" w:hAnsi="Sylfaen"/>
          <w:iCs/>
          <w:sz w:val="28"/>
          <w:szCs w:val="28"/>
        </w:rPr>
        <w:t xml:space="preserve"> </w:t>
      </w:r>
      <w:r>
        <w:rPr>
          <w:rFonts w:ascii="Sylfaen" w:hAnsi="Sylfaen"/>
          <w:iCs/>
          <w:sz w:val="28"/>
          <w:szCs w:val="28"/>
        </w:rPr>
        <w:t>‘</w:t>
      </w:r>
      <w:r w:rsidRPr="004D1BC3">
        <w:rPr>
          <w:rFonts w:ascii="Sylfaen" w:hAnsi="Sylfaen"/>
          <w:sz w:val="28"/>
          <w:szCs w:val="28"/>
        </w:rPr>
        <w:t>separation</w:t>
      </w:r>
      <w:r>
        <w:rPr>
          <w:rFonts w:ascii="Sylfaen" w:hAnsi="Sylfaen"/>
          <w:sz w:val="28"/>
          <w:szCs w:val="28"/>
        </w:rPr>
        <w:t>’</w:t>
      </w:r>
      <w:r w:rsidRPr="004D1BC3">
        <w:rPr>
          <w:rFonts w:ascii="Sylfaen" w:hAnsi="Sylfaen"/>
          <w:sz w:val="28"/>
          <w:szCs w:val="28"/>
        </w:rPr>
        <w:t xml:space="preserve"> from the world to encounter Christ</w:t>
      </w:r>
      <w:r w:rsidRPr="004D1BC3">
        <w:rPr>
          <w:rFonts w:ascii="Sylfaen" w:hAnsi="Sylfaen"/>
          <w:iCs/>
          <w:sz w:val="28"/>
          <w:szCs w:val="28"/>
        </w:rPr>
        <w:t xml:space="preserve"> and each other </w:t>
      </w:r>
      <w:r w:rsidRPr="004D1BC3">
        <w:rPr>
          <w:rFonts w:ascii="Sylfaen" w:hAnsi="Sylfaen"/>
          <w:bCs/>
          <w:iCs/>
          <w:sz w:val="28"/>
          <w:szCs w:val="28"/>
        </w:rPr>
        <w:t>in a brotherhood</w:t>
      </w:r>
      <w:r w:rsidRPr="004D1BC3">
        <w:rPr>
          <w:rFonts w:ascii="Sylfaen" w:hAnsi="Sylfaen"/>
          <w:b/>
          <w:iCs/>
          <w:sz w:val="28"/>
          <w:szCs w:val="28"/>
        </w:rPr>
        <w:t xml:space="preserve"> </w:t>
      </w:r>
      <w:r w:rsidRPr="004D1BC3">
        <w:rPr>
          <w:rFonts w:ascii="Sylfaen" w:hAnsi="Sylfaen"/>
          <w:sz w:val="28"/>
          <w:szCs w:val="28"/>
        </w:rPr>
        <w:t xml:space="preserve">fostered by Christian </w:t>
      </w:r>
      <w:r w:rsidRPr="004D1BC3">
        <w:rPr>
          <w:rFonts w:ascii="Sylfaen" w:hAnsi="Sylfaen"/>
          <w:sz w:val="28"/>
          <w:szCs w:val="28"/>
        </w:rPr>
        <w:lastRenderedPageBreak/>
        <w:t xml:space="preserve">love for the spiritual enrichment and fulfillment of </w:t>
      </w:r>
      <w:r w:rsidRPr="004D1BC3">
        <w:rPr>
          <w:rFonts w:ascii="Sylfaen" w:hAnsi="Sylfaen"/>
          <w:bCs/>
          <w:sz w:val="28"/>
          <w:szCs w:val="28"/>
        </w:rPr>
        <w:t>all within the</w:t>
      </w:r>
      <w:r w:rsidRPr="004D1BC3">
        <w:rPr>
          <w:rFonts w:ascii="Sylfaen" w:hAnsi="Sylfaen"/>
          <w:b/>
          <w:sz w:val="28"/>
          <w:szCs w:val="28"/>
        </w:rPr>
        <w:t xml:space="preserve"> </w:t>
      </w:r>
      <w:r w:rsidRPr="004D1BC3">
        <w:rPr>
          <w:rFonts w:ascii="Sylfaen" w:hAnsi="Sylfaen"/>
          <w:sz w:val="28"/>
          <w:szCs w:val="28"/>
        </w:rPr>
        <w:t>community</w:t>
      </w:r>
      <w:r w:rsidRPr="004D1BC3">
        <w:rPr>
          <w:rFonts w:ascii="Sylfaen" w:hAnsi="Sylfaen"/>
          <w:bCs/>
          <w:sz w:val="28"/>
          <w:szCs w:val="28"/>
        </w:rPr>
        <w:t>, for a joint</w:t>
      </w:r>
      <w:r w:rsidRPr="004D1BC3">
        <w:rPr>
          <w:rFonts w:ascii="Sylfaen" w:hAnsi="Sylfaen"/>
          <w:sz w:val="28"/>
          <w:szCs w:val="28"/>
        </w:rPr>
        <w:t xml:space="preserve"> mission led by collegial leadership, mutual obedience and sharing of gifts. This framework of candid friendship dissolves the human loneliness, disappointments and fragilities and dawns the brotherly life of communal prayer and service in a healthy community and joyful companionship of shared identity discovered by </w:t>
      </w:r>
      <w:r w:rsidRPr="004D1BC3">
        <w:rPr>
          <w:rFonts w:ascii="Sylfaen" w:hAnsi="Sylfaen"/>
          <w:i/>
          <w:sz w:val="28"/>
          <w:szCs w:val="28"/>
        </w:rPr>
        <w:t>lectio divina</w:t>
      </w:r>
      <w:r w:rsidRPr="004D1BC3">
        <w:rPr>
          <w:rFonts w:ascii="Sylfaen" w:hAnsi="Sylfaen"/>
          <w:iCs/>
          <w:sz w:val="28"/>
          <w:szCs w:val="28"/>
        </w:rPr>
        <w:t>, when t</w:t>
      </w:r>
      <w:r w:rsidRPr="004D1BC3">
        <w:rPr>
          <w:rFonts w:ascii="Sylfaen" w:hAnsi="Sylfaen"/>
          <w:sz w:val="28"/>
          <w:szCs w:val="28"/>
        </w:rPr>
        <w:t xml:space="preserve">he </w:t>
      </w:r>
      <w:r w:rsidRPr="004D1BC3">
        <w:rPr>
          <w:rFonts w:ascii="Sylfaen" w:hAnsi="Sylfaen"/>
          <w:bCs/>
          <w:sz w:val="28"/>
          <w:szCs w:val="28"/>
        </w:rPr>
        <w:t>G</w:t>
      </w:r>
      <w:r w:rsidRPr="004D1BC3">
        <w:rPr>
          <w:rFonts w:ascii="Sylfaen" w:hAnsi="Sylfaen"/>
          <w:sz w:val="28"/>
          <w:szCs w:val="28"/>
        </w:rPr>
        <w:t xml:space="preserve">ospel is followed, proclaimed and expressed in all life’s endeavors (cf. Phil 1.27). The reading of the Bible enables the brothers to grasp their life and ministry as a discipleship in the prayerful, obedient pursuit of knowing Christ and yearning for a Christ-centered perfection. Preaching the gospel and serving God are inseparably evoked by the commitment of the Brotherhood for the realization of the Reign of God in their </w:t>
      </w:r>
      <w:r w:rsidRPr="004D1BC3">
        <w:rPr>
          <w:rFonts w:ascii="Sylfaen" w:hAnsi="Sylfaen"/>
          <w:bCs/>
          <w:sz w:val="28"/>
          <w:szCs w:val="28"/>
        </w:rPr>
        <w:t>midst</w:t>
      </w:r>
      <w:r w:rsidRPr="004D1BC3">
        <w:rPr>
          <w:rFonts w:ascii="Sylfaen" w:hAnsi="Sylfaen"/>
          <w:b/>
          <w:sz w:val="28"/>
          <w:szCs w:val="28"/>
        </w:rPr>
        <w:t xml:space="preserve"> </w:t>
      </w:r>
      <w:r w:rsidRPr="004D1BC3">
        <w:rPr>
          <w:rFonts w:ascii="Sylfaen" w:hAnsi="Sylfaen"/>
          <w:sz w:val="28"/>
          <w:szCs w:val="28"/>
        </w:rPr>
        <w:t>and the society at large through spoken words to the people of God by the grace of the Holy Spirit (cf. 2 Pet 1.21).</w:t>
      </w:r>
    </w:p>
    <w:p w14:paraId="739E6F27" w14:textId="77777777" w:rsidR="00133C74" w:rsidRPr="00792413" w:rsidRDefault="00133C74" w:rsidP="00CB72D0">
      <w:pPr>
        <w:jc w:val="both"/>
        <w:rPr>
          <w:rFonts w:ascii="Sylfaen" w:hAnsi="Sylfaen"/>
          <w:sz w:val="28"/>
          <w:szCs w:val="28"/>
        </w:rPr>
      </w:pPr>
    </w:p>
    <w:p w14:paraId="201B1EEF" w14:textId="77777777" w:rsidR="00133C74" w:rsidRPr="00792413" w:rsidRDefault="00133C74" w:rsidP="00CB72D0">
      <w:pPr>
        <w:tabs>
          <w:tab w:val="num" w:pos="720"/>
        </w:tabs>
        <w:jc w:val="both"/>
        <w:rPr>
          <w:rFonts w:ascii="Sylfaen" w:hAnsi="Sylfaen"/>
          <w:sz w:val="28"/>
          <w:szCs w:val="28"/>
        </w:rPr>
      </w:pPr>
      <w:r w:rsidRPr="00792413">
        <w:rPr>
          <w:rFonts w:ascii="Sylfaen" w:hAnsi="Sylfaen"/>
          <w:sz w:val="28"/>
          <w:szCs w:val="28"/>
        </w:rPr>
        <w:t xml:space="preserve">The dedication of the brothers to God in Christ by the power of the Holy Spirit </w:t>
      </w:r>
      <w:r w:rsidRPr="00792413">
        <w:rPr>
          <w:rFonts w:ascii="Sylfaen" w:hAnsi="Sylfaen"/>
          <w:bCs/>
          <w:sz w:val="28"/>
          <w:szCs w:val="28"/>
        </w:rPr>
        <w:t>at work</w:t>
      </w:r>
      <w:r w:rsidRPr="00792413">
        <w:rPr>
          <w:rFonts w:ascii="Sylfaen" w:hAnsi="Sylfaen"/>
          <w:b/>
          <w:sz w:val="28"/>
          <w:szCs w:val="28"/>
        </w:rPr>
        <w:t xml:space="preserve"> </w:t>
      </w:r>
      <w:r w:rsidRPr="00792413">
        <w:rPr>
          <w:rFonts w:ascii="Sylfaen" w:hAnsi="Sylfaen"/>
          <w:sz w:val="28"/>
          <w:szCs w:val="28"/>
        </w:rPr>
        <w:t xml:space="preserve">within the Brotherhood is maintained </w:t>
      </w:r>
      <w:r w:rsidRPr="00792413">
        <w:rPr>
          <w:rFonts w:ascii="Sylfaen" w:hAnsi="Sylfaen"/>
          <w:bCs/>
          <w:sz w:val="28"/>
          <w:szCs w:val="28"/>
        </w:rPr>
        <w:t>pragmatically</w:t>
      </w:r>
      <w:r w:rsidRPr="00792413">
        <w:rPr>
          <w:rFonts w:ascii="Sylfaen" w:hAnsi="Sylfaen"/>
          <w:sz w:val="28"/>
          <w:szCs w:val="28"/>
        </w:rPr>
        <w:t xml:space="preserve"> by the traditional monastic vows of</w:t>
      </w:r>
      <w:r w:rsidRPr="00792413">
        <w:rPr>
          <w:rFonts w:ascii="Sylfaen" w:hAnsi="Sylfaen"/>
          <w:iCs/>
          <w:sz w:val="28"/>
          <w:szCs w:val="28"/>
        </w:rPr>
        <w:t xml:space="preserve"> </w:t>
      </w:r>
      <w:r w:rsidRPr="00792413">
        <w:rPr>
          <w:rFonts w:ascii="Sylfaen" w:hAnsi="Sylfaen"/>
          <w:sz w:val="28"/>
          <w:szCs w:val="28"/>
        </w:rPr>
        <w:t xml:space="preserve">poverty, celibacy and obedience. </w:t>
      </w:r>
    </w:p>
    <w:p w14:paraId="4B7E82BA" w14:textId="77777777" w:rsidR="00133C74" w:rsidRPr="00792413" w:rsidRDefault="00133C74" w:rsidP="00CB72D0">
      <w:pPr>
        <w:tabs>
          <w:tab w:val="num" w:pos="720"/>
        </w:tabs>
        <w:jc w:val="both"/>
        <w:rPr>
          <w:rFonts w:ascii="Sylfaen" w:hAnsi="Sylfaen"/>
          <w:sz w:val="28"/>
          <w:szCs w:val="28"/>
        </w:rPr>
      </w:pPr>
    </w:p>
    <w:p w14:paraId="2EAEB4B0" w14:textId="2EAD8F2D" w:rsidR="00133C74" w:rsidRPr="006E05BC" w:rsidRDefault="00133C74" w:rsidP="00CB72D0">
      <w:pPr>
        <w:tabs>
          <w:tab w:val="num" w:pos="720"/>
        </w:tabs>
        <w:jc w:val="both"/>
        <w:rPr>
          <w:rFonts w:ascii="Sylfaen" w:hAnsi="Sylfaen"/>
          <w:sz w:val="28"/>
          <w:szCs w:val="28"/>
        </w:rPr>
      </w:pPr>
      <w:r w:rsidRPr="00792413">
        <w:rPr>
          <w:rFonts w:ascii="Sylfaen" w:hAnsi="Sylfaen"/>
          <w:bCs/>
          <w:sz w:val="28"/>
          <w:szCs w:val="28"/>
        </w:rPr>
        <w:t>The vow of poverty for the sake of the Gospel</w:t>
      </w:r>
      <w:r w:rsidRPr="00792413">
        <w:rPr>
          <w:rFonts w:ascii="Sylfaen" w:hAnsi="Sylfaen"/>
          <w:sz w:val="28"/>
          <w:szCs w:val="28"/>
        </w:rPr>
        <w:t xml:space="preserve"> –although loosely maintained– is the joyful confidence in God for sharing of his gifts in his Church and storing riches for the life to come (cf. Matt 5.3; John 10.10; 15.11; 1 Tim 6.17-19; Phil 4.4</w:t>
      </w:r>
      <w:r>
        <w:rPr>
          <w:rFonts w:ascii="Sylfaen" w:hAnsi="Sylfaen"/>
          <w:sz w:val="28"/>
          <w:szCs w:val="28"/>
        </w:rPr>
        <w:t>–</w:t>
      </w:r>
      <w:r w:rsidRPr="00792413">
        <w:rPr>
          <w:rFonts w:ascii="Sylfaen" w:hAnsi="Sylfaen"/>
          <w:sz w:val="28"/>
          <w:szCs w:val="28"/>
        </w:rPr>
        <w:t>5).</w:t>
      </w:r>
      <w:r w:rsidR="00C047AF">
        <w:rPr>
          <w:rStyle w:val="FootnoteReference"/>
          <w:rFonts w:ascii="Sylfaen" w:hAnsi="Sylfaen"/>
          <w:sz w:val="28"/>
          <w:szCs w:val="28"/>
        </w:rPr>
        <w:footnoteReference w:id="16"/>
      </w:r>
    </w:p>
    <w:p w14:paraId="7F569934" w14:textId="77777777" w:rsidR="00133C74" w:rsidRPr="00721820" w:rsidRDefault="00133C74" w:rsidP="00CB72D0">
      <w:pPr>
        <w:tabs>
          <w:tab w:val="num" w:pos="720"/>
        </w:tabs>
        <w:jc w:val="both"/>
        <w:rPr>
          <w:rFonts w:ascii="Sylfaen" w:hAnsi="Sylfaen"/>
          <w:sz w:val="28"/>
          <w:szCs w:val="28"/>
        </w:rPr>
      </w:pPr>
      <w:r w:rsidRPr="00721820">
        <w:rPr>
          <w:rFonts w:ascii="Sylfaen" w:hAnsi="Sylfaen"/>
          <w:iCs/>
          <w:sz w:val="28"/>
          <w:szCs w:val="28"/>
        </w:rPr>
        <w:lastRenderedPageBreak/>
        <w:t xml:space="preserve">The vow of celibacy (cf. Matt 19.12) </w:t>
      </w:r>
      <w:r w:rsidRPr="00721820">
        <w:rPr>
          <w:rFonts w:ascii="Sylfaen" w:hAnsi="Sylfaen"/>
          <w:sz w:val="28"/>
          <w:szCs w:val="28"/>
        </w:rPr>
        <w:t xml:space="preserve">is not simply bodily chastity and sexual rejection, but a full commitment to the formation of an ideal community where the mystery of </w:t>
      </w:r>
      <w:r w:rsidRPr="00721820">
        <w:rPr>
          <w:rFonts w:ascii="Sylfaen" w:hAnsi="Sylfaen"/>
          <w:iCs/>
          <w:sz w:val="28"/>
          <w:szCs w:val="28"/>
        </w:rPr>
        <w:t>purity of heart,</w:t>
      </w:r>
      <w:r w:rsidRPr="00721820">
        <w:rPr>
          <w:rFonts w:ascii="Sylfaen" w:hAnsi="Sylfaen"/>
          <w:sz w:val="28"/>
          <w:szCs w:val="28"/>
        </w:rPr>
        <w:t xml:space="preserve"> intimate companionship, mutual care and unselfish service is expressed through Christian brotherly love. </w:t>
      </w:r>
    </w:p>
    <w:p w14:paraId="384054DB" w14:textId="77777777" w:rsidR="00133C74" w:rsidRPr="008F026A" w:rsidRDefault="00133C74" w:rsidP="00CB72D0">
      <w:pPr>
        <w:tabs>
          <w:tab w:val="num" w:pos="720"/>
        </w:tabs>
        <w:jc w:val="both"/>
        <w:rPr>
          <w:rFonts w:ascii="Sylfaen" w:hAnsi="Sylfaen"/>
          <w:sz w:val="28"/>
          <w:szCs w:val="28"/>
        </w:rPr>
      </w:pPr>
    </w:p>
    <w:p w14:paraId="17041DDE" w14:textId="70DA511B" w:rsidR="00133C74" w:rsidRPr="008F026A" w:rsidRDefault="00133C74" w:rsidP="00CB72D0">
      <w:pPr>
        <w:tabs>
          <w:tab w:val="num" w:pos="720"/>
        </w:tabs>
        <w:jc w:val="both"/>
        <w:rPr>
          <w:rFonts w:ascii="Sylfaen" w:hAnsi="Sylfaen"/>
          <w:sz w:val="28"/>
          <w:szCs w:val="28"/>
        </w:rPr>
      </w:pPr>
      <w:r w:rsidRPr="008F026A">
        <w:rPr>
          <w:rFonts w:ascii="Sylfaen" w:hAnsi="Sylfaen"/>
          <w:sz w:val="28"/>
          <w:szCs w:val="28"/>
        </w:rPr>
        <w:t>The vow of obedience is our surrender to God’s will (Psalm 143.10) in love, patience, humility, freedom and joy (cf. 2 Cor 6.6; Prov 3.34; Phil 2.3; Gal 5.13; Ps 16.11; John 16.22) to cultivate inner peace and serenity in the brothers.</w:t>
      </w:r>
      <w:r w:rsidR="003C03B1">
        <w:rPr>
          <w:rStyle w:val="FootnoteReference"/>
          <w:rFonts w:ascii="Sylfaen" w:hAnsi="Sylfaen"/>
          <w:sz w:val="28"/>
          <w:szCs w:val="28"/>
        </w:rPr>
        <w:footnoteReference w:id="17"/>
      </w:r>
      <w:r>
        <w:rPr>
          <w:rFonts w:ascii="Sylfaen" w:hAnsi="Sylfaen"/>
          <w:color w:val="000000" w:themeColor="text1"/>
        </w:rPr>
        <w:t xml:space="preserve"> </w:t>
      </w:r>
      <w:r w:rsidRPr="008F026A">
        <w:rPr>
          <w:rFonts w:ascii="Sylfaen" w:hAnsi="Sylfaen"/>
          <w:sz w:val="28"/>
          <w:szCs w:val="28"/>
        </w:rPr>
        <w:t>Obedience is not a tiresome burden; it ensues from a longing felt in the hearts of the brothers. The bond of mutual obedience-in-love of all brothers frees them from egoism (cf. Matt 6.24</w:t>
      </w:r>
      <w:r>
        <w:rPr>
          <w:rFonts w:ascii="Sylfaen" w:hAnsi="Sylfaen"/>
          <w:sz w:val="28"/>
          <w:szCs w:val="28"/>
        </w:rPr>
        <w:t>–</w:t>
      </w:r>
      <w:r w:rsidRPr="008F026A">
        <w:rPr>
          <w:rFonts w:ascii="Sylfaen" w:hAnsi="Sylfaen"/>
          <w:sz w:val="28"/>
          <w:szCs w:val="28"/>
        </w:rPr>
        <w:t xml:space="preserve">34), makes them die to themselves so that Christ may live in them (cf. Gal 2.20) and </w:t>
      </w:r>
      <w:r w:rsidRPr="008F026A">
        <w:rPr>
          <w:rFonts w:ascii="Sylfaen" w:hAnsi="Sylfaen"/>
          <w:bCs/>
          <w:sz w:val="28"/>
          <w:szCs w:val="28"/>
        </w:rPr>
        <w:t>enables them to</w:t>
      </w:r>
      <w:r w:rsidRPr="008F026A">
        <w:rPr>
          <w:rFonts w:ascii="Sylfaen" w:hAnsi="Sylfaen"/>
          <w:b/>
          <w:sz w:val="28"/>
          <w:szCs w:val="28"/>
        </w:rPr>
        <w:t xml:space="preserve"> </w:t>
      </w:r>
      <w:r w:rsidRPr="008F026A">
        <w:rPr>
          <w:rFonts w:ascii="Sylfaen" w:hAnsi="Sylfaen"/>
          <w:sz w:val="28"/>
          <w:szCs w:val="28"/>
        </w:rPr>
        <w:t xml:space="preserve">grow to full stature of Christ (cf. Eph 4.13). Obedience to God, community life, Rule, superior and brothers open up channels of communal dialogue, mutual understanding, spiritual vitality and fruitful service in the imitation of Christ, who said, </w:t>
      </w:r>
      <w:r w:rsidRPr="008F026A">
        <w:rPr>
          <w:rFonts w:ascii="Sylfaen" w:hAnsi="Sylfaen"/>
          <w:i/>
          <w:iCs/>
          <w:sz w:val="28"/>
          <w:szCs w:val="28"/>
        </w:rPr>
        <w:t>“</w:t>
      </w:r>
      <w:r w:rsidRPr="008F026A">
        <w:rPr>
          <w:rFonts w:ascii="Sylfaen" w:hAnsi="Sylfaen"/>
          <w:i/>
          <w:sz w:val="28"/>
          <w:szCs w:val="28"/>
        </w:rPr>
        <w:t>I have come down from heaven, not to do my own will, but the will of him who sent me</w:t>
      </w:r>
      <w:r w:rsidRPr="008F026A">
        <w:rPr>
          <w:rFonts w:ascii="Sylfaen" w:hAnsi="Sylfaen"/>
          <w:i/>
          <w:iCs/>
          <w:sz w:val="28"/>
          <w:szCs w:val="28"/>
        </w:rPr>
        <w:t>”</w:t>
      </w:r>
      <w:r w:rsidRPr="008F026A">
        <w:rPr>
          <w:rFonts w:ascii="Sylfaen" w:hAnsi="Sylfaen"/>
          <w:sz w:val="28"/>
          <w:szCs w:val="28"/>
        </w:rPr>
        <w:t xml:space="preserve"> (John 6.38).</w:t>
      </w:r>
      <w:r w:rsidR="003C03B1">
        <w:rPr>
          <w:rStyle w:val="FootnoteReference"/>
          <w:rFonts w:ascii="Sylfaen" w:hAnsi="Sylfaen"/>
          <w:sz w:val="28"/>
          <w:szCs w:val="28"/>
        </w:rPr>
        <w:footnoteReference w:id="18"/>
      </w:r>
    </w:p>
    <w:p w14:paraId="13FA8BFE" w14:textId="77777777" w:rsidR="00133C74" w:rsidRPr="004C0EEB" w:rsidRDefault="00133C74" w:rsidP="00CB72D0">
      <w:pPr>
        <w:jc w:val="both"/>
        <w:rPr>
          <w:rFonts w:ascii="Sylfaen" w:hAnsi="Sylfaen"/>
          <w:sz w:val="28"/>
          <w:szCs w:val="28"/>
        </w:rPr>
      </w:pPr>
    </w:p>
    <w:p w14:paraId="0DD9478C" w14:textId="569A6AA1" w:rsidR="00133C74" w:rsidRPr="00E07785" w:rsidRDefault="00133C74" w:rsidP="00CB72D0">
      <w:pPr>
        <w:jc w:val="both"/>
        <w:rPr>
          <w:rFonts w:ascii="Sylfaen" w:hAnsi="Sylfaen"/>
          <w:sz w:val="28"/>
          <w:szCs w:val="28"/>
        </w:rPr>
      </w:pPr>
      <w:r w:rsidRPr="004C0EEB">
        <w:rPr>
          <w:rFonts w:ascii="Sylfaen" w:hAnsi="Sylfaen"/>
          <w:sz w:val="28"/>
          <w:szCs w:val="28"/>
        </w:rPr>
        <w:t>Celibacy, poverty and obedience for the Reign of God are supplementary to the life of prayer, which is the cornerstone of the monastic life of the Brotherhood.</w:t>
      </w:r>
      <w:r w:rsidR="003C03B1">
        <w:rPr>
          <w:rStyle w:val="FootnoteReference"/>
          <w:rFonts w:ascii="Sylfaen" w:hAnsi="Sylfaen"/>
          <w:sz w:val="28"/>
          <w:szCs w:val="28"/>
        </w:rPr>
        <w:footnoteReference w:id="19"/>
      </w:r>
      <w:r w:rsidRPr="004C0EEB">
        <w:rPr>
          <w:rFonts w:ascii="Sylfaen" w:hAnsi="Sylfaen"/>
          <w:sz w:val="28"/>
          <w:szCs w:val="28"/>
        </w:rPr>
        <w:t xml:space="preserve"> </w:t>
      </w:r>
      <w:r w:rsidRPr="004C0EEB">
        <w:rPr>
          <w:rFonts w:ascii="Sylfaen" w:hAnsi="Sylfaen"/>
          <w:sz w:val="28"/>
          <w:szCs w:val="28"/>
        </w:rPr>
        <w:lastRenderedPageBreak/>
        <w:t xml:space="preserve">Daily prayer hours and especially the offering of the Sunday Holy Eucharist invigorate the </w:t>
      </w:r>
      <w:r w:rsidRPr="004C0EEB">
        <w:rPr>
          <w:rFonts w:ascii="Sylfaen" w:hAnsi="Sylfaen"/>
          <w:bCs/>
          <w:sz w:val="28"/>
          <w:szCs w:val="28"/>
        </w:rPr>
        <w:t xml:space="preserve">joy </w:t>
      </w:r>
      <w:r w:rsidRPr="004C0EEB">
        <w:rPr>
          <w:rFonts w:ascii="Sylfaen" w:hAnsi="Sylfaen"/>
          <w:sz w:val="28"/>
          <w:szCs w:val="28"/>
        </w:rPr>
        <w:t xml:space="preserve">of human companionship and </w:t>
      </w:r>
      <w:r w:rsidRPr="004C0EEB">
        <w:rPr>
          <w:rFonts w:ascii="Sylfaen" w:hAnsi="Sylfaen"/>
          <w:bCs/>
          <w:sz w:val="28"/>
          <w:szCs w:val="28"/>
        </w:rPr>
        <w:t>sense of</w:t>
      </w:r>
      <w:r w:rsidRPr="004C0EEB">
        <w:rPr>
          <w:rFonts w:ascii="Sylfaen" w:hAnsi="Sylfaen"/>
          <w:b/>
          <w:sz w:val="28"/>
          <w:szCs w:val="28"/>
        </w:rPr>
        <w:t xml:space="preserve"> </w:t>
      </w:r>
      <w:r w:rsidRPr="004C0EEB">
        <w:rPr>
          <w:rFonts w:ascii="Sylfaen" w:hAnsi="Sylfaen"/>
          <w:sz w:val="28"/>
          <w:szCs w:val="28"/>
        </w:rPr>
        <w:t>community and confer the foretaste of the eschatological table of Christ by the outpouring of the Holy Spirit on the Brotherhood. In prayer and ministry</w:t>
      </w:r>
      <w:r>
        <w:rPr>
          <w:rFonts w:ascii="Sylfaen" w:hAnsi="Sylfaen"/>
          <w:sz w:val="28"/>
          <w:szCs w:val="28"/>
        </w:rPr>
        <w:t>,</w:t>
      </w:r>
      <w:r w:rsidRPr="004C0EEB">
        <w:rPr>
          <w:rFonts w:ascii="Sylfaen" w:hAnsi="Sylfaen"/>
          <w:sz w:val="28"/>
          <w:szCs w:val="28"/>
        </w:rPr>
        <w:t xml:space="preserve"> the Brotherhood responds to the sacrifice of Christ and God’s invitation </w:t>
      </w:r>
      <w:r w:rsidRPr="004C0EEB">
        <w:rPr>
          <w:rFonts w:ascii="Sylfaen" w:hAnsi="Sylfaen"/>
          <w:bCs/>
          <w:sz w:val="28"/>
          <w:szCs w:val="28"/>
        </w:rPr>
        <w:t>to become</w:t>
      </w:r>
      <w:r w:rsidRPr="004C0EEB">
        <w:rPr>
          <w:rFonts w:ascii="Sylfaen" w:hAnsi="Sylfaen"/>
          <w:b/>
          <w:sz w:val="28"/>
          <w:szCs w:val="28"/>
        </w:rPr>
        <w:t xml:space="preserve"> </w:t>
      </w:r>
      <w:r w:rsidRPr="004C0EEB">
        <w:rPr>
          <w:rFonts w:ascii="Sylfaen" w:hAnsi="Sylfaen"/>
          <w:sz w:val="28"/>
          <w:szCs w:val="28"/>
        </w:rPr>
        <w:t>his children (cf. John 1.12) by the renewal of its calling to preach the Gospel and to distribute the body and blood of the Lord to his people. The eucharistic liturgy</w:t>
      </w:r>
      <w:r w:rsidRPr="004C0EEB">
        <w:rPr>
          <w:rFonts w:ascii="Sylfaen" w:hAnsi="Sylfaen"/>
          <w:bCs/>
          <w:sz w:val="28"/>
          <w:szCs w:val="28"/>
        </w:rPr>
        <w:t xml:space="preserve"> of the sacrificial offering of Christ is a </w:t>
      </w:r>
      <w:r w:rsidRPr="004C0EEB">
        <w:rPr>
          <w:rFonts w:ascii="Sylfaen" w:hAnsi="Sylfaen"/>
          <w:sz w:val="28"/>
          <w:szCs w:val="28"/>
        </w:rPr>
        <w:t xml:space="preserve">celebration of praise, forgiveness, sacrifice and </w:t>
      </w:r>
      <w:r w:rsidRPr="004C0EEB">
        <w:rPr>
          <w:rFonts w:ascii="Sylfaen" w:hAnsi="Sylfaen"/>
          <w:bCs/>
          <w:sz w:val="28"/>
          <w:szCs w:val="28"/>
        </w:rPr>
        <w:t>transformation</w:t>
      </w:r>
      <w:r w:rsidRPr="004C0EEB">
        <w:rPr>
          <w:rFonts w:ascii="Sylfaen" w:hAnsi="Sylfaen"/>
          <w:b/>
          <w:sz w:val="28"/>
          <w:szCs w:val="28"/>
        </w:rPr>
        <w:t xml:space="preserve"> </w:t>
      </w:r>
      <w:r w:rsidRPr="004C0EEB">
        <w:rPr>
          <w:rFonts w:ascii="Sylfaen" w:hAnsi="Sylfaen"/>
          <w:sz w:val="28"/>
          <w:szCs w:val="28"/>
        </w:rPr>
        <w:t xml:space="preserve">as the brothers and the faithful are called to model the Trinitarian </w:t>
      </w:r>
      <w:r w:rsidRPr="004C0EEB">
        <w:rPr>
          <w:rFonts w:ascii="Sylfaen" w:hAnsi="Sylfaen"/>
          <w:iCs/>
          <w:sz w:val="28"/>
          <w:szCs w:val="28"/>
        </w:rPr>
        <w:t>communion of love</w:t>
      </w:r>
      <w:r w:rsidRPr="004C0EEB">
        <w:rPr>
          <w:rFonts w:ascii="Sylfaen" w:hAnsi="Sylfaen"/>
          <w:sz w:val="28"/>
          <w:szCs w:val="28"/>
        </w:rPr>
        <w:t xml:space="preserve"> in the sanctification of the </w:t>
      </w:r>
      <w:r w:rsidRPr="00E07785">
        <w:rPr>
          <w:rFonts w:ascii="Sylfaen" w:hAnsi="Sylfaen"/>
          <w:sz w:val="28"/>
          <w:szCs w:val="28"/>
        </w:rPr>
        <w:t xml:space="preserve">Holy Spirit </w:t>
      </w:r>
      <w:r w:rsidRPr="00E07785">
        <w:rPr>
          <w:rFonts w:ascii="Sylfaen" w:hAnsi="Sylfaen"/>
          <w:iCs/>
          <w:sz w:val="28"/>
          <w:szCs w:val="28"/>
        </w:rPr>
        <w:t xml:space="preserve">and the </w:t>
      </w:r>
      <w:r w:rsidRPr="00E07785">
        <w:rPr>
          <w:rFonts w:ascii="Sylfaen" w:hAnsi="Sylfaen"/>
          <w:sz w:val="28"/>
          <w:szCs w:val="28"/>
        </w:rPr>
        <w:t>inauguration of the eschatological community of the people of God. Obedient response to God by the brothers puts the self-giving authority of Christ at the center and transforms them to servants in constant renewal of the vows of celibate love, evangelical poverty and total obedience.</w:t>
      </w:r>
    </w:p>
    <w:p w14:paraId="639A8925" w14:textId="77777777" w:rsidR="00133C74" w:rsidRPr="00E07785" w:rsidRDefault="00133C74" w:rsidP="00CB72D0">
      <w:pPr>
        <w:jc w:val="both"/>
        <w:rPr>
          <w:rFonts w:ascii="Sylfaen" w:hAnsi="Sylfaen"/>
          <w:sz w:val="28"/>
          <w:szCs w:val="28"/>
        </w:rPr>
      </w:pPr>
    </w:p>
    <w:p w14:paraId="3A8C2EA0" w14:textId="187A3AC2" w:rsidR="00133C74" w:rsidRPr="00D020B8" w:rsidRDefault="00133C74" w:rsidP="00CB72D0">
      <w:pPr>
        <w:jc w:val="both"/>
        <w:rPr>
          <w:rFonts w:ascii="Sylfaen" w:hAnsi="Sylfaen"/>
          <w:sz w:val="28"/>
          <w:szCs w:val="28"/>
        </w:rPr>
      </w:pPr>
      <w:r w:rsidRPr="00D020B8">
        <w:rPr>
          <w:rFonts w:ascii="Sylfaen" w:hAnsi="Sylfaen"/>
          <w:sz w:val="28"/>
          <w:szCs w:val="28"/>
        </w:rPr>
        <w:t xml:space="preserve">The Brotherhood understands holiness as a divine calling (cf. Lev 11.45) that embodies the spirit of sacramentality in its life of faith, prayer and service, both </w:t>
      </w:r>
      <w:r w:rsidRPr="00D020B8">
        <w:rPr>
          <w:rFonts w:ascii="Sylfaen" w:hAnsi="Sylfaen"/>
          <w:bCs/>
          <w:sz w:val="28"/>
          <w:szCs w:val="28"/>
        </w:rPr>
        <w:t>to the Brotherhood and beyond.</w:t>
      </w:r>
      <w:r w:rsidRPr="00D020B8">
        <w:rPr>
          <w:rFonts w:ascii="Sylfaen" w:hAnsi="Sylfaen"/>
          <w:sz w:val="28"/>
          <w:szCs w:val="28"/>
        </w:rPr>
        <w:t xml:space="preserve"> It is not only concerned with personal and communal sanctification, but also longs to seek the gracious face of God in the communion of saints in heaven – as it heeds the universal call to holiness within the Church.</w:t>
      </w:r>
      <w:r w:rsidR="003C03B1">
        <w:rPr>
          <w:rStyle w:val="FootnoteReference"/>
          <w:rFonts w:ascii="Sylfaen" w:hAnsi="Sylfaen"/>
          <w:sz w:val="28"/>
          <w:szCs w:val="28"/>
        </w:rPr>
        <w:footnoteReference w:id="20"/>
      </w:r>
    </w:p>
    <w:p w14:paraId="2EE59654" w14:textId="77777777" w:rsidR="00133C74" w:rsidRPr="00A139E3" w:rsidRDefault="00133C74" w:rsidP="00CB72D0">
      <w:pPr>
        <w:jc w:val="both"/>
        <w:rPr>
          <w:rFonts w:ascii="Sylfaen" w:hAnsi="Sylfaen"/>
          <w:bCs/>
          <w:sz w:val="28"/>
          <w:szCs w:val="28"/>
        </w:rPr>
      </w:pPr>
    </w:p>
    <w:p w14:paraId="38C4E510" w14:textId="77777777" w:rsidR="00133C74" w:rsidRPr="00A139E3" w:rsidRDefault="00133C74" w:rsidP="00CB72D0">
      <w:pPr>
        <w:jc w:val="both"/>
        <w:rPr>
          <w:rFonts w:ascii="Sylfaen" w:hAnsi="Sylfaen"/>
          <w:sz w:val="28"/>
          <w:szCs w:val="28"/>
        </w:rPr>
      </w:pPr>
      <w:r w:rsidRPr="00A139E3">
        <w:rPr>
          <w:rFonts w:ascii="Sylfaen" w:hAnsi="Sylfaen"/>
          <w:bCs/>
          <w:sz w:val="28"/>
          <w:szCs w:val="28"/>
        </w:rPr>
        <w:lastRenderedPageBreak/>
        <w:t xml:space="preserve">The Brotherhood </w:t>
      </w:r>
      <w:r w:rsidRPr="00A139E3">
        <w:rPr>
          <w:rFonts w:ascii="Sylfaen" w:hAnsi="Sylfaen"/>
          <w:sz w:val="28"/>
          <w:szCs w:val="28"/>
        </w:rPr>
        <w:t>considers the mystery</w:t>
      </w:r>
      <w:r w:rsidRPr="00A139E3">
        <w:rPr>
          <w:rFonts w:ascii="Sylfaen" w:hAnsi="Sylfaen"/>
          <w:b/>
          <w:bCs/>
          <w:sz w:val="28"/>
          <w:szCs w:val="28"/>
        </w:rPr>
        <w:t xml:space="preserve"> </w:t>
      </w:r>
      <w:r w:rsidRPr="00A139E3">
        <w:rPr>
          <w:rFonts w:ascii="Sylfaen" w:hAnsi="Sylfaen"/>
          <w:bCs/>
          <w:sz w:val="28"/>
          <w:szCs w:val="28"/>
        </w:rPr>
        <w:t xml:space="preserve">of </w:t>
      </w:r>
      <w:r w:rsidRPr="00A139E3">
        <w:rPr>
          <w:rFonts w:ascii="Sylfaen" w:hAnsi="Sylfaen"/>
          <w:sz w:val="28"/>
          <w:szCs w:val="28"/>
        </w:rPr>
        <w:t>conversion</w:t>
      </w:r>
      <w:r w:rsidRPr="00A139E3">
        <w:rPr>
          <w:rFonts w:ascii="Sylfaen" w:hAnsi="Sylfaen"/>
          <w:bCs/>
          <w:sz w:val="28"/>
          <w:szCs w:val="28"/>
        </w:rPr>
        <w:t xml:space="preserve"> in the caring presence of God and by the transforming power of the Holy Spirit </w:t>
      </w:r>
      <w:r w:rsidRPr="00A139E3">
        <w:rPr>
          <w:rFonts w:ascii="Sylfaen" w:hAnsi="Sylfaen"/>
          <w:sz w:val="28"/>
          <w:szCs w:val="28"/>
        </w:rPr>
        <w:t>as becoming</w:t>
      </w:r>
      <w:r w:rsidRPr="00A139E3">
        <w:rPr>
          <w:rFonts w:ascii="Sylfaen" w:hAnsi="Sylfaen"/>
          <w:bCs/>
          <w:sz w:val="28"/>
          <w:szCs w:val="28"/>
        </w:rPr>
        <w:t xml:space="preserve"> the face of Christ in the world (cf. 2 Cor 4.6; Acts 3.14) for the </w:t>
      </w:r>
      <w:r w:rsidRPr="00A139E3">
        <w:rPr>
          <w:rFonts w:ascii="Sylfaen" w:hAnsi="Sylfaen"/>
          <w:sz w:val="28"/>
          <w:szCs w:val="28"/>
        </w:rPr>
        <w:t>furtherance</w:t>
      </w:r>
      <w:r w:rsidRPr="00A139E3">
        <w:rPr>
          <w:rFonts w:ascii="Sylfaen" w:hAnsi="Sylfaen"/>
          <w:b/>
          <w:bCs/>
          <w:sz w:val="28"/>
          <w:szCs w:val="28"/>
        </w:rPr>
        <w:t xml:space="preserve"> </w:t>
      </w:r>
      <w:r w:rsidRPr="00A139E3">
        <w:rPr>
          <w:rFonts w:ascii="Sylfaen" w:hAnsi="Sylfaen"/>
          <w:bCs/>
          <w:sz w:val="28"/>
          <w:szCs w:val="28"/>
        </w:rPr>
        <w:t xml:space="preserve">of the </w:t>
      </w:r>
      <w:r w:rsidRPr="00A139E3">
        <w:rPr>
          <w:rFonts w:ascii="Sylfaen" w:hAnsi="Sylfaen"/>
          <w:sz w:val="28"/>
          <w:szCs w:val="28"/>
        </w:rPr>
        <w:t>Reign</w:t>
      </w:r>
      <w:r w:rsidRPr="00A139E3">
        <w:rPr>
          <w:rFonts w:ascii="Sylfaen" w:hAnsi="Sylfaen"/>
          <w:bCs/>
          <w:sz w:val="28"/>
          <w:szCs w:val="28"/>
        </w:rPr>
        <w:t xml:space="preserve"> of God. Perpetual </w:t>
      </w:r>
      <w:r w:rsidRPr="00A139E3">
        <w:rPr>
          <w:rFonts w:ascii="Sylfaen" w:hAnsi="Sylfaen"/>
          <w:i/>
          <w:iCs/>
          <w:sz w:val="28"/>
          <w:szCs w:val="28"/>
        </w:rPr>
        <w:t>metanoia</w:t>
      </w:r>
      <w:r w:rsidRPr="00A139E3">
        <w:rPr>
          <w:rFonts w:ascii="Sylfaen" w:hAnsi="Sylfaen"/>
          <w:bCs/>
          <w:sz w:val="28"/>
          <w:szCs w:val="28"/>
        </w:rPr>
        <w:t xml:space="preserve"> drives the brothers to </w:t>
      </w:r>
      <w:r w:rsidRPr="00A139E3">
        <w:rPr>
          <w:rFonts w:ascii="Sylfaen" w:hAnsi="Sylfaen"/>
          <w:sz w:val="28"/>
          <w:szCs w:val="28"/>
        </w:rPr>
        <w:t>remain</w:t>
      </w:r>
      <w:r w:rsidRPr="00A139E3">
        <w:rPr>
          <w:rFonts w:ascii="Sylfaen" w:hAnsi="Sylfaen"/>
          <w:b/>
          <w:bCs/>
          <w:sz w:val="28"/>
          <w:szCs w:val="28"/>
        </w:rPr>
        <w:t xml:space="preserve"> </w:t>
      </w:r>
      <w:r w:rsidRPr="00A139E3">
        <w:rPr>
          <w:rFonts w:ascii="Sylfaen" w:hAnsi="Sylfaen"/>
          <w:bCs/>
          <w:sz w:val="28"/>
          <w:szCs w:val="28"/>
        </w:rPr>
        <w:t xml:space="preserve">a </w:t>
      </w:r>
      <w:r w:rsidRPr="00A139E3">
        <w:rPr>
          <w:rFonts w:ascii="Sylfaen" w:hAnsi="Sylfaen"/>
          <w:sz w:val="28"/>
          <w:szCs w:val="28"/>
        </w:rPr>
        <w:t>renewed</w:t>
      </w:r>
      <w:r w:rsidRPr="00A139E3">
        <w:rPr>
          <w:rFonts w:ascii="Sylfaen" w:hAnsi="Sylfaen"/>
          <w:b/>
          <w:bCs/>
          <w:sz w:val="28"/>
          <w:szCs w:val="28"/>
        </w:rPr>
        <w:t xml:space="preserve"> </w:t>
      </w:r>
      <w:r w:rsidRPr="00A139E3">
        <w:rPr>
          <w:rFonts w:ascii="Sylfaen" w:hAnsi="Sylfaen"/>
          <w:bCs/>
          <w:sz w:val="28"/>
          <w:szCs w:val="28"/>
        </w:rPr>
        <w:t xml:space="preserve">community </w:t>
      </w:r>
      <w:r w:rsidRPr="00A139E3">
        <w:rPr>
          <w:rFonts w:ascii="Sylfaen" w:hAnsi="Sylfaen"/>
          <w:sz w:val="28"/>
          <w:szCs w:val="28"/>
        </w:rPr>
        <w:t>focused on</w:t>
      </w:r>
      <w:r w:rsidRPr="00A139E3">
        <w:rPr>
          <w:rFonts w:ascii="Sylfaen" w:hAnsi="Sylfaen"/>
          <w:b/>
          <w:bCs/>
          <w:sz w:val="28"/>
          <w:szCs w:val="28"/>
        </w:rPr>
        <w:t xml:space="preserve"> </w:t>
      </w:r>
      <w:r w:rsidRPr="00A139E3">
        <w:rPr>
          <w:rFonts w:ascii="Sylfaen" w:hAnsi="Sylfaen"/>
          <w:sz w:val="28"/>
          <w:szCs w:val="28"/>
        </w:rPr>
        <w:t xml:space="preserve">Christ </w:t>
      </w:r>
      <w:r w:rsidRPr="00A139E3">
        <w:rPr>
          <w:rFonts w:ascii="Sylfaen" w:hAnsi="Sylfaen"/>
          <w:bCs/>
          <w:sz w:val="28"/>
          <w:szCs w:val="28"/>
        </w:rPr>
        <w:t>and sustained</w:t>
      </w:r>
      <w:r w:rsidRPr="00A139E3">
        <w:rPr>
          <w:rFonts w:ascii="Sylfaen" w:hAnsi="Sylfaen"/>
          <w:b/>
          <w:sz w:val="28"/>
          <w:szCs w:val="28"/>
        </w:rPr>
        <w:t xml:space="preserve"> </w:t>
      </w:r>
      <w:r w:rsidRPr="00A139E3">
        <w:rPr>
          <w:rFonts w:ascii="Sylfaen" w:hAnsi="Sylfaen"/>
          <w:sz w:val="28"/>
          <w:szCs w:val="28"/>
        </w:rPr>
        <w:t xml:space="preserve">by mutual love, tolerance, forgiveness and acceptance of </w:t>
      </w:r>
      <w:r w:rsidRPr="00A139E3">
        <w:rPr>
          <w:rFonts w:ascii="Sylfaen" w:hAnsi="Sylfaen"/>
          <w:bCs/>
          <w:sz w:val="28"/>
          <w:szCs w:val="28"/>
        </w:rPr>
        <w:t>one another,</w:t>
      </w:r>
      <w:r w:rsidRPr="00A139E3">
        <w:rPr>
          <w:rFonts w:ascii="Sylfaen" w:hAnsi="Sylfaen"/>
          <w:b/>
          <w:sz w:val="28"/>
          <w:szCs w:val="28"/>
        </w:rPr>
        <w:t xml:space="preserve"> </w:t>
      </w:r>
      <w:r w:rsidRPr="00A139E3">
        <w:rPr>
          <w:rFonts w:ascii="Sylfaen" w:hAnsi="Sylfaen"/>
          <w:bCs/>
          <w:sz w:val="28"/>
          <w:szCs w:val="28"/>
        </w:rPr>
        <w:t>to carry</w:t>
      </w:r>
      <w:r w:rsidRPr="00A139E3">
        <w:rPr>
          <w:rFonts w:ascii="Sylfaen" w:hAnsi="Sylfaen"/>
          <w:b/>
          <w:sz w:val="28"/>
          <w:szCs w:val="28"/>
        </w:rPr>
        <w:t xml:space="preserve"> </w:t>
      </w:r>
      <w:r w:rsidRPr="00A139E3">
        <w:rPr>
          <w:rFonts w:ascii="Sylfaen" w:hAnsi="Sylfaen"/>
          <w:sz w:val="28"/>
          <w:szCs w:val="28"/>
        </w:rPr>
        <w:t xml:space="preserve">co-responsibilities for service in the Church and following Christ’s example of servant-leadership. The spirit of </w:t>
      </w:r>
      <w:r w:rsidRPr="00A139E3">
        <w:rPr>
          <w:rFonts w:ascii="Sylfaen" w:hAnsi="Sylfaen"/>
          <w:bCs/>
          <w:sz w:val="28"/>
          <w:szCs w:val="28"/>
        </w:rPr>
        <w:t>communal</w:t>
      </w:r>
      <w:r w:rsidRPr="00A139E3">
        <w:rPr>
          <w:rFonts w:ascii="Sylfaen" w:hAnsi="Sylfaen"/>
          <w:b/>
          <w:sz w:val="28"/>
          <w:szCs w:val="28"/>
        </w:rPr>
        <w:t xml:space="preserve"> </w:t>
      </w:r>
      <w:r w:rsidRPr="00A139E3">
        <w:rPr>
          <w:rFonts w:ascii="Sylfaen" w:hAnsi="Sylfaen"/>
          <w:sz w:val="28"/>
          <w:szCs w:val="28"/>
        </w:rPr>
        <w:t xml:space="preserve">unity is characterized as communion of faith and love of God, because it exists for the realization of the love of Christ by putting aside the divergent ways of self-achievement and reaching the maturity of fraternal, unconditional acceptance of each other in self-giving love. </w:t>
      </w:r>
    </w:p>
    <w:p w14:paraId="74947AC4" w14:textId="77777777" w:rsidR="00133C74" w:rsidRPr="000C3E5D" w:rsidRDefault="00133C74" w:rsidP="00CB72D0">
      <w:pPr>
        <w:jc w:val="both"/>
        <w:rPr>
          <w:rFonts w:ascii="Sylfaen" w:hAnsi="Sylfaen"/>
          <w:sz w:val="28"/>
          <w:szCs w:val="28"/>
        </w:rPr>
      </w:pPr>
    </w:p>
    <w:p w14:paraId="7F3696E1" w14:textId="77777777" w:rsidR="00133C74" w:rsidRPr="000C3E5D" w:rsidRDefault="00133C74" w:rsidP="00CB72D0">
      <w:pPr>
        <w:jc w:val="both"/>
        <w:rPr>
          <w:rFonts w:ascii="Sylfaen" w:hAnsi="Sylfaen"/>
          <w:sz w:val="28"/>
          <w:szCs w:val="28"/>
        </w:rPr>
      </w:pPr>
      <w:r w:rsidRPr="000C3E5D">
        <w:rPr>
          <w:rFonts w:ascii="Sylfaen" w:hAnsi="Sylfaen"/>
          <w:sz w:val="28"/>
          <w:szCs w:val="28"/>
        </w:rPr>
        <w:t>A co</w:t>
      </w:r>
      <w:r>
        <w:rPr>
          <w:rFonts w:ascii="Sylfaen" w:hAnsi="Sylfaen"/>
          <w:sz w:val="28"/>
          <w:szCs w:val="28"/>
        </w:rPr>
        <w:t>m</w:t>
      </w:r>
      <w:r w:rsidRPr="000C3E5D">
        <w:rPr>
          <w:rFonts w:ascii="Sylfaen" w:hAnsi="Sylfaen"/>
          <w:sz w:val="28"/>
          <w:szCs w:val="28"/>
        </w:rPr>
        <w:t>munal response to the love of Christ is conditioned by the authority of the superior and obedience of the brothers. The only final authority vests in Christ</w:t>
      </w:r>
      <w:r>
        <w:rPr>
          <w:rFonts w:ascii="Sylfaen" w:hAnsi="Sylfaen"/>
          <w:sz w:val="28"/>
          <w:szCs w:val="28"/>
        </w:rPr>
        <w:t>,</w:t>
      </w:r>
      <w:r w:rsidRPr="000C3E5D">
        <w:rPr>
          <w:rFonts w:ascii="Sylfaen" w:hAnsi="Sylfaen"/>
          <w:sz w:val="28"/>
          <w:szCs w:val="28"/>
        </w:rPr>
        <w:t xml:space="preserve"> and all obedience is rendered to him harmoniously enhancing one another.</w:t>
      </w:r>
    </w:p>
    <w:p w14:paraId="6C47224F" w14:textId="77777777" w:rsidR="00133C74" w:rsidRPr="000C3E5D" w:rsidRDefault="00133C74" w:rsidP="00CB72D0">
      <w:pPr>
        <w:jc w:val="both"/>
        <w:rPr>
          <w:rFonts w:ascii="Sylfaen" w:hAnsi="Sylfaen"/>
          <w:sz w:val="28"/>
          <w:szCs w:val="28"/>
        </w:rPr>
      </w:pPr>
    </w:p>
    <w:p w14:paraId="7FFC122D" w14:textId="77777777" w:rsidR="00133C74" w:rsidRPr="000C3E5D" w:rsidRDefault="00133C74" w:rsidP="00CB72D0">
      <w:pPr>
        <w:jc w:val="both"/>
        <w:rPr>
          <w:rFonts w:ascii="Sylfaen" w:hAnsi="Sylfaen"/>
          <w:sz w:val="28"/>
          <w:szCs w:val="28"/>
        </w:rPr>
      </w:pPr>
      <w:r w:rsidRPr="000C3E5D">
        <w:rPr>
          <w:rFonts w:ascii="Sylfaen" w:hAnsi="Sylfaen"/>
          <w:sz w:val="28"/>
          <w:szCs w:val="28"/>
        </w:rPr>
        <w:t>In principle</w:t>
      </w:r>
      <w:r>
        <w:rPr>
          <w:rFonts w:ascii="Sylfaen" w:hAnsi="Sylfaen"/>
          <w:sz w:val="28"/>
          <w:szCs w:val="28"/>
        </w:rPr>
        <w:t>,</w:t>
      </w:r>
      <w:r w:rsidRPr="000C3E5D">
        <w:rPr>
          <w:rFonts w:ascii="Sylfaen" w:hAnsi="Sylfaen"/>
          <w:sz w:val="28"/>
          <w:szCs w:val="28"/>
        </w:rPr>
        <w:t xml:space="preserve"> authority and obedience in the Brotherhood are practiced in conciliarity, which allows the brothers to contribute in the proper areas of ministry in consultation with community leadership. The authority of the superior and the obedience of the brothers to him and to one another are expressed in mutual love, trust, respect and accountability for the building up of the Brotherhood. The participation of all in the decision-making process compliments authority and obedience, and guarantees the unity of vision and the positive impact of the ministry.</w:t>
      </w:r>
    </w:p>
    <w:p w14:paraId="045254B1" w14:textId="77777777" w:rsidR="00133C74" w:rsidRPr="009F1150" w:rsidRDefault="00133C74" w:rsidP="00CB72D0">
      <w:pPr>
        <w:jc w:val="both"/>
        <w:rPr>
          <w:rFonts w:ascii="Sylfaen" w:hAnsi="Sylfaen"/>
          <w:sz w:val="28"/>
          <w:szCs w:val="28"/>
        </w:rPr>
      </w:pPr>
    </w:p>
    <w:p w14:paraId="6587C604" w14:textId="42E7C8FC" w:rsidR="00133C74" w:rsidRPr="004E5621" w:rsidRDefault="00133C74" w:rsidP="00CB72D0">
      <w:pPr>
        <w:jc w:val="both"/>
        <w:rPr>
          <w:rFonts w:ascii="Sylfaen" w:hAnsi="Sylfaen"/>
          <w:sz w:val="28"/>
          <w:szCs w:val="28"/>
        </w:rPr>
      </w:pPr>
      <w:r w:rsidRPr="009F1150">
        <w:rPr>
          <w:rFonts w:ascii="Sylfaen" w:hAnsi="Sylfaen"/>
          <w:sz w:val="28"/>
          <w:szCs w:val="28"/>
        </w:rPr>
        <w:t>The virtue of communal obedience i</w:t>
      </w:r>
      <w:r w:rsidR="0019282F">
        <w:rPr>
          <w:rFonts w:ascii="Sylfaen" w:hAnsi="Sylfaen"/>
          <w:sz w:val="28"/>
          <w:szCs w:val="28"/>
        </w:rPr>
        <w:t>s</w:t>
      </w:r>
      <w:r w:rsidRPr="009F1150">
        <w:rPr>
          <w:rFonts w:ascii="Sylfaen" w:hAnsi="Sylfaen"/>
          <w:sz w:val="28"/>
          <w:szCs w:val="28"/>
        </w:rPr>
        <w:t xml:space="preserve"> the</w:t>
      </w:r>
      <w:r w:rsidR="0019282F">
        <w:rPr>
          <w:rFonts w:ascii="Sylfaen" w:hAnsi="Sylfaen"/>
          <w:sz w:val="28"/>
          <w:szCs w:val="28"/>
        </w:rPr>
        <w:t xml:space="preserve"> </w:t>
      </w:r>
      <w:r w:rsidRPr="009F1150">
        <w:rPr>
          <w:rFonts w:ascii="Sylfaen" w:hAnsi="Sylfaen"/>
          <w:sz w:val="28"/>
          <w:szCs w:val="28"/>
        </w:rPr>
        <w:t xml:space="preserve">Christian structure of power in the form of self-sacrifice of bearing our cross (cf. Matt 16.24) based on the example of Christ’s obedience to the death on the cross (cf. Phil 2.8). Christian authority </w:t>
      </w:r>
      <w:r w:rsidRPr="004E5621">
        <w:rPr>
          <w:rFonts w:ascii="Sylfaen" w:hAnsi="Sylfaen"/>
          <w:sz w:val="28"/>
          <w:szCs w:val="28"/>
        </w:rPr>
        <w:t xml:space="preserve">is a gift of service and a sign of unity for the common good of the brothers. It builds up the Brotherhood in love and justice by securing clear direction, open dialogue, fair understanding, active participation, shared responsibility and communal decision-making for the availability of the brothers to the service of God. The superior exercises his authority in response to the mutual obedient love, respect, trust, loyalty and support of the brothers. In following Christ on a daily sacrificial basis, brothers filially obey the superior who represents him, and </w:t>
      </w:r>
      <w:r w:rsidRPr="004E5621">
        <w:rPr>
          <w:rFonts w:ascii="Sylfaen" w:hAnsi="Sylfaen"/>
          <w:sz w:val="28"/>
          <w:szCs w:val="28"/>
        </w:rPr>
        <w:lastRenderedPageBreak/>
        <w:t xml:space="preserve">in obedience to one another they seek their affinity with God and union with Christ in the fellowship of their community life and ministry. </w:t>
      </w:r>
    </w:p>
    <w:p w14:paraId="24C47EBE" w14:textId="77777777" w:rsidR="00133C74" w:rsidRPr="004E5621" w:rsidRDefault="00133C74" w:rsidP="00CB72D0">
      <w:pPr>
        <w:jc w:val="both"/>
        <w:rPr>
          <w:rFonts w:ascii="Sylfaen" w:hAnsi="Sylfaen"/>
          <w:sz w:val="28"/>
          <w:szCs w:val="28"/>
        </w:rPr>
      </w:pPr>
    </w:p>
    <w:p w14:paraId="213EF918" w14:textId="77777777" w:rsidR="00133C74" w:rsidRPr="004E5621" w:rsidRDefault="00133C74" w:rsidP="00CB72D0">
      <w:pPr>
        <w:jc w:val="both"/>
        <w:rPr>
          <w:rFonts w:ascii="Sylfaen" w:hAnsi="Sylfaen"/>
          <w:sz w:val="28"/>
          <w:szCs w:val="28"/>
        </w:rPr>
      </w:pPr>
      <w:r w:rsidRPr="004E5621">
        <w:rPr>
          <w:rFonts w:ascii="Sylfaen" w:hAnsi="Sylfaen"/>
          <w:b/>
          <w:bCs/>
          <w:sz w:val="28"/>
          <w:szCs w:val="28"/>
        </w:rPr>
        <w:t>iii. Ministry</w:t>
      </w:r>
    </w:p>
    <w:p w14:paraId="07E6DECB" w14:textId="77777777" w:rsidR="00133C74" w:rsidRPr="004E5621" w:rsidRDefault="00133C74" w:rsidP="00CB72D0">
      <w:pPr>
        <w:jc w:val="both"/>
        <w:rPr>
          <w:rFonts w:ascii="Sylfaen" w:hAnsi="Sylfaen"/>
          <w:sz w:val="28"/>
          <w:szCs w:val="28"/>
        </w:rPr>
      </w:pPr>
      <w:r w:rsidRPr="004E5621">
        <w:rPr>
          <w:rFonts w:ascii="Sylfaen" w:hAnsi="Sylfaen"/>
          <w:sz w:val="28"/>
          <w:szCs w:val="28"/>
        </w:rPr>
        <w:t>The ministry of the Brotherhood is spelled out in the opening lines of Article 1 of the Rule cited above, which sets the tone of its witness and mission.</w:t>
      </w:r>
    </w:p>
    <w:p w14:paraId="3EFDD9C1" w14:textId="77777777" w:rsidR="00133C74" w:rsidRPr="004E5621" w:rsidRDefault="00133C74" w:rsidP="00CB72D0">
      <w:pPr>
        <w:jc w:val="both"/>
        <w:rPr>
          <w:rFonts w:ascii="Sylfaen" w:hAnsi="Sylfaen"/>
          <w:sz w:val="28"/>
          <w:szCs w:val="28"/>
        </w:rPr>
      </w:pPr>
    </w:p>
    <w:p w14:paraId="2B9789F2" w14:textId="5D7A3DE3" w:rsidR="00133C74" w:rsidRPr="004E5621" w:rsidRDefault="00133C74" w:rsidP="00CB72D0">
      <w:pPr>
        <w:pStyle w:val="BodyText2"/>
        <w:spacing w:after="0" w:line="240" w:lineRule="auto"/>
        <w:jc w:val="both"/>
        <w:rPr>
          <w:rFonts w:ascii="Sylfaen" w:hAnsi="Sylfaen"/>
          <w:sz w:val="28"/>
          <w:szCs w:val="28"/>
        </w:rPr>
      </w:pPr>
      <w:r w:rsidRPr="004E5621">
        <w:rPr>
          <w:rFonts w:ascii="Sylfaen" w:hAnsi="Sylfaen"/>
          <w:sz w:val="28"/>
          <w:szCs w:val="28"/>
        </w:rPr>
        <w:t>Today, fifty-three celibate clergymen (one Catholicos, twenty bishops and thirty-two priests</w:t>
      </w:r>
      <w:r w:rsidR="0019282F">
        <w:rPr>
          <w:rFonts w:ascii="Sylfaen" w:hAnsi="Sylfaen"/>
          <w:sz w:val="28"/>
          <w:szCs w:val="28"/>
        </w:rPr>
        <w:t>)</w:t>
      </w:r>
      <w:r w:rsidR="0019282F">
        <w:rPr>
          <w:rStyle w:val="FootnoteReference"/>
          <w:rFonts w:ascii="Sylfaen" w:hAnsi="Sylfaen"/>
          <w:sz w:val="28"/>
          <w:szCs w:val="28"/>
        </w:rPr>
        <w:footnoteReference w:id="21"/>
      </w:r>
      <w:r w:rsidRPr="004E5621">
        <w:rPr>
          <w:rFonts w:ascii="Sylfaen" w:hAnsi="Sylfaen"/>
          <w:sz w:val="28"/>
          <w:szCs w:val="28"/>
        </w:rPr>
        <w:t xml:space="preserve"> form the Brotherhood and </w:t>
      </w:r>
      <w:r w:rsidRPr="004E5621">
        <w:rPr>
          <w:rFonts w:ascii="Sylfaen" w:hAnsi="Sylfaen"/>
          <w:bCs/>
          <w:sz w:val="28"/>
          <w:szCs w:val="28"/>
        </w:rPr>
        <w:t>serve</w:t>
      </w:r>
      <w:r w:rsidRPr="004E5621">
        <w:rPr>
          <w:rFonts w:ascii="Sylfaen" w:hAnsi="Sylfaen"/>
          <w:b/>
          <w:sz w:val="28"/>
          <w:szCs w:val="28"/>
        </w:rPr>
        <w:t xml:space="preserve"> </w:t>
      </w:r>
      <w:r w:rsidRPr="004E5621">
        <w:rPr>
          <w:rFonts w:ascii="Sylfaen" w:hAnsi="Sylfaen"/>
          <w:sz w:val="28"/>
          <w:szCs w:val="28"/>
        </w:rPr>
        <w:t xml:space="preserve">in cross-cultural contexts at the headquarters and in its dioceses. </w:t>
      </w:r>
      <w:r w:rsidRPr="004E5621">
        <w:rPr>
          <w:rFonts w:ascii="Sylfaen" w:hAnsi="Sylfaen"/>
          <w:bCs/>
          <w:sz w:val="28"/>
          <w:szCs w:val="28"/>
        </w:rPr>
        <w:t>In rendering their</w:t>
      </w:r>
      <w:r w:rsidRPr="004E5621">
        <w:rPr>
          <w:rFonts w:ascii="Sylfaen" w:hAnsi="Sylfaen"/>
          <w:b/>
          <w:sz w:val="28"/>
          <w:szCs w:val="28"/>
        </w:rPr>
        <w:t xml:space="preserve"> </w:t>
      </w:r>
      <w:r w:rsidRPr="004E5621">
        <w:rPr>
          <w:rFonts w:ascii="Sylfaen" w:hAnsi="Sylfaen"/>
          <w:sz w:val="28"/>
          <w:szCs w:val="28"/>
        </w:rPr>
        <w:t>service</w:t>
      </w:r>
      <w:r>
        <w:rPr>
          <w:rFonts w:ascii="Sylfaen" w:hAnsi="Sylfaen"/>
          <w:sz w:val="28"/>
          <w:szCs w:val="28"/>
        </w:rPr>
        <w:t>,</w:t>
      </w:r>
      <w:r w:rsidRPr="004E5621">
        <w:rPr>
          <w:rFonts w:ascii="Sylfaen" w:hAnsi="Sylfaen"/>
          <w:sz w:val="28"/>
          <w:szCs w:val="28"/>
        </w:rPr>
        <w:t xml:space="preserve"> the brothers </w:t>
      </w:r>
      <w:r w:rsidRPr="004E5621">
        <w:rPr>
          <w:rFonts w:ascii="Sylfaen" w:hAnsi="Sylfaen"/>
          <w:bCs/>
          <w:sz w:val="28"/>
          <w:szCs w:val="28"/>
        </w:rPr>
        <w:t>rely</w:t>
      </w:r>
      <w:r w:rsidRPr="004E5621">
        <w:rPr>
          <w:rFonts w:ascii="Sylfaen" w:hAnsi="Sylfaen"/>
          <w:b/>
          <w:sz w:val="28"/>
          <w:szCs w:val="28"/>
        </w:rPr>
        <w:t xml:space="preserve"> </w:t>
      </w:r>
      <w:r w:rsidRPr="004E5621">
        <w:rPr>
          <w:rFonts w:ascii="Sylfaen" w:hAnsi="Sylfaen"/>
          <w:sz w:val="28"/>
          <w:szCs w:val="28"/>
        </w:rPr>
        <w:t xml:space="preserve">on God, who is the </w:t>
      </w:r>
      <w:r w:rsidRPr="004E5621">
        <w:rPr>
          <w:rFonts w:ascii="Sylfaen" w:hAnsi="Sylfaen"/>
          <w:i/>
          <w:iCs/>
          <w:sz w:val="28"/>
          <w:szCs w:val="28"/>
        </w:rPr>
        <w:t>raison d’être</w:t>
      </w:r>
      <w:r w:rsidRPr="004E5621">
        <w:rPr>
          <w:rFonts w:ascii="Sylfaen" w:hAnsi="Sylfaen"/>
          <w:sz w:val="28"/>
          <w:szCs w:val="28"/>
        </w:rPr>
        <w:t xml:space="preserve"> of their faith and existence, the owner of their mission, the inspiration of their ministry and the fulfiller of their vision.</w:t>
      </w:r>
    </w:p>
    <w:p w14:paraId="6F93D1AB" w14:textId="77777777" w:rsidR="00133C74" w:rsidRPr="004E5621" w:rsidRDefault="00133C74" w:rsidP="00CB72D0">
      <w:pPr>
        <w:pStyle w:val="BodyText2"/>
        <w:spacing w:after="0" w:line="240" w:lineRule="auto"/>
        <w:jc w:val="both"/>
        <w:rPr>
          <w:rFonts w:ascii="Sylfaen" w:hAnsi="Sylfaen"/>
          <w:sz w:val="28"/>
          <w:szCs w:val="28"/>
        </w:rPr>
      </w:pPr>
    </w:p>
    <w:p w14:paraId="14DF7546" w14:textId="77777777" w:rsidR="00133C74" w:rsidRPr="004E5621" w:rsidRDefault="00133C74" w:rsidP="00CB72D0">
      <w:pPr>
        <w:pStyle w:val="BodyText2"/>
        <w:spacing w:after="0" w:line="240" w:lineRule="auto"/>
        <w:jc w:val="both"/>
        <w:rPr>
          <w:rFonts w:ascii="Sylfaen" w:hAnsi="Sylfaen"/>
          <w:sz w:val="28"/>
          <w:szCs w:val="28"/>
        </w:rPr>
      </w:pPr>
      <w:r w:rsidRPr="004E5621">
        <w:rPr>
          <w:rFonts w:ascii="Sylfaen" w:hAnsi="Sylfaen"/>
          <w:sz w:val="28"/>
          <w:szCs w:val="28"/>
        </w:rPr>
        <w:t xml:space="preserve">Brothers keep Christ at the center of their lives, listen to the Word of God, live the Gospel message and make the preaching of the Gospel of the Reign of God to the Armenian people (Mal 2.7) their number one task through their corporate obedient fellowship in the Holy Spirit. </w:t>
      </w:r>
    </w:p>
    <w:p w14:paraId="5BA2C456" w14:textId="77777777" w:rsidR="00133C74" w:rsidRPr="00D912F0" w:rsidRDefault="00133C74" w:rsidP="00CB72D0">
      <w:pPr>
        <w:jc w:val="both"/>
        <w:rPr>
          <w:rFonts w:ascii="Sylfaen" w:hAnsi="Sylfaen"/>
          <w:bCs/>
          <w:sz w:val="28"/>
          <w:szCs w:val="28"/>
        </w:rPr>
      </w:pPr>
    </w:p>
    <w:p w14:paraId="0E530324" w14:textId="40AC1EEC" w:rsidR="00133C74" w:rsidRPr="00D912F0" w:rsidRDefault="00133C74" w:rsidP="00CB72D0">
      <w:pPr>
        <w:jc w:val="both"/>
        <w:rPr>
          <w:rFonts w:ascii="Sylfaen" w:hAnsi="Sylfaen"/>
          <w:sz w:val="28"/>
          <w:szCs w:val="28"/>
        </w:rPr>
      </w:pPr>
      <w:r w:rsidRPr="00D912F0">
        <w:rPr>
          <w:rFonts w:ascii="Sylfaen" w:hAnsi="Sylfaen"/>
          <w:sz w:val="28"/>
          <w:szCs w:val="28"/>
        </w:rPr>
        <w:t xml:space="preserve">The Brotherhood is called to draw the Armenian people to the Reign of God (cf. Rom 14.17) and to the Gospel of their salvation in Christ (cf. Eph 1.13), </w:t>
      </w:r>
      <w:r w:rsidRPr="00D912F0">
        <w:rPr>
          <w:rFonts w:ascii="Sylfaen" w:hAnsi="Sylfaen"/>
          <w:bCs/>
          <w:sz w:val="28"/>
          <w:szCs w:val="28"/>
        </w:rPr>
        <w:t>helping them become the</w:t>
      </w:r>
      <w:r w:rsidRPr="00D912F0">
        <w:rPr>
          <w:rFonts w:ascii="Sylfaen" w:hAnsi="Sylfaen"/>
          <w:sz w:val="28"/>
          <w:szCs w:val="28"/>
        </w:rPr>
        <w:t xml:space="preserve"> temple of the Holy Spirit (cf. 1 Cor 6.19). The holistic sacred ministry of the brothers goes beyond the spiritual transformation of the people and it extends to the daily material needs of the faithful, as the diaconal mission of the Church. The Brotherhood has an evangelical obligation of solidarity with the marginalized and the underprivileged (cf. Matt 25.34</w:t>
      </w:r>
      <w:r>
        <w:rPr>
          <w:rFonts w:ascii="Sylfaen" w:hAnsi="Sylfaen"/>
          <w:sz w:val="28"/>
          <w:szCs w:val="28"/>
        </w:rPr>
        <w:t>–</w:t>
      </w:r>
      <w:r w:rsidRPr="00D912F0">
        <w:rPr>
          <w:rFonts w:ascii="Sylfaen" w:hAnsi="Sylfaen"/>
          <w:sz w:val="28"/>
          <w:szCs w:val="28"/>
        </w:rPr>
        <w:t>36; Luke 1.53; Luke 6.37; Rom 12.20; 1 Tim 6.17</w:t>
      </w:r>
      <w:r>
        <w:rPr>
          <w:rFonts w:ascii="Sylfaen" w:hAnsi="Sylfaen"/>
          <w:sz w:val="28"/>
          <w:szCs w:val="28"/>
        </w:rPr>
        <w:t>–</w:t>
      </w:r>
      <w:r w:rsidRPr="00D912F0">
        <w:rPr>
          <w:rFonts w:ascii="Sylfaen" w:hAnsi="Sylfaen"/>
          <w:sz w:val="28"/>
          <w:szCs w:val="28"/>
        </w:rPr>
        <w:t>19).</w:t>
      </w:r>
      <w:r w:rsidR="00C24CE7">
        <w:rPr>
          <w:rStyle w:val="FootnoteReference"/>
          <w:rFonts w:ascii="Sylfaen" w:hAnsi="Sylfaen"/>
          <w:sz w:val="28"/>
          <w:szCs w:val="28"/>
        </w:rPr>
        <w:footnoteReference w:id="22"/>
      </w:r>
    </w:p>
    <w:p w14:paraId="21AC4523" w14:textId="77777777" w:rsidR="00133C74" w:rsidRPr="004141AA" w:rsidRDefault="00133C74" w:rsidP="00CB72D0">
      <w:pPr>
        <w:pStyle w:val="BodyText2"/>
        <w:spacing w:after="0" w:line="240" w:lineRule="auto"/>
        <w:jc w:val="both"/>
        <w:rPr>
          <w:rFonts w:ascii="Sylfaen" w:hAnsi="Sylfaen"/>
        </w:rPr>
      </w:pPr>
    </w:p>
    <w:p w14:paraId="68E50702" w14:textId="542D75D3" w:rsidR="00133C74" w:rsidRPr="00BB4FB3" w:rsidRDefault="00133C74" w:rsidP="00CB72D0">
      <w:pPr>
        <w:pStyle w:val="BodyText2"/>
        <w:spacing w:after="0" w:line="240" w:lineRule="auto"/>
        <w:jc w:val="both"/>
        <w:rPr>
          <w:rFonts w:ascii="Sylfaen" w:hAnsi="Sylfaen"/>
          <w:sz w:val="28"/>
          <w:szCs w:val="28"/>
        </w:rPr>
      </w:pPr>
      <w:r w:rsidRPr="00BB4FB3">
        <w:rPr>
          <w:rFonts w:ascii="Sylfaen" w:hAnsi="Sylfaen"/>
          <w:bCs/>
          <w:sz w:val="28"/>
          <w:szCs w:val="28"/>
        </w:rPr>
        <w:lastRenderedPageBreak/>
        <w:t>Th</w:t>
      </w:r>
      <w:r w:rsidRPr="00BB4FB3">
        <w:rPr>
          <w:rFonts w:ascii="Sylfaen" w:hAnsi="Sylfaen"/>
          <w:sz w:val="28"/>
          <w:szCs w:val="28"/>
        </w:rPr>
        <w:t>e maintenance and development of t</w:t>
      </w:r>
      <w:r w:rsidR="00C24CE7">
        <w:rPr>
          <w:rFonts w:ascii="Sylfaen" w:hAnsi="Sylfaen"/>
          <w:sz w:val="28"/>
          <w:szCs w:val="28"/>
        </w:rPr>
        <w:t>h</w:t>
      </w:r>
      <w:r w:rsidRPr="00BB4FB3">
        <w:rPr>
          <w:rFonts w:ascii="Sylfaen" w:hAnsi="Sylfaen"/>
          <w:sz w:val="28"/>
          <w:szCs w:val="28"/>
        </w:rPr>
        <w:t>e Ar</w:t>
      </w:r>
      <w:r w:rsidR="00C24CE7">
        <w:rPr>
          <w:rFonts w:ascii="Sylfaen" w:hAnsi="Sylfaen"/>
          <w:sz w:val="28"/>
          <w:szCs w:val="28"/>
        </w:rPr>
        <w:t>m</w:t>
      </w:r>
      <w:r w:rsidRPr="00BB4FB3">
        <w:rPr>
          <w:rFonts w:ascii="Sylfaen" w:hAnsi="Sylfaen"/>
          <w:sz w:val="28"/>
          <w:szCs w:val="28"/>
        </w:rPr>
        <w:t xml:space="preserve">enian culture covers the educational, intellectual and cultural mission of the Brotherhood. </w:t>
      </w:r>
      <w:r w:rsidRPr="00BB4FB3">
        <w:rPr>
          <w:rFonts w:ascii="Sylfaen" w:hAnsi="Sylfaen"/>
          <w:bCs/>
          <w:sz w:val="28"/>
          <w:szCs w:val="28"/>
        </w:rPr>
        <w:t>Historically,</w:t>
      </w:r>
      <w:r w:rsidRPr="00BB4FB3">
        <w:rPr>
          <w:rFonts w:ascii="Sylfaen" w:hAnsi="Sylfaen"/>
          <w:b/>
          <w:sz w:val="28"/>
          <w:szCs w:val="28"/>
        </w:rPr>
        <w:t xml:space="preserve"> </w:t>
      </w:r>
      <w:r w:rsidRPr="00BB4FB3">
        <w:rPr>
          <w:rFonts w:ascii="Sylfaen" w:hAnsi="Sylfaen"/>
          <w:sz w:val="28"/>
          <w:szCs w:val="28"/>
        </w:rPr>
        <w:t xml:space="preserve">Christian and national formation </w:t>
      </w:r>
      <w:r w:rsidRPr="00BB4FB3">
        <w:rPr>
          <w:rFonts w:ascii="Sylfaen" w:hAnsi="Sylfaen"/>
          <w:bCs/>
          <w:sz w:val="28"/>
          <w:szCs w:val="28"/>
        </w:rPr>
        <w:t>go hand in hand for the Armenian people,</w:t>
      </w:r>
      <w:r w:rsidR="00C24CE7">
        <w:rPr>
          <w:rStyle w:val="FootnoteReference"/>
          <w:rFonts w:ascii="Sylfaen" w:hAnsi="Sylfaen"/>
          <w:bCs/>
          <w:sz w:val="28"/>
          <w:szCs w:val="28"/>
        </w:rPr>
        <w:footnoteReference w:id="23"/>
      </w:r>
      <w:r w:rsidRPr="00BB4FB3">
        <w:rPr>
          <w:rFonts w:ascii="Sylfaen" w:hAnsi="Sylfaen"/>
          <w:bCs/>
          <w:sz w:val="28"/>
          <w:szCs w:val="28"/>
        </w:rPr>
        <w:t xml:space="preserve"> thus enabling the Brotherhood to dwell on both, simultaneously. </w:t>
      </w:r>
      <w:r w:rsidRPr="00BB4FB3">
        <w:rPr>
          <w:rFonts w:ascii="Sylfaen" w:hAnsi="Sylfaen"/>
          <w:sz w:val="28"/>
          <w:szCs w:val="28"/>
        </w:rPr>
        <w:t xml:space="preserve">The Brotherhood is not a self-contained entity, but rather exists to serve God through the Armenian people in obedience to the calling of the Armenian Church and for the transformation of the society at large. </w:t>
      </w:r>
    </w:p>
    <w:p w14:paraId="354AD9E1" w14:textId="77777777" w:rsidR="00133C74" w:rsidRPr="000B6418" w:rsidRDefault="00133C74" w:rsidP="00CB72D0">
      <w:pPr>
        <w:pStyle w:val="BodyTextIndent2"/>
        <w:spacing w:after="0" w:line="240" w:lineRule="auto"/>
        <w:ind w:left="0"/>
        <w:jc w:val="both"/>
        <w:rPr>
          <w:rFonts w:ascii="Sylfaen" w:hAnsi="Sylfaen"/>
          <w:sz w:val="28"/>
          <w:szCs w:val="28"/>
        </w:rPr>
      </w:pPr>
    </w:p>
    <w:p w14:paraId="139553C6" w14:textId="70637966" w:rsidR="00133C74" w:rsidRPr="000B6418" w:rsidRDefault="00133C74" w:rsidP="00CB72D0">
      <w:pPr>
        <w:pStyle w:val="BodyTextIndent2"/>
        <w:spacing w:after="0" w:line="240" w:lineRule="auto"/>
        <w:ind w:left="0"/>
        <w:jc w:val="both"/>
        <w:rPr>
          <w:rFonts w:ascii="Sylfaen" w:hAnsi="Sylfaen"/>
          <w:b/>
          <w:sz w:val="28"/>
          <w:szCs w:val="28"/>
        </w:rPr>
      </w:pPr>
      <w:r w:rsidRPr="000B6418">
        <w:rPr>
          <w:rFonts w:ascii="Sylfaen" w:hAnsi="Sylfaen"/>
          <w:sz w:val="28"/>
          <w:szCs w:val="28"/>
        </w:rPr>
        <w:t xml:space="preserve">Some members of the Brotherhood live and work at the headquarters and the nearby </w:t>
      </w:r>
      <w:r>
        <w:rPr>
          <w:rFonts w:ascii="Sylfaen" w:hAnsi="Sylfaen"/>
          <w:sz w:val="28"/>
          <w:szCs w:val="28"/>
        </w:rPr>
        <w:t>T</w:t>
      </w:r>
      <w:r w:rsidRPr="000B6418">
        <w:rPr>
          <w:rFonts w:ascii="Sylfaen" w:hAnsi="Sylfaen"/>
          <w:sz w:val="28"/>
          <w:szCs w:val="28"/>
        </w:rPr>
        <w:t xml:space="preserve">heological </w:t>
      </w:r>
      <w:r>
        <w:rPr>
          <w:rFonts w:ascii="Sylfaen" w:hAnsi="Sylfaen"/>
          <w:sz w:val="28"/>
          <w:szCs w:val="28"/>
        </w:rPr>
        <w:t>S</w:t>
      </w:r>
      <w:r w:rsidRPr="000B6418">
        <w:rPr>
          <w:rFonts w:ascii="Sylfaen" w:hAnsi="Sylfaen"/>
          <w:sz w:val="28"/>
          <w:szCs w:val="28"/>
        </w:rPr>
        <w:t>eminary, assisted by almost forty lay employees.</w:t>
      </w:r>
      <w:r w:rsidR="008D7947">
        <w:rPr>
          <w:rStyle w:val="FootnoteReference"/>
          <w:rFonts w:ascii="Sylfaen" w:hAnsi="Sylfaen"/>
          <w:sz w:val="28"/>
          <w:szCs w:val="28"/>
        </w:rPr>
        <w:footnoteReference w:id="24"/>
      </w:r>
      <w:r>
        <w:rPr>
          <w:rFonts w:ascii="Sylfaen" w:hAnsi="Sylfaen"/>
        </w:rPr>
        <w:t xml:space="preserve"> </w:t>
      </w:r>
      <w:r w:rsidRPr="000B6418">
        <w:rPr>
          <w:rFonts w:ascii="Sylfaen" w:hAnsi="Sylfaen"/>
          <w:sz w:val="28"/>
          <w:szCs w:val="28"/>
        </w:rPr>
        <w:t xml:space="preserve">The rest are in diocesan service. According to the Rule, at the headquarters a brother is expected to diligently fulfill one of the following responsibilities: grand sacristan; choirmaster; Theological Seminary dean; librarian; museum director; publications director; printing house director; </w:t>
      </w:r>
      <w:r w:rsidRPr="000B6418">
        <w:rPr>
          <w:rFonts w:ascii="Sylfaen" w:hAnsi="Sylfaen"/>
          <w:bCs/>
          <w:i/>
          <w:sz w:val="28"/>
          <w:szCs w:val="28"/>
        </w:rPr>
        <w:t>‘Hask’</w:t>
      </w:r>
      <w:r w:rsidRPr="000B6418">
        <w:rPr>
          <w:rFonts w:ascii="Sylfaen" w:hAnsi="Sylfaen"/>
          <w:sz w:val="28"/>
          <w:szCs w:val="28"/>
        </w:rPr>
        <w:t xml:space="preserve"> official periodical editor; bookstore director; chief steward; pantry chief; hospitality director;</w:t>
      </w:r>
      <w:r w:rsidRPr="000B6418">
        <w:rPr>
          <w:rFonts w:ascii="Sylfaen" w:hAnsi="Sylfaen"/>
          <w:b/>
          <w:sz w:val="28"/>
          <w:szCs w:val="28"/>
        </w:rPr>
        <w:t xml:space="preserve"> </w:t>
      </w:r>
      <w:r w:rsidRPr="000B6418">
        <w:rPr>
          <w:rFonts w:ascii="Sylfaen" w:hAnsi="Sylfaen"/>
          <w:sz w:val="28"/>
          <w:szCs w:val="28"/>
        </w:rPr>
        <w:t xml:space="preserve">property manager. Brothers live their corporate spiritual, intellectual and communal lives envisaged in the Rule only </w:t>
      </w:r>
      <w:r w:rsidRPr="000B6418">
        <w:rPr>
          <w:rFonts w:ascii="Sylfaen" w:hAnsi="Sylfaen"/>
          <w:bCs/>
          <w:sz w:val="28"/>
          <w:szCs w:val="28"/>
        </w:rPr>
        <w:t>at</w:t>
      </w:r>
      <w:r w:rsidRPr="000B6418">
        <w:rPr>
          <w:rFonts w:ascii="Sylfaen" w:hAnsi="Sylfaen"/>
          <w:sz w:val="28"/>
          <w:szCs w:val="28"/>
        </w:rPr>
        <w:t xml:space="preserve"> the headquarters, because in the dioceses and parishes they mostly reside alone.</w:t>
      </w:r>
    </w:p>
    <w:p w14:paraId="62BB8DE5" w14:textId="77777777" w:rsidR="00133C74" w:rsidRPr="0020342D" w:rsidRDefault="00133C74" w:rsidP="00CB72D0">
      <w:pPr>
        <w:jc w:val="both"/>
        <w:rPr>
          <w:rFonts w:ascii="Sylfaen" w:hAnsi="Sylfaen"/>
          <w:sz w:val="28"/>
          <w:szCs w:val="28"/>
        </w:rPr>
      </w:pPr>
    </w:p>
    <w:p w14:paraId="503F8885" w14:textId="77777777" w:rsidR="00133C74" w:rsidRPr="0020342D" w:rsidRDefault="00133C74" w:rsidP="00CB72D0">
      <w:pPr>
        <w:jc w:val="both"/>
        <w:rPr>
          <w:rFonts w:ascii="Sylfaen" w:hAnsi="Sylfaen"/>
          <w:sz w:val="28"/>
          <w:szCs w:val="28"/>
        </w:rPr>
      </w:pPr>
      <w:r w:rsidRPr="0020342D">
        <w:rPr>
          <w:rFonts w:ascii="Sylfaen" w:hAnsi="Sylfaen"/>
          <w:sz w:val="28"/>
          <w:szCs w:val="28"/>
        </w:rPr>
        <w:t>Common denominators of the ministry of the Brotherhood are belonging to the Armenian Church, sharing the same Christian faith and Armenian culture, and serving Armenians in the Diaspora created after the 1915 Genocide.</w:t>
      </w:r>
    </w:p>
    <w:p w14:paraId="30653999" w14:textId="77777777" w:rsidR="00133C74" w:rsidRPr="00A17B33" w:rsidRDefault="00133C74" w:rsidP="00CB72D0">
      <w:pPr>
        <w:jc w:val="both"/>
        <w:rPr>
          <w:rFonts w:ascii="Sylfaen" w:hAnsi="Sylfaen"/>
          <w:iCs/>
          <w:sz w:val="28"/>
          <w:szCs w:val="28"/>
        </w:rPr>
      </w:pPr>
    </w:p>
    <w:p w14:paraId="365F6FE9" w14:textId="4AD1E447" w:rsidR="00133C74" w:rsidRPr="00E613FD" w:rsidRDefault="00133C74" w:rsidP="00CB72D0">
      <w:pPr>
        <w:jc w:val="both"/>
        <w:rPr>
          <w:rFonts w:ascii="Sylfaen" w:hAnsi="Sylfaen"/>
          <w:sz w:val="28"/>
          <w:szCs w:val="28"/>
        </w:rPr>
      </w:pPr>
      <w:r w:rsidRPr="00A17B33">
        <w:rPr>
          <w:rFonts w:ascii="Sylfaen" w:hAnsi="Sylfaen"/>
          <w:sz w:val="28"/>
          <w:szCs w:val="28"/>
        </w:rPr>
        <w:t>In 1045, after the fall of the Armenian Kingdom of Bagradits, masses of Armenians migrated to Cilicia and the headquarters of the Church settled there.</w:t>
      </w:r>
      <w:r w:rsidR="008D7947">
        <w:rPr>
          <w:rStyle w:val="FootnoteReference"/>
          <w:rFonts w:ascii="Sylfaen" w:hAnsi="Sylfaen"/>
          <w:sz w:val="28"/>
          <w:szCs w:val="28"/>
        </w:rPr>
        <w:footnoteReference w:id="25"/>
      </w:r>
      <w:r w:rsidRPr="00A17B33">
        <w:rPr>
          <w:rFonts w:ascii="Sylfaen" w:hAnsi="Sylfaen"/>
          <w:sz w:val="28"/>
          <w:szCs w:val="28"/>
        </w:rPr>
        <w:t xml:space="preserve"> </w:t>
      </w:r>
      <w:r w:rsidRPr="00A17B33">
        <w:rPr>
          <w:rFonts w:ascii="Sylfaen" w:hAnsi="Sylfaen"/>
          <w:sz w:val="28"/>
          <w:szCs w:val="28"/>
        </w:rPr>
        <w:lastRenderedPageBreak/>
        <w:t>During the First World War Turks perpetrated the first Genocide of the 20</w:t>
      </w:r>
      <w:r w:rsidRPr="00A17B33">
        <w:rPr>
          <w:rFonts w:ascii="Sylfaen" w:hAnsi="Sylfaen"/>
          <w:sz w:val="28"/>
          <w:szCs w:val="28"/>
          <w:vertAlign w:val="superscript"/>
        </w:rPr>
        <w:t>th</w:t>
      </w:r>
      <w:r w:rsidRPr="00A17B33">
        <w:rPr>
          <w:rFonts w:ascii="Sylfaen" w:hAnsi="Sylfaen"/>
          <w:sz w:val="28"/>
          <w:szCs w:val="28"/>
        </w:rPr>
        <w:t xml:space="preserve"> century and massacred one million five hundred thousand Armenians. In 1921, when the French forces evacuated Cilicia, a second wave of massacres ordered by Kemalist Turkey took the lives of another 300.000 Armenians. The rest of the Armenians were forced to leave their homeland and found refuge mostly in Syria and Lebanon. The headquarters in Cilicia was also confiscated and ruined by the Turks. Catholicos Sahak II followed the exile of his flock and in 1930 he </w:t>
      </w:r>
      <w:r w:rsidRPr="00E613FD">
        <w:rPr>
          <w:rFonts w:ascii="Sylfaen" w:hAnsi="Sylfaen"/>
          <w:sz w:val="28"/>
          <w:szCs w:val="28"/>
        </w:rPr>
        <w:t>established the headquarters</w:t>
      </w:r>
      <w:r w:rsidRPr="00E613FD">
        <w:rPr>
          <w:rFonts w:ascii="Sylfaen" w:hAnsi="Sylfaen"/>
          <w:sz w:val="28"/>
          <w:szCs w:val="28"/>
          <w:lang w:val="en-GB"/>
        </w:rPr>
        <w:t xml:space="preserve"> of Cilicia</w:t>
      </w:r>
      <w:r w:rsidRPr="00E613FD">
        <w:rPr>
          <w:rFonts w:ascii="Sylfaen" w:hAnsi="Sylfaen"/>
          <w:sz w:val="28"/>
          <w:szCs w:val="28"/>
        </w:rPr>
        <w:t xml:space="preserve"> and its Brotherhood in Antelias. </w:t>
      </w:r>
    </w:p>
    <w:p w14:paraId="06550282" w14:textId="77777777" w:rsidR="00133C74" w:rsidRPr="00E613FD" w:rsidRDefault="00133C74" w:rsidP="00CB72D0">
      <w:pPr>
        <w:jc w:val="both"/>
        <w:rPr>
          <w:rFonts w:ascii="Sylfaen" w:hAnsi="Sylfaen"/>
          <w:sz w:val="28"/>
          <w:szCs w:val="28"/>
        </w:rPr>
      </w:pPr>
    </w:p>
    <w:p w14:paraId="064DE5EF" w14:textId="7CBBA715" w:rsidR="00133C74" w:rsidRPr="00E613FD" w:rsidRDefault="00133C74" w:rsidP="00CB72D0">
      <w:pPr>
        <w:jc w:val="both"/>
        <w:rPr>
          <w:rFonts w:ascii="Sylfaen" w:hAnsi="Sylfaen"/>
          <w:sz w:val="28"/>
          <w:szCs w:val="28"/>
        </w:rPr>
      </w:pPr>
      <w:r w:rsidRPr="00E613FD">
        <w:rPr>
          <w:rFonts w:ascii="Sylfaen" w:hAnsi="Sylfaen"/>
          <w:sz w:val="28"/>
          <w:szCs w:val="28"/>
        </w:rPr>
        <w:t>The Holy See of Cilicia became the leading force in the worldwide Armenian Diaspora through its network of dioceses. Catholicoi Saha</w:t>
      </w:r>
      <w:r w:rsidR="00AF062A">
        <w:rPr>
          <w:rFonts w:ascii="Sylfaen" w:hAnsi="Sylfaen"/>
          <w:sz w:val="28"/>
          <w:szCs w:val="28"/>
        </w:rPr>
        <w:t>k</w:t>
      </w:r>
      <w:r w:rsidRPr="00E613FD">
        <w:rPr>
          <w:rFonts w:ascii="Sylfaen" w:hAnsi="Sylfaen"/>
          <w:sz w:val="28"/>
          <w:szCs w:val="28"/>
        </w:rPr>
        <w:t xml:space="preserve"> II (1902</w:t>
      </w:r>
      <w:r>
        <w:rPr>
          <w:rFonts w:ascii="Sylfaen" w:hAnsi="Sylfaen"/>
          <w:sz w:val="28"/>
          <w:szCs w:val="28"/>
        </w:rPr>
        <w:t>–</w:t>
      </w:r>
      <w:r w:rsidRPr="00E613FD">
        <w:rPr>
          <w:rFonts w:ascii="Sylfaen" w:hAnsi="Sylfaen"/>
          <w:sz w:val="28"/>
          <w:szCs w:val="28"/>
        </w:rPr>
        <w:t>1939), Babg</w:t>
      </w:r>
      <w:r w:rsidRPr="00E613FD">
        <w:rPr>
          <w:rFonts w:ascii="Sylfaen" w:hAnsi="Sylfaen" w:cs="Calibri"/>
          <w:sz w:val="28"/>
          <w:szCs w:val="28"/>
        </w:rPr>
        <w:t>ē</w:t>
      </w:r>
      <w:r w:rsidRPr="00E613FD">
        <w:rPr>
          <w:rFonts w:ascii="Sylfaen" w:hAnsi="Sylfaen"/>
          <w:sz w:val="28"/>
          <w:szCs w:val="28"/>
        </w:rPr>
        <w:t>n I (1930</w:t>
      </w:r>
      <w:r>
        <w:rPr>
          <w:rFonts w:ascii="Sylfaen" w:hAnsi="Sylfaen"/>
          <w:sz w:val="28"/>
          <w:szCs w:val="28"/>
        </w:rPr>
        <w:t>–</w:t>
      </w:r>
      <w:r w:rsidRPr="00E613FD">
        <w:rPr>
          <w:rFonts w:ascii="Sylfaen" w:hAnsi="Sylfaen"/>
          <w:sz w:val="28"/>
          <w:szCs w:val="28"/>
        </w:rPr>
        <w:t>1936), Bedros I (1940), Karekin I (1943</w:t>
      </w:r>
      <w:r>
        <w:rPr>
          <w:rFonts w:ascii="Sylfaen" w:hAnsi="Sylfaen"/>
          <w:sz w:val="28"/>
          <w:szCs w:val="28"/>
        </w:rPr>
        <w:t>–</w:t>
      </w:r>
      <w:r w:rsidRPr="00E613FD">
        <w:rPr>
          <w:rFonts w:ascii="Sylfaen" w:hAnsi="Sylfaen"/>
          <w:sz w:val="28"/>
          <w:szCs w:val="28"/>
        </w:rPr>
        <w:t>1952), Zareh I (1956</w:t>
      </w:r>
      <w:r>
        <w:rPr>
          <w:rFonts w:ascii="Sylfaen" w:hAnsi="Sylfaen"/>
          <w:sz w:val="28"/>
          <w:szCs w:val="28"/>
        </w:rPr>
        <w:t>–</w:t>
      </w:r>
      <w:r w:rsidRPr="00E613FD">
        <w:rPr>
          <w:rFonts w:ascii="Sylfaen" w:hAnsi="Sylfaen"/>
          <w:sz w:val="28"/>
          <w:szCs w:val="28"/>
        </w:rPr>
        <w:t>1963), Khoren I (1963</w:t>
      </w:r>
      <w:r>
        <w:rPr>
          <w:rFonts w:ascii="Sylfaen" w:hAnsi="Sylfaen"/>
          <w:sz w:val="28"/>
          <w:szCs w:val="28"/>
        </w:rPr>
        <w:t>–</w:t>
      </w:r>
      <w:r w:rsidRPr="00E613FD">
        <w:rPr>
          <w:rFonts w:ascii="Sylfaen" w:hAnsi="Sylfaen"/>
          <w:sz w:val="28"/>
          <w:szCs w:val="28"/>
        </w:rPr>
        <w:t>1983) and Karekin II (1977</w:t>
      </w:r>
      <w:r>
        <w:rPr>
          <w:rFonts w:ascii="Sylfaen" w:hAnsi="Sylfaen"/>
          <w:sz w:val="28"/>
          <w:szCs w:val="28"/>
        </w:rPr>
        <w:t>–</w:t>
      </w:r>
      <w:r w:rsidRPr="00E613FD">
        <w:rPr>
          <w:rFonts w:ascii="Sylfaen" w:hAnsi="Sylfaen"/>
          <w:sz w:val="28"/>
          <w:szCs w:val="28"/>
        </w:rPr>
        <w:t xml:space="preserve">1995) occupied the throne of the </w:t>
      </w:r>
      <w:r w:rsidRPr="00E613FD">
        <w:rPr>
          <w:rFonts w:ascii="Sylfaen" w:hAnsi="Sylfaen"/>
          <w:sz w:val="28"/>
          <w:szCs w:val="28"/>
          <w:lang w:val="en-GB"/>
        </w:rPr>
        <w:t xml:space="preserve">Holy See </w:t>
      </w:r>
      <w:r w:rsidRPr="00E613FD">
        <w:rPr>
          <w:rFonts w:ascii="Sylfaen" w:hAnsi="Sylfaen"/>
          <w:sz w:val="28"/>
          <w:szCs w:val="28"/>
        </w:rPr>
        <w:t>in Antelias. The current Catholicos is His Holiness Aram I, who was elected and consecrated in 1995.</w:t>
      </w:r>
    </w:p>
    <w:p w14:paraId="757AB7D8" w14:textId="77777777" w:rsidR="00133C74" w:rsidRPr="00E613FD" w:rsidRDefault="00133C74" w:rsidP="00CB72D0">
      <w:pPr>
        <w:jc w:val="both"/>
        <w:rPr>
          <w:rFonts w:ascii="Sylfaen" w:hAnsi="Sylfaen"/>
          <w:sz w:val="28"/>
          <w:szCs w:val="28"/>
        </w:rPr>
      </w:pPr>
    </w:p>
    <w:p w14:paraId="7FEBD83E" w14:textId="77777777" w:rsidR="00133C74" w:rsidRPr="00E613FD" w:rsidRDefault="00133C74" w:rsidP="00CB72D0">
      <w:pPr>
        <w:pStyle w:val="NormalWeb"/>
        <w:spacing w:before="0" w:beforeAutospacing="0" w:after="0" w:afterAutospacing="0"/>
        <w:jc w:val="both"/>
        <w:rPr>
          <w:rFonts w:ascii="Sylfaen" w:hAnsi="Sylfaen"/>
          <w:sz w:val="28"/>
          <w:szCs w:val="28"/>
        </w:rPr>
      </w:pPr>
      <w:r w:rsidRPr="00E613FD">
        <w:rPr>
          <w:rFonts w:ascii="Sylfaen" w:hAnsi="Sylfaen"/>
          <w:sz w:val="28"/>
          <w:szCs w:val="28"/>
        </w:rPr>
        <w:t>The Brotherhood considers Catholicoi Sahak II and Babg</w:t>
      </w:r>
      <w:r w:rsidRPr="00E613FD">
        <w:rPr>
          <w:rFonts w:ascii="Sylfaen" w:hAnsi="Sylfaen" w:cs="Calibri"/>
          <w:sz w:val="28"/>
          <w:szCs w:val="28"/>
        </w:rPr>
        <w:t>ē</w:t>
      </w:r>
      <w:r w:rsidRPr="00E613FD">
        <w:rPr>
          <w:rFonts w:ascii="Sylfaen" w:hAnsi="Sylfaen"/>
          <w:sz w:val="28"/>
          <w:szCs w:val="28"/>
        </w:rPr>
        <w:t xml:space="preserve">n I the founders of the </w:t>
      </w:r>
      <w:r w:rsidRPr="00E613FD">
        <w:rPr>
          <w:rFonts w:ascii="Sylfaen" w:hAnsi="Sylfaen"/>
          <w:bCs/>
          <w:sz w:val="28"/>
          <w:szCs w:val="28"/>
        </w:rPr>
        <w:t>revived</w:t>
      </w:r>
      <w:r w:rsidRPr="00E613FD">
        <w:rPr>
          <w:rFonts w:ascii="Sylfaen" w:hAnsi="Sylfaen"/>
          <w:b/>
          <w:sz w:val="28"/>
          <w:szCs w:val="28"/>
        </w:rPr>
        <w:t xml:space="preserve"> </w:t>
      </w:r>
      <w:r w:rsidRPr="00E613FD">
        <w:rPr>
          <w:rFonts w:ascii="Sylfaen" w:hAnsi="Sylfaen"/>
          <w:sz w:val="28"/>
          <w:szCs w:val="28"/>
        </w:rPr>
        <w:t>Catholic</w:t>
      </w:r>
      <w:r>
        <w:rPr>
          <w:rFonts w:ascii="Sylfaen" w:hAnsi="Sylfaen"/>
          <w:sz w:val="28"/>
          <w:szCs w:val="28"/>
        </w:rPr>
        <w:t>o</w:t>
      </w:r>
      <w:r w:rsidRPr="00E613FD">
        <w:rPr>
          <w:rFonts w:ascii="Sylfaen" w:hAnsi="Sylfaen"/>
          <w:sz w:val="28"/>
          <w:szCs w:val="28"/>
        </w:rPr>
        <w:t>sate in Lebanon. The succeeding Catholicoi safeguarded their inspiring vision and sacred legacy, and inspired the Brotherhood to continue serving God and his people with an ever-renewed vigor and onward-looking commitment. Catholicos Sahak II was the linkage of centuries-old historical Holy See of Cilicia and its Brotherhood. Although the Brotherhood ha</w:t>
      </w:r>
      <w:r>
        <w:rPr>
          <w:rFonts w:ascii="Sylfaen" w:hAnsi="Sylfaen"/>
          <w:sz w:val="28"/>
          <w:szCs w:val="28"/>
        </w:rPr>
        <w:t>s</w:t>
      </w:r>
      <w:r w:rsidRPr="00E613FD">
        <w:rPr>
          <w:rFonts w:ascii="Sylfaen" w:hAnsi="Sylfaen"/>
          <w:sz w:val="28"/>
          <w:szCs w:val="28"/>
        </w:rPr>
        <w:t xml:space="preserve"> been in Lebanon for over eighty years, </w:t>
      </w:r>
      <w:r>
        <w:rPr>
          <w:rFonts w:ascii="Sylfaen" w:hAnsi="Sylfaen"/>
          <w:sz w:val="28"/>
          <w:szCs w:val="28"/>
        </w:rPr>
        <w:t>i</w:t>
      </w:r>
      <w:r w:rsidRPr="00E613FD">
        <w:rPr>
          <w:rFonts w:ascii="Sylfaen" w:hAnsi="Sylfaen"/>
          <w:sz w:val="28"/>
          <w:szCs w:val="28"/>
        </w:rPr>
        <w:t xml:space="preserve">t </w:t>
      </w:r>
      <w:r w:rsidRPr="00E613FD">
        <w:rPr>
          <w:rFonts w:ascii="Sylfaen" w:hAnsi="Sylfaen"/>
          <w:bCs/>
          <w:sz w:val="28"/>
          <w:szCs w:val="28"/>
        </w:rPr>
        <w:t>long</w:t>
      </w:r>
      <w:r>
        <w:rPr>
          <w:rFonts w:ascii="Sylfaen" w:hAnsi="Sylfaen"/>
          <w:bCs/>
          <w:sz w:val="28"/>
          <w:szCs w:val="28"/>
        </w:rPr>
        <w:t>s</w:t>
      </w:r>
      <w:r w:rsidRPr="00E613FD">
        <w:rPr>
          <w:rFonts w:ascii="Sylfaen" w:hAnsi="Sylfaen"/>
          <w:bCs/>
          <w:sz w:val="28"/>
          <w:szCs w:val="28"/>
        </w:rPr>
        <w:t xml:space="preserve"> for</w:t>
      </w:r>
      <w:r w:rsidRPr="00E613FD">
        <w:rPr>
          <w:rFonts w:ascii="Sylfaen" w:hAnsi="Sylfaen"/>
          <w:sz w:val="28"/>
          <w:szCs w:val="28"/>
        </w:rPr>
        <w:t xml:space="preserve"> </w:t>
      </w:r>
      <w:r>
        <w:rPr>
          <w:rFonts w:ascii="Sylfaen" w:hAnsi="Sylfaen"/>
          <w:sz w:val="28"/>
          <w:szCs w:val="28"/>
        </w:rPr>
        <w:t>its</w:t>
      </w:r>
      <w:r w:rsidRPr="00E613FD">
        <w:rPr>
          <w:rFonts w:ascii="Sylfaen" w:hAnsi="Sylfaen"/>
          <w:sz w:val="28"/>
          <w:szCs w:val="28"/>
        </w:rPr>
        <w:t xml:space="preserve"> homeland and </w:t>
      </w:r>
      <w:r w:rsidRPr="00E613FD">
        <w:rPr>
          <w:rFonts w:ascii="Sylfaen" w:hAnsi="Sylfaen"/>
          <w:bCs/>
          <w:sz w:val="28"/>
          <w:szCs w:val="28"/>
        </w:rPr>
        <w:t>strive</w:t>
      </w:r>
      <w:r>
        <w:rPr>
          <w:rFonts w:ascii="Sylfaen" w:hAnsi="Sylfaen"/>
          <w:bCs/>
          <w:sz w:val="28"/>
          <w:szCs w:val="28"/>
        </w:rPr>
        <w:t>s</w:t>
      </w:r>
      <w:r w:rsidRPr="00E613FD">
        <w:rPr>
          <w:rFonts w:ascii="Sylfaen" w:hAnsi="Sylfaen"/>
          <w:bCs/>
          <w:sz w:val="28"/>
          <w:szCs w:val="28"/>
        </w:rPr>
        <w:t xml:space="preserve"> for </w:t>
      </w:r>
      <w:r>
        <w:rPr>
          <w:rFonts w:ascii="Sylfaen" w:hAnsi="Sylfaen"/>
          <w:bCs/>
          <w:sz w:val="28"/>
          <w:szCs w:val="28"/>
        </w:rPr>
        <w:t>i</w:t>
      </w:r>
      <w:r w:rsidRPr="00E613FD">
        <w:rPr>
          <w:rFonts w:ascii="Sylfaen" w:hAnsi="Sylfaen"/>
          <w:bCs/>
          <w:sz w:val="28"/>
          <w:szCs w:val="28"/>
        </w:rPr>
        <w:t>t</w:t>
      </w:r>
      <w:r>
        <w:rPr>
          <w:rFonts w:ascii="Sylfaen" w:hAnsi="Sylfaen"/>
          <w:bCs/>
          <w:sz w:val="28"/>
          <w:szCs w:val="28"/>
        </w:rPr>
        <w:t>s</w:t>
      </w:r>
      <w:r w:rsidRPr="00E613FD">
        <w:rPr>
          <w:rFonts w:ascii="Sylfaen" w:hAnsi="Sylfaen"/>
          <w:bCs/>
          <w:sz w:val="28"/>
          <w:szCs w:val="28"/>
        </w:rPr>
        <w:t xml:space="preserve"> return to </w:t>
      </w:r>
      <w:r>
        <w:rPr>
          <w:rFonts w:ascii="Sylfaen" w:hAnsi="Sylfaen"/>
          <w:bCs/>
          <w:sz w:val="28"/>
          <w:szCs w:val="28"/>
        </w:rPr>
        <w:t>its</w:t>
      </w:r>
      <w:r w:rsidRPr="00E613FD">
        <w:rPr>
          <w:rFonts w:ascii="Sylfaen" w:hAnsi="Sylfaen"/>
          <w:bCs/>
          <w:sz w:val="28"/>
          <w:szCs w:val="28"/>
        </w:rPr>
        <w:t xml:space="preserve"> historic headquarters. </w:t>
      </w:r>
    </w:p>
    <w:p w14:paraId="15D3CF9E" w14:textId="77777777" w:rsidR="00133C74" w:rsidRPr="00E613FD" w:rsidRDefault="00133C74" w:rsidP="00CB72D0">
      <w:pPr>
        <w:jc w:val="both"/>
        <w:rPr>
          <w:rFonts w:ascii="Sylfaen" w:hAnsi="Sylfaen"/>
          <w:iCs/>
          <w:sz w:val="28"/>
          <w:szCs w:val="28"/>
        </w:rPr>
      </w:pPr>
    </w:p>
    <w:p w14:paraId="79D09512" w14:textId="77777777" w:rsidR="00133C74" w:rsidRPr="00706227" w:rsidRDefault="00133C74" w:rsidP="00CB72D0">
      <w:pPr>
        <w:jc w:val="both"/>
        <w:rPr>
          <w:rFonts w:ascii="Sylfaen" w:hAnsi="Sylfaen"/>
          <w:b/>
          <w:iCs/>
          <w:sz w:val="28"/>
          <w:szCs w:val="28"/>
        </w:rPr>
      </w:pPr>
      <w:r w:rsidRPr="00706227">
        <w:rPr>
          <w:rFonts w:ascii="Sylfaen" w:hAnsi="Sylfaen"/>
          <w:b/>
          <w:iCs/>
          <w:sz w:val="28"/>
          <w:szCs w:val="28"/>
        </w:rPr>
        <w:t>VI. Conclusion</w:t>
      </w:r>
    </w:p>
    <w:p w14:paraId="51F3C7FA" w14:textId="77777777" w:rsidR="00133C74" w:rsidRPr="004F6481" w:rsidRDefault="00133C74" w:rsidP="00CB72D0">
      <w:pPr>
        <w:jc w:val="both"/>
        <w:rPr>
          <w:rFonts w:ascii="Sylfaen" w:hAnsi="Sylfaen"/>
          <w:b/>
          <w:iCs/>
          <w:sz w:val="28"/>
          <w:szCs w:val="28"/>
          <w:u w:val="single"/>
        </w:rPr>
      </w:pPr>
      <w:r w:rsidRPr="004F6481">
        <w:rPr>
          <w:rFonts w:ascii="Sylfaen" w:hAnsi="Sylfaen"/>
          <w:sz w:val="28"/>
          <w:szCs w:val="28"/>
        </w:rPr>
        <w:t xml:space="preserve">Today Armenians live in a new world context dominated by the features of globalization, secularization and pluralism. Speedy technological progress is significantly impinging on our lifestyles, insights, norms and values. The Armenian Diaspora exists between the continuous and emergent inter-generational tension of assimilation and integration. </w:t>
      </w:r>
    </w:p>
    <w:p w14:paraId="104BA601" w14:textId="77777777" w:rsidR="00133C74" w:rsidRPr="004F6481" w:rsidRDefault="00133C74" w:rsidP="00CB72D0">
      <w:pPr>
        <w:autoSpaceDE w:val="0"/>
        <w:autoSpaceDN w:val="0"/>
        <w:adjustRightInd w:val="0"/>
        <w:jc w:val="both"/>
        <w:rPr>
          <w:rFonts w:ascii="Sylfaen" w:hAnsi="Sylfaen"/>
          <w:sz w:val="28"/>
          <w:szCs w:val="28"/>
        </w:rPr>
      </w:pPr>
    </w:p>
    <w:p w14:paraId="412C2238" w14:textId="0EB04FF6" w:rsidR="00133C74" w:rsidRPr="00AD39A4" w:rsidRDefault="00133C74" w:rsidP="00CB72D0">
      <w:pPr>
        <w:autoSpaceDE w:val="0"/>
        <w:autoSpaceDN w:val="0"/>
        <w:adjustRightInd w:val="0"/>
        <w:jc w:val="both"/>
        <w:rPr>
          <w:rFonts w:ascii="Sylfaen" w:hAnsi="Sylfaen"/>
          <w:sz w:val="28"/>
          <w:szCs w:val="28"/>
        </w:rPr>
      </w:pPr>
      <w:r w:rsidRPr="004F6481">
        <w:rPr>
          <w:rFonts w:ascii="Sylfaen" w:hAnsi="Sylfaen"/>
          <w:bCs/>
          <w:sz w:val="28"/>
          <w:szCs w:val="28"/>
        </w:rPr>
        <w:t>Most</w:t>
      </w:r>
      <w:r w:rsidRPr="004F6481">
        <w:rPr>
          <w:rFonts w:ascii="Sylfaen" w:hAnsi="Sylfaen"/>
          <w:b/>
          <w:sz w:val="28"/>
          <w:szCs w:val="28"/>
        </w:rPr>
        <w:t xml:space="preserve"> </w:t>
      </w:r>
      <w:r w:rsidRPr="004F6481">
        <w:rPr>
          <w:rFonts w:ascii="Sylfaen" w:hAnsi="Sylfaen"/>
          <w:sz w:val="28"/>
          <w:szCs w:val="28"/>
        </w:rPr>
        <w:t xml:space="preserve">Armenians in </w:t>
      </w:r>
      <w:r w:rsidRPr="004F6481">
        <w:rPr>
          <w:rFonts w:ascii="Sylfaen" w:hAnsi="Sylfaen"/>
          <w:bCs/>
          <w:sz w:val="28"/>
          <w:szCs w:val="28"/>
        </w:rPr>
        <w:t>the</w:t>
      </w:r>
      <w:r w:rsidRPr="004F6481">
        <w:rPr>
          <w:rFonts w:ascii="Sylfaen" w:hAnsi="Sylfaen"/>
          <w:sz w:val="28"/>
          <w:szCs w:val="28"/>
        </w:rPr>
        <w:t xml:space="preserve"> Diaspora find their homeland, culture, corporate identity and </w:t>
      </w:r>
      <w:r w:rsidRPr="004F6481">
        <w:rPr>
          <w:rFonts w:ascii="Sylfaen" w:hAnsi="Sylfaen"/>
          <w:bCs/>
          <w:sz w:val="28"/>
          <w:szCs w:val="28"/>
        </w:rPr>
        <w:t>spiritual</w:t>
      </w:r>
      <w:r w:rsidRPr="004F6481">
        <w:rPr>
          <w:rFonts w:ascii="Sylfaen" w:hAnsi="Sylfaen"/>
          <w:sz w:val="28"/>
          <w:szCs w:val="28"/>
        </w:rPr>
        <w:t xml:space="preserve"> longings</w:t>
      </w:r>
      <w:r w:rsidRPr="004F6481">
        <w:rPr>
          <w:rFonts w:ascii="Sylfaen" w:hAnsi="Sylfaen"/>
          <w:b/>
          <w:sz w:val="28"/>
          <w:szCs w:val="28"/>
        </w:rPr>
        <w:t xml:space="preserve"> </w:t>
      </w:r>
      <w:r w:rsidRPr="004F6481">
        <w:rPr>
          <w:rFonts w:ascii="Sylfaen" w:hAnsi="Sylfaen"/>
          <w:sz w:val="28"/>
          <w:szCs w:val="28"/>
        </w:rPr>
        <w:t xml:space="preserve">in their Church. </w:t>
      </w:r>
      <w:r w:rsidRPr="004F6481">
        <w:rPr>
          <w:rFonts w:ascii="Sylfaen" w:hAnsi="Sylfaen"/>
          <w:bCs/>
          <w:sz w:val="28"/>
          <w:szCs w:val="28"/>
        </w:rPr>
        <w:t>Overcoming</w:t>
      </w:r>
      <w:r w:rsidRPr="004F6481">
        <w:rPr>
          <w:rFonts w:ascii="Sylfaen" w:hAnsi="Sylfaen"/>
          <w:sz w:val="28"/>
          <w:szCs w:val="28"/>
        </w:rPr>
        <w:t xml:space="preserve"> the dichotomy between ancient/Armenian and new/local identities, and adoption of an integrationist </w:t>
      </w:r>
      <w:r w:rsidRPr="004F6481">
        <w:rPr>
          <w:rFonts w:ascii="Sylfaen" w:hAnsi="Sylfaen"/>
          <w:sz w:val="28"/>
          <w:szCs w:val="28"/>
        </w:rPr>
        <w:lastRenderedPageBreak/>
        <w:t xml:space="preserve">approach to diverse </w:t>
      </w:r>
      <w:r w:rsidRPr="004F6481">
        <w:rPr>
          <w:rFonts w:ascii="Sylfaen" w:hAnsi="Sylfaen"/>
          <w:bCs/>
          <w:sz w:val="28"/>
          <w:szCs w:val="28"/>
        </w:rPr>
        <w:t>traditions,</w:t>
      </w:r>
      <w:r w:rsidRPr="004F6481">
        <w:rPr>
          <w:rFonts w:ascii="Sylfaen" w:hAnsi="Sylfaen"/>
          <w:b/>
          <w:sz w:val="28"/>
          <w:szCs w:val="28"/>
        </w:rPr>
        <w:t xml:space="preserve"> </w:t>
      </w:r>
      <w:r w:rsidRPr="004F6481">
        <w:rPr>
          <w:rFonts w:ascii="Sylfaen" w:hAnsi="Sylfaen"/>
          <w:sz w:val="28"/>
          <w:szCs w:val="28"/>
        </w:rPr>
        <w:t>beliefs, practices and values in the Armenian Diaspora, the Armenian Church has the paramount task of securing a sense of dignified attachment and belonging to both the nation and the host countries.</w:t>
      </w:r>
      <w:r w:rsidR="00150D4E">
        <w:rPr>
          <w:rStyle w:val="FootnoteReference"/>
          <w:rFonts w:ascii="Sylfaen" w:hAnsi="Sylfaen"/>
          <w:sz w:val="28"/>
          <w:szCs w:val="28"/>
        </w:rPr>
        <w:footnoteReference w:id="26"/>
      </w:r>
      <w:r>
        <w:rPr>
          <w:rFonts w:ascii="Sylfaen" w:hAnsi="Sylfaen"/>
          <w:sz w:val="28"/>
          <w:szCs w:val="28"/>
        </w:rPr>
        <w:t xml:space="preserve"> </w:t>
      </w:r>
      <w:r w:rsidRPr="0071511C">
        <w:rPr>
          <w:rFonts w:ascii="Sylfaen" w:hAnsi="Sylfaen"/>
          <w:sz w:val="28"/>
          <w:szCs w:val="28"/>
        </w:rPr>
        <w:t xml:space="preserve">The Armenian Church has to co-create a coherent Armeno-local environment and maintain a careful balancing. The Armenian Church remains the protector of cultural and national values, but is called not to abandon its foremost calling of being the messenger of the Gospel message. With its active involvement in the daily life of the Armenian people, the Brotherhood is the </w:t>
      </w:r>
      <w:r w:rsidRPr="00AD39A4">
        <w:rPr>
          <w:rFonts w:ascii="Sylfaen" w:hAnsi="Sylfaen"/>
          <w:sz w:val="28"/>
          <w:szCs w:val="28"/>
        </w:rPr>
        <w:t>herald and the architect of affirmation and commitment of both national and local identities.</w:t>
      </w:r>
    </w:p>
    <w:p w14:paraId="55299E7A" w14:textId="77777777" w:rsidR="00133C74" w:rsidRPr="00AD39A4" w:rsidRDefault="00133C74" w:rsidP="00CB72D0">
      <w:pPr>
        <w:jc w:val="both"/>
        <w:rPr>
          <w:rFonts w:ascii="Sylfaen" w:hAnsi="Sylfaen"/>
          <w:sz w:val="28"/>
          <w:szCs w:val="28"/>
        </w:rPr>
      </w:pPr>
    </w:p>
    <w:p w14:paraId="38B189E2" w14:textId="78459431" w:rsidR="00133C74" w:rsidRPr="00AD39A4" w:rsidRDefault="00133C74" w:rsidP="00CB72D0">
      <w:pPr>
        <w:jc w:val="both"/>
        <w:rPr>
          <w:rStyle w:val="versetext3"/>
          <w:rFonts w:ascii="Sylfaen" w:hAnsi="Sylfaen"/>
          <w:sz w:val="28"/>
          <w:szCs w:val="28"/>
        </w:rPr>
      </w:pPr>
      <w:r w:rsidRPr="00AD39A4">
        <w:rPr>
          <w:rFonts w:ascii="Sylfaen" w:hAnsi="Sylfaen"/>
          <w:sz w:val="28"/>
          <w:szCs w:val="28"/>
        </w:rPr>
        <w:t>The deeper lesson of the 1915 Geno</w:t>
      </w:r>
      <w:r w:rsidR="00AF062A">
        <w:rPr>
          <w:rFonts w:ascii="Sylfaen" w:hAnsi="Sylfaen"/>
          <w:sz w:val="28"/>
          <w:szCs w:val="28"/>
        </w:rPr>
        <w:t>c</w:t>
      </w:r>
      <w:r w:rsidRPr="00AD39A4">
        <w:rPr>
          <w:rFonts w:ascii="Sylfaen" w:hAnsi="Sylfaen"/>
          <w:sz w:val="28"/>
          <w:szCs w:val="28"/>
        </w:rPr>
        <w:t xml:space="preserve">ide </w:t>
      </w:r>
      <w:r w:rsidR="00AF062A">
        <w:rPr>
          <w:rFonts w:ascii="Sylfaen" w:hAnsi="Sylfaen"/>
          <w:sz w:val="28"/>
          <w:szCs w:val="28"/>
        </w:rPr>
        <w:t>f</w:t>
      </w:r>
      <w:r w:rsidRPr="00AD39A4">
        <w:rPr>
          <w:rFonts w:ascii="Sylfaen" w:hAnsi="Sylfaen"/>
          <w:sz w:val="28"/>
          <w:szCs w:val="28"/>
        </w:rPr>
        <w:t xml:space="preserve">or the Armenians is a Christian conscious response to this tragic experience and its </w:t>
      </w:r>
      <w:r w:rsidRPr="00AD39A4">
        <w:rPr>
          <w:rFonts w:ascii="Sylfaen" w:hAnsi="Sylfaen"/>
          <w:bCs/>
          <w:sz w:val="28"/>
          <w:szCs w:val="28"/>
        </w:rPr>
        <w:t>aftermath.</w:t>
      </w:r>
      <w:r w:rsidRPr="00AD39A4">
        <w:rPr>
          <w:rFonts w:ascii="Sylfaen" w:hAnsi="Sylfaen"/>
          <w:sz w:val="28"/>
          <w:szCs w:val="28"/>
        </w:rPr>
        <w:t xml:space="preserve"> It has been over 95 years and still the </w:t>
      </w:r>
      <w:r w:rsidRPr="00AD39A4">
        <w:rPr>
          <w:rFonts w:ascii="Sylfaen" w:hAnsi="Sylfaen"/>
          <w:bCs/>
          <w:sz w:val="28"/>
          <w:szCs w:val="28"/>
        </w:rPr>
        <w:t>primary</w:t>
      </w:r>
      <w:r w:rsidRPr="00AD39A4">
        <w:rPr>
          <w:rFonts w:ascii="Sylfaen" w:hAnsi="Sylfaen"/>
          <w:b/>
          <w:sz w:val="28"/>
          <w:szCs w:val="28"/>
        </w:rPr>
        <w:t xml:space="preserve"> </w:t>
      </w:r>
      <w:r w:rsidRPr="00AD39A4">
        <w:rPr>
          <w:rFonts w:ascii="Sylfaen" w:hAnsi="Sylfaen"/>
          <w:sz w:val="28"/>
          <w:szCs w:val="28"/>
        </w:rPr>
        <w:t>concern for the Armenian Church is the physical well-being and political survival of the nation. It is important for the Brotherhood to embark on the renewed ministry of providing the daily spiritual bread to the Armenians and make the Reign of God a tangible life-giving presence in the post-Genocide Armenian community of faith. Young Armenians especially are looking for formation, reflection and action in the Christian life of discipleship, witness and service. Only the Church can train them to truly be the faithful servants of God, who raises the dead and gathers back his people (cf. Ps 106.47; Ps. 126.4</w:t>
      </w:r>
      <w:r>
        <w:rPr>
          <w:rFonts w:ascii="Sylfaen" w:hAnsi="Sylfaen"/>
          <w:sz w:val="28"/>
          <w:szCs w:val="28"/>
        </w:rPr>
        <w:t>–</w:t>
      </w:r>
      <w:r w:rsidRPr="00AD39A4">
        <w:rPr>
          <w:rFonts w:ascii="Sylfaen" w:hAnsi="Sylfaen"/>
          <w:sz w:val="28"/>
          <w:szCs w:val="28"/>
        </w:rPr>
        <w:t>6; Ezek 37.12</w:t>
      </w:r>
      <w:r>
        <w:rPr>
          <w:rFonts w:ascii="Sylfaen" w:hAnsi="Sylfaen"/>
          <w:sz w:val="28"/>
          <w:szCs w:val="28"/>
        </w:rPr>
        <w:t>–</w:t>
      </w:r>
      <w:r w:rsidRPr="00AD39A4">
        <w:rPr>
          <w:rFonts w:ascii="Sylfaen" w:hAnsi="Sylfaen"/>
          <w:sz w:val="28"/>
          <w:szCs w:val="28"/>
        </w:rPr>
        <w:t xml:space="preserve">14). Armenians look to their Church for the realization of their salvation and the Brotherhood has to respond in the spirit of the Apostles: </w:t>
      </w:r>
      <w:r w:rsidRPr="00AD39A4">
        <w:rPr>
          <w:rStyle w:val="versetext3"/>
          <w:rFonts w:ascii="Sylfaen" w:hAnsi="Sylfaen"/>
          <w:i/>
          <w:sz w:val="28"/>
          <w:szCs w:val="28"/>
        </w:rPr>
        <w:t>“</w:t>
      </w:r>
      <w:hyperlink r:id="rId7" w:anchor="cr-descriptionAnchor-58#cr-descriptionAnchor-58" w:tooltip="Mark 16:16" w:history="1"/>
      <w:r w:rsidRPr="00AD39A4">
        <w:rPr>
          <w:rStyle w:val="strongs"/>
          <w:rFonts w:ascii="Sylfaen" w:hAnsi="Sylfaen"/>
          <w:i/>
          <w:sz w:val="28"/>
          <w:szCs w:val="28"/>
        </w:rPr>
        <w:t>Believe</w:t>
      </w:r>
      <w:r w:rsidRPr="00AD39A4">
        <w:rPr>
          <w:rStyle w:val="versetext3"/>
          <w:rFonts w:ascii="Sylfaen" w:hAnsi="Sylfaen"/>
          <w:i/>
          <w:sz w:val="28"/>
          <w:szCs w:val="28"/>
        </w:rPr>
        <w:t xml:space="preserve"> on the </w:t>
      </w:r>
      <w:r w:rsidRPr="00AD39A4">
        <w:rPr>
          <w:rStyle w:val="strongs"/>
          <w:rFonts w:ascii="Sylfaen" w:hAnsi="Sylfaen"/>
          <w:i/>
          <w:sz w:val="28"/>
          <w:szCs w:val="28"/>
        </w:rPr>
        <w:t>Lord</w:t>
      </w:r>
      <w:r w:rsidRPr="00AD39A4">
        <w:rPr>
          <w:rStyle w:val="versetext3"/>
          <w:rFonts w:ascii="Sylfaen" w:hAnsi="Sylfaen"/>
          <w:i/>
          <w:sz w:val="28"/>
          <w:szCs w:val="28"/>
        </w:rPr>
        <w:t xml:space="preserve"> </w:t>
      </w:r>
      <w:r w:rsidRPr="00AD39A4">
        <w:rPr>
          <w:rStyle w:val="strongs"/>
          <w:rFonts w:ascii="Sylfaen" w:hAnsi="Sylfaen"/>
          <w:i/>
          <w:sz w:val="28"/>
          <w:szCs w:val="28"/>
        </w:rPr>
        <w:t>Jesus</w:t>
      </w:r>
      <w:r w:rsidRPr="00AD39A4">
        <w:rPr>
          <w:rStyle w:val="versetext3"/>
          <w:rFonts w:ascii="Sylfaen" w:hAnsi="Sylfaen"/>
          <w:i/>
          <w:sz w:val="28"/>
          <w:szCs w:val="28"/>
        </w:rPr>
        <w:t xml:space="preserve">, and you will be </w:t>
      </w:r>
      <w:r w:rsidRPr="00AD39A4">
        <w:rPr>
          <w:rStyle w:val="strongs"/>
          <w:rFonts w:ascii="Sylfaen" w:hAnsi="Sylfaen"/>
          <w:i/>
          <w:sz w:val="28"/>
          <w:szCs w:val="28"/>
        </w:rPr>
        <w:t>saved</w:t>
      </w:r>
      <w:r w:rsidRPr="00AD39A4">
        <w:rPr>
          <w:rStyle w:val="versetext3"/>
          <w:rFonts w:ascii="Sylfaen" w:hAnsi="Sylfaen"/>
          <w:i/>
          <w:sz w:val="28"/>
          <w:szCs w:val="28"/>
        </w:rPr>
        <w:t xml:space="preserve">, you and </w:t>
      </w:r>
      <w:hyperlink r:id="rId8" w:anchor="cr-descriptionAnchor-59#cr-descriptionAnchor-59" w:tooltip="Acts 11:14; 16:15" w:history="1"/>
      <w:r w:rsidRPr="00AD39A4">
        <w:rPr>
          <w:rStyle w:val="versetext3"/>
          <w:rFonts w:ascii="Sylfaen" w:hAnsi="Sylfaen"/>
          <w:i/>
          <w:sz w:val="28"/>
          <w:szCs w:val="28"/>
        </w:rPr>
        <w:t xml:space="preserve">your </w:t>
      </w:r>
      <w:r w:rsidRPr="00AD39A4">
        <w:rPr>
          <w:rStyle w:val="strongs"/>
          <w:rFonts w:ascii="Sylfaen" w:hAnsi="Sylfaen"/>
          <w:i/>
          <w:sz w:val="28"/>
          <w:szCs w:val="28"/>
        </w:rPr>
        <w:t>household</w:t>
      </w:r>
      <w:r w:rsidRPr="00AD39A4">
        <w:rPr>
          <w:rStyle w:val="versetext3"/>
          <w:rFonts w:ascii="Sylfaen" w:hAnsi="Sylfaen"/>
          <w:i/>
          <w:sz w:val="28"/>
          <w:szCs w:val="28"/>
        </w:rPr>
        <w:t>”</w:t>
      </w:r>
      <w:r w:rsidRPr="00AD39A4">
        <w:rPr>
          <w:rStyle w:val="versetext3"/>
          <w:rFonts w:ascii="Sylfaen" w:hAnsi="Sylfaen"/>
          <w:sz w:val="28"/>
          <w:szCs w:val="28"/>
        </w:rPr>
        <w:t xml:space="preserve"> (Acts 16.31).</w:t>
      </w:r>
    </w:p>
    <w:p w14:paraId="0E037B98" w14:textId="77777777" w:rsidR="00133C74" w:rsidRPr="00AD39A4" w:rsidRDefault="00133C74" w:rsidP="00CB72D0">
      <w:pPr>
        <w:pStyle w:val="BodyTextIndent2"/>
        <w:spacing w:after="0" w:line="240" w:lineRule="auto"/>
        <w:ind w:left="0"/>
        <w:jc w:val="both"/>
        <w:rPr>
          <w:rFonts w:ascii="Sylfaen" w:hAnsi="Sylfaen"/>
          <w:sz w:val="28"/>
          <w:szCs w:val="28"/>
        </w:rPr>
      </w:pPr>
    </w:p>
    <w:p w14:paraId="36A93D8D" w14:textId="16450BDA" w:rsidR="00133C74" w:rsidRPr="00AD39A4" w:rsidRDefault="00133C74" w:rsidP="00CB72D0">
      <w:pPr>
        <w:jc w:val="both"/>
        <w:rPr>
          <w:rFonts w:ascii="Sylfaen" w:hAnsi="Sylfaen"/>
          <w:sz w:val="28"/>
          <w:szCs w:val="28"/>
        </w:rPr>
      </w:pPr>
      <w:r w:rsidRPr="00AD39A4">
        <w:rPr>
          <w:rFonts w:ascii="Sylfaen" w:hAnsi="Sylfaen"/>
          <w:sz w:val="28"/>
          <w:szCs w:val="28"/>
        </w:rPr>
        <w:t>I conclude by the wisdom of Yovhannēs Gaŕnets‘i (1180</w:t>
      </w:r>
      <w:r>
        <w:rPr>
          <w:rFonts w:ascii="Sylfaen" w:hAnsi="Sylfaen"/>
          <w:sz w:val="28"/>
          <w:szCs w:val="28"/>
        </w:rPr>
        <w:t>–</w:t>
      </w:r>
      <w:r w:rsidRPr="00AD39A4">
        <w:rPr>
          <w:rFonts w:ascii="Sylfaen" w:hAnsi="Sylfaen"/>
          <w:sz w:val="28"/>
          <w:szCs w:val="28"/>
        </w:rPr>
        <w:t xml:space="preserve">1245) as an inspiration for my Brotherhood to be able to face the emerging many challenges: “The foundation of all virtues is humility, the anchor is love, the pillar is hope, the </w:t>
      </w:r>
      <w:r w:rsidRPr="00AD39A4">
        <w:rPr>
          <w:rFonts w:ascii="Sylfaen" w:hAnsi="Sylfaen"/>
          <w:sz w:val="28"/>
          <w:szCs w:val="28"/>
        </w:rPr>
        <w:lastRenderedPageBreak/>
        <w:t>mighty tower is faith and the culmination of all goodness is compassion, without which no one is able to see the Lord.”</w:t>
      </w:r>
      <w:r w:rsidR="00150D4E">
        <w:rPr>
          <w:rStyle w:val="FootnoteReference"/>
          <w:rFonts w:ascii="Sylfaen" w:hAnsi="Sylfaen"/>
          <w:sz w:val="28"/>
          <w:szCs w:val="28"/>
        </w:rPr>
        <w:footnoteReference w:id="27"/>
      </w:r>
    </w:p>
    <w:p w14:paraId="15AB2111" w14:textId="77777777" w:rsidR="00133C74" w:rsidRPr="00AD39A4" w:rsidRDefault="00133C74" w:rsidP="00CB72D0">
      <w:pPr>
        <w:jc w:val="both"/>
        <w:rPr>
          <w:rFonts w:ascii="Sylfaen" w:hAnsi="Sylfaen"/>
          <w:sz w:val="28"/>
          <w:szCs w:val="28"/>
        </w:rPr>
      </w:pPr>
    </w:p>
    <w:p w14:paraId="612050A8" w14:textId="77777777" w:rsidR="00133C74" w:rsidRPr="005743AA" w:rsidRDefault="00133C74" w:rsidP="00CB72D0">
      <w:pPr>
        <w:jc w:val="both"/>
        <w:rPr>
          <w:rFonts w:ascii="Sylfaen" w:hAnsi="Sylfaen"/>
          <w:sz w:val="28"/>
          <w:szCs w:val="28"/>
        </w:rPr>
      </w:pPr>
      <w:r w:rsidRPr="005743AA">
        <w:rPr>
          <w:rFonts w:ascii="Sylfaen" w:hAnsi="Sylfaen"/>
          <w:sz w:val="28"/>
          <w:szCs w:val="28"/>
        </w:rPr>
        <w:t>Archbishop Nareg Alemezian</w:t>
      </w:r>
    </w:p>
    <w:p w14:paraId="03C63542" w14:textId="77777777" w:rsidR="007B364B" w:rsidRDefault="007B364B" w:rsidP="00CB72D0">
      <w:pPr>
        <w:jc w:val="both"/>
        <w:rPr>
          <w:rFonts w:ascii="Sylfaen" w:hAnsi="Sylfaen"/>
          <w:sz w:val="28"/>
          <w:szCs w:val="28"/>
        </w:rPr>
      </w:pPr>
    </w:p>
    <w:p w14:paraId="2FC321D0" w14:textId="1AE2A44F" w:rsidR="00133C74" w:rsidRPr="005743AA" w:rsidRDefault="00133C74" w:rsidP="00CB72D0">
      <w:pPr>
        <w:jc w:val="both"/>
        <w:rPr>
          <w:rFonts w:ascii="Sylfaen" w:hAnsi="Sylfaen"/>
          <w:sz w:val="28"/>
          <w:szCs w:val="28"/>
        </w:rPr>
      </w:pPr>
      <w:r w:rsidRPr="005743AA">
        <w:rPr>
          <w:rFonts w:ascii="Sylfaen" w:hAnsi="Sylfaen"/>
          <w:sz w:val="28"/>
          <w:szCs w:val="28"/>
        </w:rPr>
        <w:t>I</w:t>
      </w:r>
      <w:r>
        <w:rPr>
          <w:rFonts w:ascii="Sylfaen" w:hAnsi="Sylfaen"/>
          <w:sz w:val="28"/>
          <w:szCs w:val="28"/>
        </w:rPr>
        <w:t xml:space="preserve">nternational </w:t>
      </w:r>
      <w:r w:rsidRPr="005743AA">
        <w:rPr>
          <w:rFonts w:ascii="Sylfaen" w:hAnsi="Sylfaen"/>
          <w:sz w:val="28"/>
          <w:szCs w:val="28"/>
        </w:rPr>
        <w:t>S</w:t>
      </w:r>
      <w:r>
        <w:rPr>
          <w:rFonts w:ascii="Sylfaen" w:hAnsi="Sylfaen"/>
          <w:sz w:val="28"/>
          <w:szCs w:val="28"/>
        </w:rPr>
        <w:t>ymposium</w:t>
      </w:r>
      <w:r>
        <w:rPr>
          <w:rFonts w:ascii="Sylfaen" w:hAnsi="Sylfaen"/>
          <w:sz w:val="28"/>
          <w:szCs w:val="28"/>
          <w:lang w:val="en-US"/>
        </w:rPr>
        <w:t>:</w:t>
      </w:r>
      <w:r w:rsidRPr="005743AA">
        <w:rPr>
          <w:rFonts w:ascii="Sylfaen" w:hAnsi="Sylfaen"/>
          <w:sz w:val="28"/>
          <w:szCs w:val="28"/>
        </w:rPr>
        <w:t xml:space="preserve"> </w:t>
      </w:r>
    </w:p>
    <w:p w14:paraId="6BF4E7CD" w14:textId="77777777" w:rsidR="00133C74" w:rsidRPr="005743AA" w:rsidRDefault="00133C74" w:rsidP="00CB72D0">
      <w:pPr>
        <w:jc w:val="both"/>
        <w:rPr>
          <w:rFonts w:ascii="Sylfaen" w:hAnsi="Sylfaen"/>
          <w:sz w:val="28"/>
          <w:szCs w:val="28"/>
        </w:rPr>
      </w:pPr>
      <w:r w:rsidRPr="005743AA">
        <w:rPr>
          <w:rFonts w:ascii="Sylfaen" w:hAnsi="Sylfaen"/>
          <w:sz w:val="28"/>
          <w:szCs w:val="28"/>
        </w:rPr>
        <w:t xml:space="preserve">Monastic life in the Armenian Church </w:t>
      </w:r>
    </w:p>
    <w:p w14:paraId="2D6D8901" w14:textId="77777777" w:rsidR="00133C74" w:rsidRPr="005743AA" w:rsidRDefault="00133C74" w:rsidP="00CB72D0">
      <w:pPr>
        <w:jc w:val="both"/>
        <w:rPr>
          <w:rFonts w:ascii="Sylfaen" w:hAnsi="Sylfaen"/>
          <w:sz w:val="28"/>
          <w:szCs w:val="28"/>
        </w:rPr>
      </w:pPr>
      <w:r w:rsidRPr="005743AA">
        <w:rPr>
          <w:rFonts w:ascii="Sylfaen" w:hAnsi="Sylfaen"/>
          <w:sz w:val="28"/>
          <w:szCs w:val="28"/>
        </w:rPr>
        <w:t xml:space="preserve">University of Salzburg (Austria) </w:t>
      </w:r>
    </w:p>
    <w:p w14:paraId="5E2DA3A2" w14:textId="268A3F9A" w:rsidR="00133C74" w:rsidRPr="005743AA" w:rsidRDefault="00150D4E" w:rsidP="00CB72D0">
      <w:pPr>
        <w:jc w:val="both"/>
        <w:rPr>
          <w:rFonts w:ascii="Sylfaen" w:hAnsi="Sylfaen"/>
          <w:sz w:val="28"/>
          <w:szCs w:val="28"/>
        </w:rPr>
      </w:pPr>
      <w:r>
        <w:rPr>
          <w:rFonts w:ascii="Sylfaen" w:hAnsi="Sylfaen"/>
          <w:sz w:val="28"/>
          <w:szCs w:val="28"/>
        </w:rPr>
        <w:t>16</w:t>
      </w:r>
      <w:r w:rsidRPr="005743AA">
        <w:rPr>
          <w:rFonts w:ascii="Sylfaen" w:hAnsi="Sylfaen"/>
          <w:sz w:val="28"/>
          <w:szCs w:val="28"/>
        </w:rPr>
        <w:t>–</w:t>
      </w:r>
      <w:r>
        <w:rPr>
          <w:rFonts w:ascii="Sylfaen" w:hAnsi="Sylfaen"/>
          <w:sz w:val="28"/>
          <w:szCs w:val="28"/>
        </w:rPr>
        <w:t xml:space="preserve">17 </w:t>
      </w:r>
      <w:r w:rsidR="00133C74" w:rsidRPr="005743AA">
        <w:rPr>
          <w:rFonts w:ascii="Sylfaen" w:hAnsi="Sylfaen"/>
          <w:sz w:val="28"/>
          <w:szCs w:val="28"/>
        </w:rPr>
        <w:t xml:space="preserve">April 2013 </w:t>
      </w:r>
    </w:p>
    <w:p w14:paraId="17EB6781" w14:textId="77777777" w:rsidR="00133C74" w:rsidRDefault="00133C74" w:rsidP="00CB72D0">
      <w:pPr>
        <w:jc w:val="both"/>
        <w:rPr>
          <w:rFonts w:ascii="Sylfaen" w:hAnsi="Sylfaen"/>
          <w:sz w:val="28"/>
          <w:szCs w:val="28"/>
        </w:rPr>
      </w:pPr>
    </w:p>
    <w:p w14:paraId="3CEE77AF" w14:textId="77777777" w:rsidR="00133C74" w:rsidRDefault="00133C74" w:rsidP="00CB72D0">
      <w:pPr>
        <w:jc w:val="both"/>
        <w:rPr>
          <w:rFonts w:ascii="Sylfaen" w:hAnsi="Sylfaen"/>
          <w:bCs/>
        </w:rPr>
      </w:pPr>
    </w:p>
    <w:p w14:paraId="1E3EF25E" w14:textId="77777777" w:rsidR="00C65248" w:rsidRDefault="00C65248" w:rsidP="00CB72D0">
      <w:pPr>
        <w:pStyle w:val="FootnoteText"/>
        <w:jc w:val="both"/>
        <w:rPr>
          <w:rFonts w:ascii="Sylfaen" w:hAnsi="Sylfaen"/>
        </w:rPr>
      </w:pPr>
    </w:p>
    <w:p w14:paraId="3386D5E7" w14:textId="77777777" w:rsidR="00C65248" w:rsidRDefault="00C65248" w:rsidP="00CB72D0">
      <w:pPr>
        <w:pStyle w:val="FootnoteText"/>
        <w:jc w:val="both"/>
        <w:rPr>
          <w:rFonts w:ascii="Sylfaen" w:hAnsi="Sylfaen"/>
        </w:rPr>
      </w:pPr>
    </w:p>
    <w:p w14:paraId="75D29CDA" w14:textId="77777777" w:rsidR="007D7895" w:rsidRDefault="007D7895" w:rsidP="00CB72D0"/>
    <w:sectPr w:rsidR="007D7895">
      <w:footerReference w:type="even"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FF57B1" w14:textId="77777777" w:rsidR="00CD673A" w:rsidRDefault="00CD673A" w:rsidP="00133C74">
      <w:r>
        <w:separator/>
      </w:r>
    </w:p>
  </w:endnote>
  <w:endnote w:type="continuationSeparator" w:id="0">
    <w:p w14:paraId="01C44EE2" w14:textId="77777777" w:rsidR="00CD673A" w:rsidRDefault="00CD673A" w:rsidP="00133C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amian New">
    <w:altName w:val="Cambria"/>
    <w:panose1 w:val="02027200000000000000"/>
    <w:charset w:val="00"/>
    <w:family w:val="roman"/>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39259227"/>
      <w:docPartObj>
        <w:docPartGallery w:val="Page Numbers (Bottom of Page)"/>
        <w:docPartUnique/>
      </w:docPartObj>
    </w:sdtPr>
    <w:sdtContent>
      <w:p w14:paraId="1845DAC2" w14:textId="7246AA3E" w:rsidR="00133C74" w:rsidRDefault="00133C74"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57B5A58" w14:textId="77777777" w:rsidR="00133C74" w:rsidRDefault="00133C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56765542"/>
      <w:docPartObj>
        <w:docPartGallery w:val="Page Numbers (Bottom of Page)"/>
        <w:docPartUnique/>
      </w:docPartObj>
    </w:sdtPr>
    <w:sdtContent>
      <w:p w14:paraId="06B3BFD6" w14:textId="7617A7AF" w:rsidR="00133C74" w:rsidRDefault="00133C74"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noProof/>
          </w:rPr>
          <w:t>3</w:t>
        </w:r>
        <w:r>
          <w:rPr>
            <w:rStyle w:val="PageNumber"/>
          </w:rPr>
          <w:fldChar w:fldCharType="end"/>
        </w:r>
      </w:p>
    </w:sdtContent>
  </w:sdt>
  <w:p w14:paraId="3885F925" w14:textId="77777777" w:rsidR="00133C74" w:rsidRDefault="00133C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CBBA06" w14:textId="77777777" w:rsidR="00CD673A" w:rsidRDefault="00CD673A" w:rsidP="00133C74">
      <w:r>
        <w:separator/>
      </w:r>
    </w:p>
  </w:footnote>
  <w:footnote w:type="continuationSeparator" w:id="0">
    <w:p w14:paraId="63097680" w14:textId="77777777" w:rsidR="00CD673A" w:rsidRDefault="00CD673A" w:rsidP="00133C74">
      <w:r>
        <w:continuationSeparator/>
      </w:r>
    </w:p>
  </w:footnote>
  <w:footnote w:id="1">
    <w:p w14:paraId="1AE87344" w14:textId="34AC2005" w:rsidR="00E85EEC" w:rsidRPr="009F2999" w:rsidRDefault="00E85EEC" w:rsidP="00CB72D0">
      <w:pPr>
        <w:pStyle w:val="FootnoteText"/>
        <w:jc w:val="both"/>
        <w:rPr>
          <w:rFonts w:ascii="Sylfaen" w:hAnsi="Sylfaen"/>
          <w:lang w:val="en-US"/>
        </w:rPr>
      </w:pPr>
      <w:r w:rsidRPr="009F2999">
        <w:rPr>
          <w:rStyle w:val="FootnoteReference"/>
          <w:rFonts w:ascii="Sylfaen" w:hAnsi="Sylfaen"/>
        </w:rPr>
        <w:footnoteRef/>
      </w:r>
      <w:r w:rsidRPr="009F2999">
        <w:rPr>
          <w:rFonts w:ascii="Sylfaen" w:hAnsi="Sylfaen"/>
        </w:rPr>
        <w:t xml:space="preserve"> </w:t>
      </w:r>
      <w:r w:rsidR="00570418" w:rsidRPr="009F2999">
        <w:rPr>
          <w:rFonts w:ascii="Sylfaen" w:hAnsi="Sylfaen"/>
          <w:bCs/>
        </w:rPr>
        <w:t xml:space="preserve">Today the Armenian </w:t>
      </w:r>
      <w:r w:rsidR="00570418" w:rsidRPr="009F2999">
        <w:rPr>
          <w:rFonts w:ascii="Sylfaen" w:hAnsi="Sylfaen"/>
        </w:rPr>
        <w:t xml:space="preserve">Apostolic Orthodox </w:t>
      </w:r>
      <w:r w:rsidR="00570418" w:rsidRPr="009F2999">
        <w:rPr>
          <w:rFonts w:ascii="Sylfaen" w:hAnsi="Sylfaen"/>
          <w:bCs/>
        </w:rPr>
        <w:t xml:space="preserve">Church </w:t>
      </w:r>
      <w:r w:rsidR="00570418" w:rsidRPr="009F2999">
        <w:rPr>
          <w:rFonts w:ascii="Sylfaen" w:hAnsi="Sylfaen"/>
        </w:rPr>
        <w:t xml:space="preserve">has four Hierarchical Holy Sees: (i) The Catholicosate of All Armenians, Holy Ējmiatsin-Armenia; (ii) The Armenian Catholicosate of the Great House of Cilicia, Antelias-Lebanon; (iii) The Armenian Patriarchate of Jerusalem, Jerusalem-Israel; (iv) The Armenian Patriarchate of Constantinople, Istanbul-Turkey. These Sees are intimately linked to each other in terms of faith, dogma and liturgy, constituting the genuine unity of the Armenian Church. The Armenian Church </w:t>
      </w:r>
      <w:r w:rsidR="00570418" w:rsidRPr="009F2999">
        <w:rPr>
          <w:rFonts w:ascii="Sylfaen" w:hAnsi="Sylfaen"/>
          <w:bCs/>
        </w:rPr>
        <w:t xml:space="preserve">serves its people in the Republic of Armenia and </w:t>
      </w:r>
      <w:r w:rsidR="00570418" w:rsidRPr="009F2999">
        <w:rPr>
          <w:rFonts w:ascii="Sylfaen" w:hAnsi="Sylfaen"/>
        </w:rPr>
        <w:t>throughout</w:t>
      </w:r>
      <w:r w:rsidR="00570418" w:rsidRPr="009F2999">
        <w:rPr>
          <w:rFonts w:ascii="Sylfaen" w:hAnsi="Sylfaen"/>
          <w:bCs/>
        </w:rPr>
        <w:t xml:space="preserve"> the worldwide Diaspora. Armenians mostly look to their Church for spiritual, national, cultural and political guidance. </w:t>
      </w:r>
      <w:r w:rsidR="00570418" w:rsidRPr="009F2999">
        <w:rPr>
          <w:rFonts w:ascii="Sylfaen" w:hAnsi="Sylfaen"/>
          <w:color w:val="000000"/>
        </w:rPr>
        <w:t xml:space="preserve">The majority of the Armenians belong to the </w:t>
      </w:r>
      <w:r w:rsidR="00570418" w:rsidRPr="009F2999">
        <w:rPr>
          <w:rFonts w:ascii="Sylfaen" w:hAnsi="Sylfaen"/>
          <w:bCs/>
          <w:color w:val="000000"/>
        </w:rPr>
        <w:t xml:space="preserve">Armenian </w:t>
      </w:r>
      <w:r w:rsidR="00570418" w:rsidRPr="009F2999">
        <w:rPr>
          <w:rFonts w:ascii="Sylfaen" w:hAnsi="Sylfaen"/>
          <w:color w:val="000000"/>
        </w:rPr>
        <w:t xml:space="preserve">Apostolic Orthodox </w:t>
      </w:r>
      <w:r w:rsidR="00570418" w:rsidRPr="009F2999">
        <w:rPr>
          <w:rFonts w:ascii="Sylfaen" w:hAnsi="Sylfaen"/>
          <w:bCs/>
          <w:color w:val="000000"/>
        </w:rPr>
        <w:t>Church, but there are tiny Armenian Catholic and Armenian Protestant Churches. In 1831 the Armenian Catholics were officially recognized as a separate community by the Ottoman Regime as well as the Armenian Protestants in 1848.</w:t>
      </w:r>
    </w:p>
  </w:footnote>
  <w:footnote w:id="2">
    <w:p w14:paraId="685D5B0A" w14:textId="1FBDB768" w:rsidR="00FB7F8B" w:rsidRPr="009F2999" w:rsidRDefault="00FB7F8B" w:rsidP="00CB72D0">
      <w:pPr>
        <w:pStyle w:val="FootnoteText"/>
        <w:jc w:val="both"/>
        <w:rPr>
          <w:rFonts w:ascii="Sylfaen" w:hAnsi="Sylfaen"/>
          <w:lang w:val="en-US"/>
        </w:rPr>
      </w:pPr>
      <w:r w:rsidRPr="009F2999">
        <w:rPr>
          <w:rStyle w:val="FootnoteReference"/>
          <w:rFonts w:ascii="Sylfaen" w:hAnsi="Sylfaen"/>
        </w:rPr>
        <w:footnoteRef/>
      </w:r>
      <w:r w:rsidRPr="009F2999">
        <w:rPr>
          <w:rFonts w:ascii="Sylfaen" w:hAnsi="Sylfaen"/>
        </w:rPr>
        <w:t xml:space="preserve"> </w:t>
      </w:r>
      <w:r w:rsidR="009F2999" w:rsidRPr="009F2999">
        <w:rPr>
          <w:rFonts w:ascii="Sylfaen" w:hAnsi="Sylfaen"/>
        </w:rPr>
        <w:t xml:space="preserve">According to </w:t>
      </w:r>
      <w:r w:rsidR="009F2999" w:rsidRPr="009F2999">
        <w:rPr>
          <w:rFonts w:ascii="Sylfaen" w:hAnsi="Sylfaen"/>
          <w:lang w:val="en-GB"/>
        </w:rPr>
        <w:t xml:space="preserve">the International </w:t>
      </w:r>
      <w:r w:rsidR="009F2999" w:rsidRPr="009F2999">
        <w:rPr>
          <w:rFonts w:ascii="Sylfaen" w:hAnsi="Sylfaen"/>
          <w:iCs/>
          <w:lang w:val="en-GB"/>
        </w:rPr>
        <w:t>Joint Commission for Theological Dialogue between the Catholic Church and the Oriental Orthodox Churches:</w:t>
      </w:r>
      <w:r w:rsidR="009F2999" w:rsidRPr="009F2999">
        <w:rPr>
          <w:rFonts w:ascii="Sylfaen" w:hAnsi="Sylfaen"/>
          <w:lang w:val="en-GB"/>
        </w:rPr>
        <w:t xml:space="preserve"> </w:t>
      </w:r>
      <w:r w:rsidR="009F2999" w:rsidRPr="009F2999">
        <w:rPr>
          <w:rFonts w:ascii="Sylfaen" w:hAnsi="Sylfaen"/>
        </w:rPr>
        <w:t>“</w:t>
      </w:r>
      <w:r w:rsidR="009F2999" w:rsidRPr="009F2999">
        <w:rPr>
          <w:rFonts w:ascii="Sylfaen" w:hAnsi="Sylfaen"/>
          <w:lang w:val="en-GB"/>
        </w:rPr>
        <w:t>The word “Church” (</w:t>
      </w:r>
      <w:proofErr w:type="spellStart"/>
      <w:r w:rsidR="009F2999" w:rsidRPr="009F2999">
        <w:rPr>
          <w:rFonts w:ascii="Sylfaen" w:hAnsi="Sylfaen"/>
          <w:i/>
          <w:lang w:val="en-GB"/>
        </w:rPr>
        <w:t>ekklesia</w:t>
      </w:r>
      <w:proofErr w:type="spellEnd"/>
      <w:r w:rsidR="009F2999" w:rsidRPr="009F2999">
        <w:rPr>
          <w:rFonts w:ascii="Sylfaen" w:hAnsi="Sylfaen"/>
          <w:lang w:val="en-GB"/>
        </w:rPr>
        <w:t xml:space="preserve">) relates to the assembly of faithful convened by God the Father in Jesus Christ through the Holy Spirit. The intimate relation between the faithful and the Holy Trinity and also among the faithful themselves is expressed in New Testament Greek by the term </w:t>
      </w:r>
      <w:r w:rsidR="009F2999" w:rsidRPr="009F2999">
        <w:rPr>
          <w:rFonts w:ascii="Sylfaen" w:hAnsi="Sylfaen"/>
          <w:i/>
          <w:iCs/>
          <w:lang w:val="en-GB"/>
        </w:rPr>
        <w:t>koinonia</w:t>
      </w:r>
      <w:r w:rsidR="009F2999" w:rsidRPr="009F2999">
        <w:rPr>
          <w:rFonts w:ascii="Sylfaen" w:hAnsi="Sylfaen"/>
          <w:lang w:val="en-GB"/>
        </w:rPr>
        <w:t xml:space="preserve">, which means “communion.” St. John declares to his readers </w:t>
      </w:r>
      <w:r w:rsidR="009F2999" w:rsidRPr="009F2999">
        <w:rPr>
          <w:rFonts w:ascii="Sylfaen" w:hAnsi="Sylfaen"/>
          <w:i/>
          <w:lang w:val="en-GB"/>
        </w:rPr>
        <w:t xml:space="preserve">“that which we have seen and heard we proclaim also to you, so that you may have communion </w:t>
      </w:r>
      <w:r w:rsidR="009F2999" w:rsidRPr="009F2999">
        <w:rPr>
          <w:rFonts w:ascii="Sylfaen" w:hAnsi="Sylfaen"/>
          <w:iCs/>
          <w:lang w:val="en-GB"/>
        </w:rPr>
        <w:t>(koinonia</w:t>
      </w:r>
      <w:r w:rsidR="009F2999" w:rsidRPr="009F2999">
        <w:rPr>
          <w:rFonts w:ascii="Sylfaen" w:hAnsi="Sylfaen"/>
          <w:lang w:val="en-GB"/>
        </w:rPr>
        <w:t>)</w:t>
      </w:r>
      <w:r w:rsidR="009F2999" w:rsidRPr="009F2999">
        <w:rPr>
          <w:rFonts w:ascii="Sylfaen" w:hAnsi="Sylfaen"/>
          <w:i/>
          <w:lang w:val="en-GB"/>
        </w:rPr>
        <w:t xml:space="preserve"> with us; and our communion </w:t>
      </w:r>
      <w:r w:rsidR="009F2999" w:rsidRPr="009F2999">
        <w:rPr>
          <w:rFonts w:ascii="Sylfaen" w:hAnsi="Sylfaen"/>
          <w:iCs/>
          <w:lang w:val="en-GB"/>
        </w:rPr>
        <w:t>(koinonia)</w:t>
      </w:r>
      <w:r w:rsidR="009F2999" w:rsidRPr="009F2999">
        <w:rPr>
          <w:rFonts w:ascii="Sylfaen" w:hAnsi="Sylfaen"/>
          <w:i/>
          <w:lang w:val="en-GB"/>
        </w:rPr>
        <w:t xml:space="preserve"> is with the Father and with his Son Jesus Christ”</w:t>
      </w:r>
      <w:r w:rsidR="009F2999" w:rsidRPr="009F2999">
        <w:rPr>
          <w:rFonts w:ascii="Sylfaen" w:hAnsi="Sylfaen"/>
          <w:lang w:val="en-GB"/>
        </w:rPr>
        <w:t xml:space="preserve"> (1 Jn 1.3). St. Paul blesses the Corinthians with the prayer that </w:t>
      </w:r>
      <w:r w:rsidR="009F2999" w:rsidRPr="009F2999">
        <w:rPr>
          <w:rFonts w:ascii="Sylfaen" w:hAnsi="Sylfaen"/>
          <w:i/>
          <w:lang w:val="en-GB"/>
        </w:rPr>
        <w:t xml:space="preserve">“the grace of the Lord Jesus Christ and the love of God and the communion </w:t>
      </w:r>
      <w:r w:rsidR="009F2999" w:rsidRPr="009F2999">
        <w:rPr>
          <w:rFonts w:ascii="Sylfaen" w:hAnsi="Sylfaen"/>
          <w:iCs/>
          <w:lang w:val="en-GB"/>
        </w:rPr>
        <w:t>(koinonia)</w:t>
      </w:r>
      <w:r w:rsidR="009F2999" w:rsidRPr="009F2999">
        <w:rPr>
          <w:rFonts w:ascii="Sylfaen" w:hAnsi="Sylfaen"/>
          <w:i/>
          <w:lang w:val="en-GB"/>
        </w:rPr>
        <w:t xml:space="preserve"> of the Holy Spirit be with you all”</w:t>
      </w:r>
      <w:r w:rsidR="009F2999" w:rsidRPr="009F2999">
        <w:rPr>
          <w:rFonts w:ascii="Sylfaen" w:hAnsi="Sylfaen"/>
          <w:lang w:val="en-GB"/>
        </w:rPr>
        <w:t xml:space="preserve"> (2 Cor 13.14) [</w:t>
      </w:r>
      <w:r w:rsidR="009F2999" w:rsidRPr="009F2999">
        <w:rPr>
          <w:rFonts w:ascii="Sylfaen" w:hAnsi="Sylfaen"/>
        </w:rPr>
        <w:t>RSV]”</w:t>
      </w:r>
      <w:r w:rsidR="009F2999" w:rsidRPr="009F2999">
        <w:rPr>
          <w:rFonts w:ascii="Sylfaen" w:hAnsi="Sylfaen"/>
          <w:lang w:val="en-GB"/>
        </w:rPr>
        <w:t xml:space="preserve"> (Interim </w:t>
      </w:r>
      <w:r w:rsidR="009F2999" w:rsidRPr="009F2999">
        <w:rPr>
          <w:rFonts w:ascii="Sylfaen" w:hAnsi="Sylfaen"/>
        </w:rPr>
        <w:t>Unpublished</w:t>
      </w:r>
      <w:r w:rsidR="009F2999" w:rsidRPr="009F2999">
        <w:rPr>
          <w:rFonts w:ascii="Sylfaen" w:hAnsi="Sylfaen"/>
          <w:lang w:val="en-GB"/>
        </w:rPr>
        <w:t xml:space="preserve"> Document: </w:t>
      </w:r>
      <w:r w:rsidR="009F2999" w:rsidRPr="009F2999">
        <w:rPr>
          <w:rFonts w:ascii="Sylfaen" w:hAnsi="Sylfaen"/>
          <w:i/>
          <w:lang w:val="en-GB"/>
        </w:rPr>
        <w:t>Nature, Constitution and Mission of the Church</w:t>
      </w:r>
      <w:r w:rsidR="009F2999" w:rsidRPr="009F2999">
        <w:rPr>
          <w:rFonts w:ascii="Sylfaen" w:hAnsi="Sylfaen"/>
          <w:lang w:val="en-GB"/>
        </w:rPr>
        <w:t>, Paragraph I.6, Rome, January 29, 2009).</w:t>
      </w:r>
    </w:p>
  </w:footnote>
  <w:footnote w:id="3">
    <w:p w14:paraId="73661AA6" w14:textId="77777777" w:rsidR="009F2999" w:rsidRPr="008E17FF" w:rsidRDefault="00FB7F8B" w:rsidP="00CB72D0">
      <w:pPr>
        <w:jc w:val="both"/>
        <w:rPr>
          <w:rFonts w:ascii="Sylfaen" w:hAnsi="Sylfaen"/>
          <w:sz w:val="20"/>
          <w:szCs w:val="20"/>
        </w:rPr>
      </w:pPr>
      <w:r w:rsidRPr="008E17FF">
        <w:rPr>
          <w:rStyle w:val="FootnoteReference"/>
          <w:rFonts w:ascii="Sylfaen" w:hAnsi="Sylfaen"/>
          <w:sz w:val="20"/>
          <w:szCs w:val="20"/>
        </w:rPr>
        <w:footnoteRef/>
      </w:r>
      <w:r w:rsidRPr="008E17FF">
        <w:rPr>
          <w:rFonts w:ascii="Sylfaen" w:hAnsi="Sylfaen"/>
          <w:sz w:val="20"/>
          <w:szCs w:val="20"/>
        </w:rPr>
        <w:t xml:space="preserve"> </w:t>
      </w:r>
      <w:r w:rsidR="009F2999" w:rsidRPr="008E17FF">
        <w:rPr>
          <w:rFonts w:ascii="Sylfaen" w:hAnsi="Sylfaen"/>
          <w:sz w:val="20"/>
          <w:szCs w:val="20"/>
        </w:rPr>
        <w:t>During the baptismal service in the Armenian Church, the candidate is thrice immersed in the water with the following words: “[Name] the servant of God, coming from the state of catechumen to baptism, is now being baptized in the name of the Father and of the Son and of the Holy Spirit. Redeemed by the blood of Christ from the servitude of sin, he/she becomes an adopted child of the heavenly Father, a coheir with Christ and a temple of the Holy Spirit” (</w:t>
      </w:r>
      <w:r w:rsidR="009F2999" w:rsidRPr="008E17FF">
        <w:rPr>
          <w:rFonts w:ascii="Sylfaen" w:hAnsi="Sylfaen"/>
          <w:i/>
          <w:iCs/>
          <w:sz w:val="20"/>
          <w:szCs w:val="20"/>
        </w:rPr>
        <w:t>The Rituals of the Armenian Apostolic Church</w:t>
      </w:r>
      <w:r w:rsidR="009F2999" w:rsidRPr="008E17FF">
        <w:rPr>
          <w:rFonts w:ascii="Sylfaen" w:hAnsi="Sylfaen"/>
          <w:sz w:val="20"/>
          <w:szCs w:val="20"/>
        </w:rPr>
        <w:t>,</w:t>
      </w:r>
      <w:r w:rsidR="009F2999" w:rsidRPr="008E17FF">
        <w:rPr>
          <w:rFonts w:ascii="Sylfaen" w:hAnsi="Sylfaen"/>
          <w:i/>
          <w:iCs/>
          <w:sz w:val="20"/>
          <w:szCs w:val="20"/>
        </w:rPr>
        <w:t xml:space="preserve"> </w:t>
      </w:r>
      <w:r w:rsidR="009F2999" w:rsidRPr="008E17FF">
        <w:rPr>
          <w:rFonts w:ascii="Sylfaen" w:hAnsi="Sylfaen"/>
          <w:sz w:val="20"/>
          <w:szCs w:val="20"/>
        </w:rPr>
        <w:t xml:space="preserve">New York: The Armenian Prelacy, 1992, p. 39). </w:t>
      </w:r>
    </w:p>
    <w:p w14:paraId="2F194180" w14:textId="77777777" w:rsidR="009F2999" w:rsidRPr="008E17FF" w:rsidRDefault="009F2999" w:rsidP="00CB72D0">
      <w:pPr>
        <w:jc w:val="both"/>
        <w:rPr>
          <w:rFonts w:ascii="Sylfaen" w:hAnsi="Sylfaen"/>
          <w:sz w:val="20"/>
          <w:szCs w:val="20"/>
        </w:rPr>
      </w:pPr>
      <w:r w:rsidRPr="008E17FF">
        <w:rPr>
          <w:rFonts w:ascii="Sylfaen" w:hAnsi="Sylfaen"/>
          <w:sz w:val="20"/>
          <w:szCs w:val="20"/>
        </w:rPr>
        <w:t xml:space="preserve">In the prayers of baptism and confirmation the </w:t>
      </w:r>
      <w:r w:rsidRPr="008E17FF">
        <w:rPr>
          <w:rFonts w:ascii="Sylfaen" w:hAnsi="Sylfaen"/>
          <w:bCs/>
          <w:sz w:val="20"/>
          <w:szCs w:val="20"/>
        </w:rPr>
        <w:t>theology of incorporation in the life of Christ</w:t>
      </w:r>
      <w:r w:rsidRPr="008E17FF">
        <w:rPr>
          <w:rFonts w:ascii="Sylfaen" w:hAnsi="Sylfaen"/>
          <w:sz w:val="20"/>
          <w:szCs w:val="20"/>
        </w:rPr>
        <w:t xml:space="preserve"> is expressed: “Fill this child with your heavenly grace and grant him/her the joy to be named a Christian and make him/her worthy of baptism of the second birth of the holy font. And by receiving your Holy Spirit let him/her be body and member of your holy Church. And by leading a blameless Christian life in this world may he/she attain all the good things of the world to come with help of your saints, glorifying your unchangeable dominion” (</w:t>
      </w:r>
      <w:r w:rsidRPr="008E17FF">
        <w:rPr>
          <w:rFonts w:ascii="Sylfaen" w:hAnsi="Sylfaen"/>
          <w:i/>
          <w:iCs/>
          <w:sz w:val="20"/>
          <w:szCs w:val="20"/>
        </w:rPr>
        <w:t>Ibid</w:t>
      </w:r>
      <w:r w:rsidRPr="008E17FF">
        <w:rPr>
          <w:rFonts w:ascii="Sylfaen" w:hAnsi="Sylfaen"/>
          <w:sz w:val="20"/>
          <w:szCs w:val="20"/>
        </w:rPr>
        <w:t>., p. 23).</w:t>
      </w:r>
      <w:r w:rsidRPr="00570418">
        <w:rPr>
          <w:rFonts w:ascii="Sylfaen" w:hAnsi="Sylfaen"/>
          <w:sz w:val="20"/>
          <w:szCs w:val="20"/>
        </w:rPr>
        <w:t xml:space="preserve"> </w:t>
      </w:r>
      <w:r w:rsidRPr="008E17FF">
        <w:rPr>
          <w:rFonts w:ascii="Sylfaen" w:hAnsi="Sylfaen"/>
          <w:sz w:val="20"/>
          <w:szCs w:val="20"/>
        </w:rPr>
        <w:t>“Clean him/her with your truth and by the shining grace of the Holy Spirit, in order that he/she may be a temple and the dwelling place of your divinity, so that he/she may walk in the paths of righteousness and be able to stand with courage in front of the awesome stage of your only Son, our Lord Jesus Christ” (</w:t>
      </w:r>
      <w:r w:rsidRPr="008E17FF">
        <w:rPr>
          <w:rFonts w:ascii="Sylfaen" w:hAnsi="Sylfaen"/>
          <w:i/>
          <w:iCs/>
          <w:sz w:val="20"/>
          <w:szCs w:val="20"/>
        </w:rPr>
        <w:t>Ibid</w:t>
      </w:r>
      <w:r w:rsidRPr="008E17FF">
        <w:rPr>
          <w:rFonts w:ascii="Sylfaen" w:hAnsi="Sylfaen"/>
          <w:sz w:val="20"/>
          <w:szCs w:val="20"/>
        </w:rPr>
        <w:t>., p. 43).</w:t>
      </w:r>
    </w:p>
    <w:p w14:paraId="1896E94A" w14:textId="76F29441" w:rsidR="00FB7F8B" w:rsidRPr="008E17FF" w:rsidRDefault="009F2999" w:rsidP="00CB72D0">
      <w:pPr>
        <w:pStyle w:val="FootnoteText"/>
        <w:jc w:val="both"/>
        <w:rPr>
          <w:rFonts w:ascii="Sylfaen" w:hAnsi="Sylfaen"/>
          <w:lang w:val="en-US"/>
        </w:rPr>
      </w:pPr>
      <w:r w:rsidRPr="008E17FF">
        <w:rPr>
          <w:rFonts w:ascii="Sylfaen" w:hAnsi="Sylfaen"/>
        </w:rPr>
        <w:t xml:space="preserve">During the </w:t>
      </w:r>
      <w:r w:rsidRPr="008E17FF">
        <w:rPr>
          <w:rFonts w:ascii="Sylfaen" w:hAnsi="Sylfaen"/>
          <w:bCs/>
        </w:rPr>
        <w:t>doxology of the Holy Eucharist in the Armenian Church, the celebrant prays: “</w:t>
      </w:r>
      <w:r w:rsidRPr="008E17FF">
        <w:rPr>
          <w:rFonts w:ascii="Sylfaen" w:hAnsi="Sylfaen"/>
        </w:rPr>
        <w:t xml:space="preserve">And now I beseech you, let this be to me not for condemnation but for the remission and forgiveness of sins, for health of soul and body and for the performance of all deeds of virtue; so that this may purify my breath and my soul and my body and make me a temple and a habitation of the all-holy Trinity; so that I may be worthy, together with your saints, to glorify you with the Father and with the Holy Spirit, now and always and unto the ages of ages. Amen” (Very Rev. Fr. Daniel Findikyan, </w:t>
      </w:r>
      <w:r w:rsidRPr="008E17FF">
        <w:rPr>
          <w:rFonts w:ascii="Sylfaen" w:hAnsi="Sylfaen"/>
          <w:i/>
        </w:rPr>
        <w:t>The Divine Liturgy of the Armenian Church</w:t>
      </w:r>
      <w:r w:rsidRPr="008E17FF">
        <w:rPr>
          <w:rFonts w:ascii="Sylfaen" w:hAnsi="Sylfaen"/>
          <w:iCs/>
        </w:rPr>
        <w:t xml:space="preserve">, </w:t>
      </w:r>
      <w:r w:rsidRPr="008E17FF">
        <w:rPr>
          <w:rFonts w:ascii="Sylfaen" w:hAnsi="Sylfaen"/>
        </w:rPr>
        <w:t>New York: St. Vartan Press, c2000, p. 43).</w:t>
      </w:r>
    </w:p>
  </w:footnote>
  <w:footnote w:id="4">
    <w:p w14:paraId="123778ED" w14:textId="5C196349" w:rsidR="00FB7F8B" w:rsidRPr="00A22154" w:rsidRDefault="00FB7F8B" w:rsidP="00CB72D0">
      <w:pPr>
        <w:pStyle w:val="FootnoteText"/>
        <w:jc w:val="both"/>
        <w:rPr>
          <w:rFonts w:ascii="Sylfaen" w:hAnsi="Sylfaen"/>
          <w:lang w:val="en-US"/>
        </w:rPr>
      </w:pPr>
      <w:r w:rsidRPr="00A22154">
        <w:rPr>
          <w:rStyle w:val="FootnoteReference"/>
          <w:rFonts w:ascii="Sylfaen" w:hAnsi="Sylfaen"/>
        </w:rPr>
        <w:footnoteRef/>
      </w:r>
      <w:r w:rsidRPr="00A22154">
        <w:rPr>
          <w:rFonts w:ascii="Sylfaen" w:hAnsi="Sylfaen"/>
        </w:rPr>
        <w:t xml:space="preserve"> </w:t>
      </w:r>
      <w:r w:rsidR="00A22154" w:rsidRPr="00A22154">
        <w:rPr>
          <w:rFonts w:ascii="Sylfaen" w:hAnsi="Sylfaen"/>
        </w:rPr>
        <w:t xml:space="preserve">In the Canon for Pentecost in the Hymnal of the Armenian Church, we chant: “The holy Apostles rejoiced with your coming, as they called to unity those who were scattered by the confusion of tongues. … Love, begotten of Love, sent you who are Love to unite unto himself his own members through you, his Church that he built. … Today the children of the Church joyfully celebrate the coming of the Holy Spirit, by whom they were adorned in bright and luminous garments” (“Theological Treasures of the Armenian Church,” St. Nersess Armenian Seminary, </w:t>
      </w:r>
      <w:hyperlink r:id="rId1" w:history="1">
        <w:r w:rsidR="00A22154" w:rsidRPr="00A22154">
          <w:rPr>
            <w:rStyle w:val="Hyperlink"/>
            <w:rFonts w:ascii="Sylfaen" w:hAnsi="Sylfaen"/>
          </w:rPr>
          <w:t>http://www.stnersess.edu/classroom/resources/sharagans/index.php</w:t>
        </w:r>
      </w:hyperlink>
      <w:r w:rsidR="00A22154" w:rsidRPr="00A22154">
        <w:rPr>
          <w:rFonts w:ascii="Sylfaen" w:hAnsi="Sylfaen"/>
        </w:rPr>
        <w:t xml:space="preserve"> accessed on 17 January 2011).</w:t>
      </w:r>
    </w:p>
  </w:footnote>
  <w:footnote w:id="5">
    <w:p w14:paraId="7E9ACF2E" w14:textId="10987632" w:rsidR="00C6734C" w:rsidRPr="0019415F" w:rsidRDefault="00C6734C" w:rsidP="00CB72D0">
      <w:pPr>
        <w:pStyle w:val="FootnoteText"/>
        <w:jc w:val="both"/>
        <w:rPr>
          <w:rFonts w:ascii="Sylfaen" w:hAnsi="Sylfaen"/>
          <w:lang w:val="en-US"/>
        </w:rPr>
      </w:pPr>
      <w:r w:rsidRPr="0019415F">
        <w:rPr>
          <w:rStyle w:val="FootnoteReference"/>
          <w:rFonts w:ascii="Sylfaen" w:hAnsi="Sylfaen"/>
        </w:rPr>
        <w:footnoteRef/>
      </w:r>
      <w:r w:rsidRPr="0019415F">
        <w:rPr>
          <w:rFonts w:ascii="Sylfaen" w:hAnsi="Sylfaen"/>
        </w:rPr>
        <w:t xml:space="preserve"> </w:t>
      </w:r>
      <w:r w:rsidR="00A22154" w:rsidRPr="0019415F">
        <w:rPr>
          <w:rFonts w:ascii="Sylfaen" w:hAnsi="Sylfaen"/>
        </w:rPr>
        <w:t>Simplicity and humility are already introduced at the ordination of sub-deacons, when the bishop asks God to: “… grant them humility, meekness and modesty and blow your Holy Spirit on them to become worthy day and night to contemplate on your sanctuary and commandments” (</w:t>
      </w:r>
      <w:r w:rsidR="00A22154" w:rsidRPr="0019415F">
        <w:rPr>
          <w:rFonts w:ascii="Sylfaen" w:hAnsi="Sylfaen"/>
          <w:i/>
          <w:iCs/>
        </w:rPr>
        <w:t>Kanon Dzernadrut‘ean Dĕprats‘, Kisasarkawagats‘, Sarkawagats‘</w:t>
      </w:r>
      <w:r w:rsidR="00A22154" w:rsidRPr="0019415F">
        <w:rPr>
          <w:rFonts w:ascii="Sylfaen" w:hAnsi="Sylfaen"/>
        </w:rPr>
        <w:t xml:space="preserve"> [</w:t>
      </w:r>
      <w:r w:rsidR="00A22154" w:rsidRPr="0019415F">
        <w:rPr>
          <w:rFonts w:ascii="Sylfaen" w:hAnsi="Sylfaen"/>
          <w:i/>
          <w:iCs/>
        </w:rPr>
        <w:t>The Canon of the Ordination of Acolytes, Sub-deacons and Deacons</w:t>
      </w:r>
      <w:r w:rsidR="00A22154" w:rsidRPr="0019415F">
        <w:rPr>
          <w:rFonts w:ascii="Sylfaen" w:hAnsi="Sylfaen"/>
        </w:rPr>
        <w:t>], Antelias, Lebanon: Catholicosate of Cilicia, 2006, p. 81).</w:t>
      </w:r>
    </w:p>
  </w:footnote>
  <w:footnote w:id="6">
    <w:p w14:paraId="1418BCE2" w14:textId="65876A53" w:rsidR="00C6734C" w:rsidRPr="0019415F" w:rsidRDefault="00C6734C" w:rsidP="00CB72D0">
      <w:pPr>
        <w:pStyle w:val="FootnoteText"/>
        <w:jc w:val="both"/>
        <w:rPr>
          <w:rFonts w:ascii="Sylfaen" w:hAnsi="Sylfaen"/>
          <w:lang w:val="en-US"/>
        </w:rPr>
      </w:pPr>
      <w:r w:rsidRPr="0019415F">
        <w:rPr>
          <w:rStyle w:val="FootnoteReference"/>
          <w:rFonts w:ascii="Sylfaen" w:hAnsi="Sylfaen"/>
        </w:rPr>
        <w:footnoteRef/>
      </w:r>
      <w:r w:rsidRPr="0019415F">
        <w:rPr>
          <w:rFonts w:ascii="Sylfaen" w:hAnsi="Sylfaen"/>
        </w:rPr>
        <w:t xml:space="preserve"> </w:t>
      </w:r>
      <w:r w:rsidR="0019415F" w:rsidRPr="0019415F">
        <w:rPr>
          <w:rFonts w:ascii="Sylfaen" w:hAnsi="Sylfaen"/>
        </w:rPr>
        <w:t>Yovhannēs</w:t>
      </w:r>
      <w:r w:rsidR="0019415F" w:rsidRPr="0019415F">
        <w:rPr>
          <w:rFonts w:ascii="Sylfaen" w:hAnsi="Sylfaen"/>
          <w:i/>
          <w:iCs/>
        </w:rPr>
        <w:t xml:space="preserve"> </w:t>
      </w:r>
      <w:r w:rsidR="0019415F" w:rsidRPr="0019415F">
        <w:rPr>
          <w:rFonts w:ascii="Sylfaen" w:hAnsi="Sylfaen"/>
        </w:rPr>
        <w:t xml:space="preserve">Erzĕnkats‘i (1230–1276) puts Christian love at the core of the community’s life, and exposes the inter-connectedness of love and humility. </w:t>
      </w:r>
      <w:r w:rsidR="0019415F" w:rsidRPr="0019415F">
        <w:rPr>
          <w:rFonts w:ascii="Sylfaen" w:hAnsi="Sylfaen"/>
          <w:bCs/>
        </w:rPr>
        <w:t>He</w:t>
      </w:r>
      <w:r w:rsidR="0019415F" w:rsidRPr="0019415F">
        <w:rPr>
          <w:rFonts w:ascii="Sylfaen" w:hAnsi="Sylfaen"/>
        </w:rPr>
        <w:t xml:space="preserve"> writes: “</w:t>
      </w:r>
      <w:r w:rsidR="0019415F" w:rsidRPr="0019415F">
        <w:rPr>
          <w:rFonts w:ascii="Sylfaen" w:hAnsi="Sylfaen"/>
          <w:iCs/>
        </w:rPr>
        <w:t xml:space="preserve">In your hearts inflamed by love, you are purified as temples of the Holy Spirit (cf. 1 Cor 3.16) and </w:t>
      </w:r>
      <w:r w:rsidR="0019415F" w:rsidRPr="0019415F">
        <w:rPr>
          <w:rFonts w:ascii="Sylfaen" w:hAnsi="Sylfaen"/>
          <w:bCs/>
          <w:iCs/>
        </w:rPr>
        <w:t>become</w:t>
      </w:r>
      <w:r w:rsidR="0019415F" w:rsidRPr="0019415F">
        <w:rPr>
          <w:rFonts w:ascii="Sylfaen" w:hAnsi="Sylfaen"/>
          <w:b/>
          <w:iCs/>
        </w:rPr>
        <w:t xml:space="preserve"> </w:t>
      </w:r>
      <w:r w:rsidR="0019415F" w:rsidRPr="0019415F">
        <w:rPr>
          <w:rFonts w:ascii="Sylfaen" w:hAnsi="Sylfaen"/>
          <w:iCs/>
        </w:rPr>
        <w:t>dwellings of the Only-Begotten Son of God (cf. John 14.2, 2:19</w:t>
      </w:r>
      <w:r w:rsidR="0019415F" w:rsidRPr="0019415F">
        <w:rPr>
          <w:rFonts w:ascii="Sylfaen" w:hAnsi="Sylfaen"/>
        </w:rPr>
        <w:t>–</w:t>
      </w:r>
      <w:r w:rsidR="0019415F" w:rsidRPr="0019415F">
        <w:rPr>
          <w:rFonts w:ascii="Sylfaen" w:hAnsi="Sylfaen"/>
          <w:iCs/>
        </w:rPr>
        <w:t>22). … Humility is the source of grace. The genuine humble</w:t>
      </w:r>
      <w:r w:rsidR="0019415F" w:rsidRPr="0019415F">
        <w:rPr>
          <w:rFonts w:ascii="Sylfaen" w:hAnsi="Sylfaen"/>
          <w:iCs/>
          <w:color w:val="0000FF"/>
        </w:rPr>
        <w:t xml:space="preserve"> </w:t>
      </w:r>
      <w:r w:rsidR="0019415F" w:rsidRPr="0019415F">
        <w:rPr>
          <w:rFonts w:ascii="Sylfaen" w:hAnsi="Sylfaen"/>
          <w:iCs/>
        </w:rPr>
        <w:t xml:space="preserve">person is neither saddened by insults nor delighted by praise; and he is not after glory” </w:t>
      </w:r>
      <w:r w:rsidR="0019415F" w:rsidRPr="0019415F">
        <w:rPr>
          <w:rFonts w:ascii="Sylfaen" w:hAnsi="Sylfaen"/>
        </w:rPr>
        <w:t>(Yovhannēs</w:t>
      </w:r>
      <w:r w:rsidR="0019415F" w:rsidRPr="0019415F">
        <w:rPr>
          <w:rFonts w:ascii="Sylfaen" w:hAnsi="Sylfaen"/>
          <w:iCs/>
        </w:rPr>
        <w:t xml:space="preserve"> </w:t>
      </w:r>
      <w:r w:rsidR="0019415F" w:rsidRPr="0019415F">
        <w:rPr>
          <w:rFonts w:ascii="Sylfaen" w:hAnsi="Sylfaen"/>
        </w:rPr>
        <w:t xml:space="preserve">Erzĕnkats‘i, “Yaghags </w:t>
      </w:r>
      <w:r w:rsidR="0019415F" w:rsidRPr="0019415F">
        <w:rPr>
          <w:rFonts w:ascii="Sylfaen" w:hAnsi="Sylfaen"/>
          <w:iCs/>
        </w:rPr>
        <w:t>Miabanut‘ean Eghbar</w:t>
      </w:r>
      <w:r w:rsidR="0019415F" w:rsidRPr="0019415F">
        <w:rPr>
          <w:rFonts w:ascii="Sylfaen" w:hAnsi="Sylfaen"/>
        </w:rPr>
        <w:t xml:space="preserve">ts‘” [“On the Unity of Brothers”], </w:t>
      </w:r>
      <w:r w:rsidR="0019415F" w:rsidRPr="0019415F">
        <w:rPr>
          <w:rFonts w:ascii="Sylfaen" w:hAnsi="Sylfaen"/>
          <w:iCs/>
        </w:rPr>
        <w:t>‘</w:t>
      </w:r>
      <w:r w:rsidR="0019415F" w:rsidRPr="0019415F">
        <w:rPr>
          <w:rFonts w:ascii="Sylfaen" w:hAnsi="Sylfaen"/>
        </w:rPr>
        <w:t>Gandzasar</w:t>
      </w:r>
      <w:r w:rsidR="0019415F" w:rsidRPr="0019415F">
        <w:rPr>
          <w:rFonts w:ascii="Sylfaen" w:hAnsi="Sylfaen"/>
          <w:iCs/>
        </w:rPr>
        <w:t>’ Theological Journal</w:t>
      </w:r>
      <w:r w:rsidR="0019415F" w:rsidRPr="0019415F">
        <w:rPr>
          <w:rFonts w:ascii="Sylfaen" w:hAnsi="Sylfaen"/>
        </w:rPr>
        <w:t xml:space="preserve"> 6, 1996, p. 459 and p. 467).</w:t>
      </w:r>
    </w:p>
  </w:footnote>
  <w:footnote w:id="7">
    <w:p w14:paraId="79015F28" w14:textId="6388DCC6" w:rsidR="00C6734C" w:rsidRPr="0019415F" w:rsidRDefault="00C6734C" w:rsidP="00CB72D0">
      <w:pPr>
        <w:pStyle w:val="FootnoteText"/>
        <w:jc w:val="both"/>
        <w:rPr>
          <w:rFonts w:ascii="Sylfaen" w:hAnsi="Sylfaen"/>
          <w:lang w:val="en-US"/>
        </w:rPr>
      </w:pPr>
      <w:r w:rsidRPr="0019415F">
        <w:rPr>
          <w:rStyle w:val="FootnoteReference"/>
          <w:rFonts w:ascii="Sylfaen" w:hAnsi="Sylfaen"/>
        </w:rPr>
        <w:footnoteRef/>
      </w:r>
      <w:r w:rsidRPr="0019415F">
        <w:rPr>
          <w:rFonts w:ascii="Sylfaen" w:hAnsi="Sylfaen"/>
        </w:rPr>
        <w:t xml:space="preserve"> </w:t>
      </w:r>
      <w:r w:rsidR="0019415F" w:rsidRPr="0019415F">
        <w:rPr>
          <w:rFonts w:ascii="Sylfaen" w:hAnsi="Sylfaen"/>
          <w:i/>
        </w:rPr>
        <w:t>Metsi Tann Kilikioy Kat‘oghikosut‘ean Miabanut‘ean Kanonagrut‘iwn</w:t>
      </w:r>
      <w:r w:rsidR="0019415F" w:rsidRPr="0019415F">
        <w:rPr>
          <w:rFonts w:ascii="Sylfaen" w:hAnsi="Sylfaen"/>
          <w:iCs/>
        </w:rPr>
        <w:t xml:space="preserve"> </w:t>
      </w:r>
      <w:r w:rsidR="0019415F" w:rsidRPr="0019415F">
        <w:rPr>
          <w:rFonts w:ascii="Sylfaen" w:hAnsi="Sylfaen"/>
        </w:rPr>
        <w:t>[</w:t>
      </w:r>
      <w:r w:rsidR="0019415F" w:rsidRPr="0019415F">
        <w:rPr>
          <w:rFonts w:ascii="Sylfaen" w:hAnsi="Sylfaen"/>
          <w:i/>
        </w:rPr>
        <w:t>The Rule of the Brotherhood of the Catholicosate of Cilicia</w:t>
      </w:r>
      <w:r w:rsidR="0019415F" w:rsidRPr="0019415F">
        <w:rPr>
          <w:rFonts w:ascii="Sylfaen" w:hAnsi="Sylfaen"/>
        </w:rPr>
        <w:t>], 2007, p. 1. Unpublished. Only for Brotherhood circulation.</w:t>
      </w:r>
    </w:p>
  </w:footnote>
  <w:footnote w:id="8">
    <w:p w14:paraId="2656B2B6" w14:textId="6BFB4900" w:rsidR="00873F58" w:rsidRPr="0019415F" w:rsidRDefault="00873F58" w:rsidP="00CB72D0">
      <w:pPr>
        <w:pStyle w:val="FootnoteText"/>
        <w:jc w:val="both"/>
        <w:rPr>
          <w:rFonts w:ascii="Sylfaen" w:hAnsi="Sylfaen"/>
          <w:lang w:val="en-US"/>
        </w:rPr>
      </w:pPr>
      <w:r w:rsidRPr="0019415F">
        <w:rPr>
          <w:rStyle w:val="FootnoteReference"/>
          <w:rFonts w:ascii="Sylfaen" w:hAnsi="Sylfaen"/>
        </w:rPr>
        <w:footnoteRef/>
      </w:r>
      <w:r w:rsidRPr="0019415F">
        <w:rPr>
          <w:rFonts w:ascii="Sylfaen" w:hAnsi="Sylfaen"/>
        </w:rPr>
        <w:t xml:space="preserve"> </w:t>
      </w:r>
      <w:r w:rsidR="0019415F" w:rsidRPr="0019415F">
        <w:rPr>
          <w:rFonts w:ascii="Sylfaen" w:hAnsi="Sylfaen"/>
        </w:rPr>
        <w:t xml:space="preserve">St. Nersēs Shnorhali (1101–1173) considers Christ-likeness the most demanding undertaking in one’s discipleship, and goes on to remark: “Willingly stripping oneself of everything for the sake of Christ is the most difficult of all [responses]. I do not say impossible!” (St. Nersēs Shnorhali, </w:t>
      </w:r>
      <w:r w:rsidR="0019415F" w:rsidRPr="0019415F">
        <w:rPr>
          <w:rFonts w:ascii="Sylfaen" w:hAnsi="Sylfaen"/>
          <w:i/>
          <w:iCs/>
        </w:rPr>
        <w:t>General Epistle</w:t>
      </w:r>
      <w:r w:rsidR="0019415F" w:rsidRPr="0019415F">
        <w:rPr>
          <w:rFonts w:ascii="Sylfaen" w:hAnsi="Sylfaen"/>
        </w:rPr>
        <w:t>, trans. And intro. Fr. Arakel Aljalian, New Rochelle, New York: St. Nersess Armenian Seminary, c1996, p. 33).</w:t>
      </w:r>
    </w:p>
  </w:footnote>
  <w:footnote w:id="9">
    <w:p w14:paraId="33BEA93F" w14:textId="0223E2FC" w:rsidR="006525CA" w:rsidRPr="00C800A0" w:rsidRDefault="006525CA" w:rsidP="00CB72D0">
      <w:pPr>
        <w:pStyle w:val="FootnoteText"/>
        <w:jc w:val="both"/>
        <w:rPr>
          <w:rFonts w:ascii="Sylfaen" w:hAnsi="Sylfaen"/>
          <w:lang w:val="en-US"/>
        </w:rPr>
      </w:pPr>
      <w:r w:rsidRPr="00C800A0">
        <w:rPr>
          <w:rStyle w:val="FootnoteReference"/>
          <w:rFonts w:ascii="Sylfaen" w:hAnsi="Sylfaen"/>
        </w:rPr>
        <w:footnoteRef/>
      </w:r>
      <w:r w:rsidRPr="00C800A0">
        <w:rPr>
          <w:rFonts w:ascii="Sylfaen" w:hAnsi="Sylfaen"/>
        </w:rPr>
        <w:t xml:space="preserve"> </w:t>
      </w:r>
      <w:r w:rsidR="00A06750" w:rsidRPr="00C800A0">
        <w:rPr>
          <w:rFonts w:ascii="Sylfaen" w:hAnsi="Sylfaen"/>
          <w:color w:val="000000"/>
        </w:rPr>
        <w:t xml:space="preserve">For concrete historical examples, see Abraham Terian, </w:t>
      </w:r>
      <w:r w:rsidR="00A06750" w:rsidRPr="00C800A0">
        <w:rPr>
          <w:rFonts w:ascii="Sylfaen" w:hAnsi="Sylfaen"/>
          <w:i/>
          <w:iCs/>
          <w:color w:val="000000"/>
        </w:rPr>
        <w:t>Patriotism and Piety in Armenian Christianity</w:t>
      </w:r>
      <w:r w:rsidR="00A06750" w:rsidRPr="00C800A0">
        <w:rPr>
          <w:rFonts w:ascii="Sylfaen" w:hAnsi="Sylfaen"/>
          <w:i/>
          <w:color w:val="000000"/>
        </w:rPr>
        <w:t>,</w:t>
      </w:r>
      <w:r w:rsidR="00A06750" w:rsidRPr="00C800A0">
        <w:rPr>
          <w:rFonts w:ascii="Sylfaen" w:hAnsi="Sylfaen"/>
          <w:color w:val="000000"/>
        </w:rPr>
        <w:t xml:space="preserve"> Crestwood, New York: St. Vladimir’s Seminary Press, St. Nersess Armenian Seminary, c2005, especially the Introduction, pp. 13–77.</w:t>
      </w:r>
    </w:p>
  </w:footnote>
  <w:footnote w:id="10">
    <w:p w14:paraId="52244645" w14:textId="11E1D116" w:rsidR="006525CA" w:rsidRPr="00C800A0" w:rsidRDefault="006525CA" w:rsidP="00CB72D0">
      <w:pPr>
        <w:pStyle w:val="FootnoteText"/>
        <w:jc w:val="both"/>
        <w:rPr>
          <w:rFonts w:ascii="Sylfaen" w:hAnsi="Sylfaen"/>
          <w:lang w:val="en-US"/>
        </w:rPr>
      </w:pPr>
      <w:r w:rsidRPr="00C800A0">
        <w:rPr>
          <w:rStyle w:val="FootnoteReference"/>
          <w:rFonts w:ascii="Sylfaen" w:hAnsi="Sylfaen"/>
        </w:rPr>
        <w:footnoteRef/>
      </w:r>
      <w:r w:rsidRPr="00C800A0">
        <w:rPr>
          <w:rFonts w:ascii="Sylfaen" w:hAnsi="Sylfaen"/>
        </w:rPr>
        <w:t xml:space="preserve"> </w:t>
      </w:r>
      <w:r w:rsidR="00A06750" w:rsidRPr="00C800A0">
        <w:rPr>
          <w:rFonts w:ascii="Sylfaen" w:hAnsi="Sylfaen"/>
          <w:bCs/>
        </w:rPr>
        <w:t>The following</w:t>
      </w:r>
      <w:r w:rsidR="00A06750" w:rsidRPr="00C800A0">
        <w:rPr>
          <w:rFonts w:ascii="Sylfaen" w:hAnsi="Sylfaen"/>
          <w:b/>
        </w:rPr>
        <w:t xml:space="preserve"> </w:t>
      </w:r>
      <w:r w:rsidR="00A06750" w:rsidRPr="00C800A0">
        <w:rPr>
          <w:rFonts w:ascii="Sylfaen" w:hAnsi="Sylfaen"/>
        </w:rPr>
        <w:t>characteristic statement on the Christian and national role of the Armenian Church made by Patriarch Eghishē Tērtērean, during a conference on</w:t>
      </w:r>
      <w:r w:rsidR="00A06750" w:rsidRPr="00C800A0">
        <w:rPr>
          <w:rFonts w:ascii="Sylfaen" w:hAnsi="Sylfaen"/>
          <w:i/>
          <w:iCs/>
        </w:rPr>
        <w:t xml:space="preserve"> </w:t>
      </w:r>
      <w:r w:rsidR="00A06750" w:rsidRPr="00C800A0">
        <w:rPr>
          <w:rFonts w:ascii="Sylfaen" w:hAnsi="Sylfaen"/>
        </w:rPr>
        <w:t>‘The Mission of the Armenian Church Today,’ organized in Jerusalem, in 1980, remains forever relevant: “</w:t>
      </w:r>
      <w:r w:rsidR="00A06750" w:rsidRPr="00C800A0">
        <w:rPr>
          <w:rFonts w:ascii="Sylfaen" w:hAnsi="Sylfaen"/>
          <w:iCs/>
        </w:rPr>
        <w:t>The Armenian Church is a national church because of historical circumstances related to its birth and development. … Religious affection and national ideal have strengthened each other and became moral values sustaining our centuries-old history, from the very beginning of the first century AD. Ironically, this reality has been the weakness and the forte of our Church, which, as a two-edged sword, has wore off and sharpened our national life. … The Armenian Church has always been a unifying fiber both religiously and socially” (</w:t>
      </w:r>
      <w:r w:rsidR="00A06750" w:rsidRPr="00C800A0">
        <w:rPr>
          <w:rFonts w:ascii="Sylfaen" w:hAnsi="Sylfaen"/>
          <w:i/>
          <w:iCs/>
          <w:color w:val="000000"/>
        </w:rPr>
        <w:t>‘</w:t>
      </w:r>
      <w:r w:rsidR="00A06750" w:rsidRPr="00C800A0">
        <w:rPr>
          <w:rFonts w:ascii="Sylfaen" w:hAnsi="Sylfaen"/>
          <w:color w:val="000000"/>
        </w:rPr>
        <w:t>Sion’, No. 7–10, July–October, 1980, pp. 51–52).</w:t>
      </w:r>
    </w:p>
  </w:footnote>
  <w:footnote w:id="11">
    <w:p w14:paraId="53BEA991" w14:textId="77777777" w:rsidR="00A06750" w:rsidRPr="00C800A0" w:rsidRDefault="006525CA" w:rsidP="00CB72D0">
      <w:pPr>
        <w:pStyle w:val="FootnoteText"/>
        <w:jc w:val="both"/>
        <w:rPr>
          <w:rFonts w:ascii="Sylfaen" w:hAnsi="Sylfaen"/>
          <w:bCs/>
          <w:color w:val="000000"/>
        </w:rPr>
      </w:pPr>
      <w:r w:rsidRPr="00C800A0">
        <w:rPr>
          <w:rStyle w:val="FootnoteReference"/>
          <w:rFonts w:ascii="Sylfaen" w:hAnsi="Sylfaen"/>
        </w:rPr>
        <w:footnoteRef/>
      </w:r>
      <w:r w:rsidRPr="00C800A0">
        <w:rPr>
          <w:rFonts w:ascii="Sylfaen" w:hAnsi="Sylfaen"/>
        </w:rPr>
        <w:t xml:space="preserve"> </w:t>
      </w:r>
      <w:r w:rsidR="00A06750" w:rsidRPr="00C800A0">
        <w:rPr>
          <w:rFonts w:ascii="Sylfaen" w:hAnsi="Sylfaen"/>
        </w:rPr>
        <w:t xml:space="preserve">Two hierarchs of the Armenian Church underline the fact that people are actively involved in the life of the Armenian Church. Patriarch </w:t>
      </w:r>
      <w:r w:rsidR="00A06750" w:rsidRPr="00C800A0">
        <w:rPr>
          <w:rFonts w:ascii="Sylfaen" w:hAnsi="Sylfaen"/>
          <w:bCs/>
        </w:rPr>
        <w:t>Magha</w:t>
      </w:r>
      <w:r w:rsidR="00A06750" w:rsidRPr="00C800A0">
        <w:rPr>
          <w:rFonts w:ascii="Sylfaen" w:hAnsi="Sylfaen"/>
        </w:rPr>
        <w:t>k‘</w:t>
      </w:r>
      <w:r w:rsidR="00A06750" w:rsidRPr="00C800A0">
        <w:rPr>
          <w:rFonts w:ascii="Sylfaen" w:hAnsi="Sylfaen"/>
          <w:bCs/>
        </w:rPr>
        <w:t>ia Ōrmanean writes: “</w:t>
      </w:r>
      <w:r w:rsidR="00A06750" w:rsidRPr="00C800A0">
        <w:rPr>
          <w:rFonts w:ascii="Sylfaen" w:hAnsi="Sylfaen"/>
        </w:rPr>
        <w:t>Among the Armenians the clergy are not looked upon as absolute masters and owners of the Church. This Church, since its institution, has belonged as much to the faithful as to the ministers of worship. In virtue of this principle, and apart from sacramental acts, for the performance of which ordination is indispensable, nothing is done in ecclesiastical administration without the co-operation of the lay element” (</w:t>
      </w:r>
      <w:r w:rsidR="00A06750" w:rsidRPr="00C800A0">
        <w:rPr>
          <w:rFonts w:ascii="Sylfaen" w:hAnsi="Sylfaen"/>
          <w:bCs/>
          <w:color w:val="000000"/>
        </w:rPr>
        <w:t>Magha</w:t>
      </w:r>
      <w:r w:rsidR="00A06750" w:rsidRPr="00C800A0">
        <w:rPr>
          <w:rFonts w:ascii="Sylfaen" w:hAnsi="Sylfaen"/>
          <w:color w:val="000000"/>
        </w:rPr>
        <w:t>k‘</w:t>
      </w:r>
      <w:r w:rsidR="00A06750" w:rsidRPr="00C800A0">
        <w:rPr>
          <w:rFonts w:ascii="Sylfaen" w:hAnsi="Sylfaen"/>
          <w:bCs/>
          <w:color w:val="000000"/>
        </w:rPr>
        <w:t xml:space="preserve">ia Ōrmanean, </w:t>
      </w:r>
      <w:r w:rsidR="00A06750" w:rsidRPr="00C800A0">
        <w:rPr>
          <w:rFonts w:ascii="Sylfaen" w:hAnsi="Sylfaen"/>
          <w:bCs/>
          <w:i/>
          <w:iCs/>
          <w:color w:val="000000"/>
        </w:rPr>
        <w:t>The Church of Armenia</w:t>
      </w:r>
      <w:r w:rsidR="00A06750" w:rsidRPr="00C800A0">
        <w:rPr>
          <w:rFonts w:ascii="Sylfaen" w:hAnsi="Sylfaen"/>
          <w:bCs/>
          <w:color w:val="000000"/>
        </w:rPr>
        <w:t xml:space="preserve">, </w:t>
      </w:r>
      <w:r w:rsidR="00A06750" w:rsidRPr="00C800A0">
        <w:rPr>
          <w:rFonts w:ascii="Sylfaen" w:hAnsi="Sylfaen"/>
          <w:color w:val="000000"/>
        </w:rPr>
        <w:t>New York, N.Y.: St. Vartan Press</w:t>
      </w:r>
      <w:r w:rsidR="00A06750" w:rsidRPr="00C800A0">
        <w:rPr>
          <w:rFonts w:ascii="Sylfaen" w:hAnsi="Sylfaen"/>
          <w:bCs/>
          <w:color w:val="000000"/>
        </w:rPr>
        <w:t>,</w:t>
      </w:r>
      <w:r w:rsidR="00A06750" w:rsidRPr="00C800A0">
        <w:rPr>
          <w:rFonts w:ascii="Sylfaen" w:hAnsi="Sylfaen"/>
          <w:color w:val="000000"/>
        </w:rPr>
        <w:t xml:space="preserve"> c1988, p. </w:t>
      </w:r>
      <w:r w:rsidR="00A06750" w:rsidRPr="00C800A0">
        <w:rPr>
          <w:rFonts w:ascii="Sylfaen" w:hAnsi="Sylfaen"/>
          <w:bCs/>
          <w:color w:val="000000"/>
        </w:rPr>
        <w:t>151).</w:t>
      </w:r>
    </w:p>
    <w:p w14:paraId="29869EFA" w14:textId="547BF59E" w:rsidR="006525CA" w:rsidRPr="006525CA" w:rsidRDefault="00A06750" w:rsidP="00CB72D0">
      <w:pPr>
        <w:pStyle w:val="FootnoteText"/>
        <w:jc w:val="both"/>
        <w:rPr>
          <w:lang w:val="en-US"/>
        </w:rPr>
      </w:pPr>
      <w:r w:rsidRPr="00C800A0">
        <w:rPr>
          <w:rFonts w:ascii="Sylfaen" w:hAnsi="Sylfaen"/>
        </w:rPr>
        <w:t xml:space="preserve">Catholicos Aram I in his </w:t>
      </w:r>
      <w:r w:rsidRPr="00C800A0">
        <w:rPr>
          <w:rStyle w:val="Strong"/>
          <w:rFonts w:ascii="Sylfaen" w:hAnsi="Sylfaen"/>
          <w:b w:val="0"/>
        </w:rPr>
        <w:t xml:space="preserve">on-line dialogue with the youth appeals for a </w:t>
      </w:r>
      <w:r w:rsidRPr="00C800A0">
        <w:rPr>
          <w:rStyle w:val="Strong"/>
          <w:rFonts w:ascii="Sylfaen" w:hAnsi="Sylfaen"/>
          <w:b w:val="0"/>
          <w:bCs w:val="0"/>
        </w:rPr>
        <w:t>participatory Church</w:t>
      </w:r>
      <w:r w:rsidRPr="00C800A0">
        <w:rPr>
          <w:rFonts w:ascii="Sylfaen" w:hAnsi="Sylfaen"/>
          <w:b/>
          <w:bCs/>
        </w:rPr>
        <w:t>:</w:t>
      </w:r>
      <w:r w:rsidRPr="00C800A0">
        <w:rPr>
          <w:rFonts w:ascii="Sylfaen" w:hAnsi="Sylfaen"/>
        </w:rPr>
        <w:t xml:space="preserve"> “One of the characteristic features of our Church is the full participation of the people in the Church’s total life. Men and</w:t>
      </w:r>
      <w:r w:rsidRPr="00570418">
        <w:rPr>
          <w:rFonts w:ascii="Sylfaen" w:hAnsi="Sylfaen"/>
        </w:rPr>
        <w:t xml:space="preserve"> women, disabled and youth, people from all walks of life without any discrimination contribute, in one way or another and on a larger or smaller scale, to the witness of the Church. The Armenian Church is not strictly a clerical Church, it is open to the people. Laity takes an active part in almost all aspects of the Church’s life and mission, including decision-making structures and processes, and often with a determining voice. The people-based and people-oriented character of the Church must be further enhanced. However, the nature and the limits of the participation of laity in church matters and structures be clearly defined” (</w:t>
      </w:r>
      <w:r w:rsidRPr="00570418">
        <w:rPr>
          <w:rFonts w:ascii="Sylfaen" w:hAnsi="Sylfaen"/>
          <w:color w:val="000000"/>
        </w:rPr>
        <w:t xml:space="preserve">The Armenian Catholicosate of Cilicia, “Youth,” Armenian Orthodox Church, </w:t>
      </w:r>
      <w:hyperlink r:id="rId2" w:history="1">
        <w:r w:rsidRPr="00570418">
          <w:rPr>
            <w:rStyle w:val="Hyperlink"/>
            <w:rFonts w:ascii="Sylfaen" w:hAnsi="Sylfaen"/>
            <w:color w:val="000000"/>
          </w:rPr>
          <w:t>http://www.armenianorthodoxchurch.org/v08/index.htm</w:t>
        </w:r>
      </w:hyperlink>
      <w:r w:rsidRPr="00570418">
        <w:rPr>
          <w:rFonts w:ascii="Sylfaen" w:hAnsi="Sylfaen"/>
          <w:color w:val="000000"/>
        </w:rPr>
        <w:t xml:space="preserve"> accessed on 14 June 2010).</w:t>
      </w:r>
    </w:p>
  </w:footnote>
  <w:footnote w:id="12">
    <w:p w14:paraId="30ED5097" w14:textId="63AA5C0A" w:rsidR="00211934" w:rsidRPr="00665779" w:rsidRDefault="00211934" w:rsidP="00CB72D0">
      <w:pPr>
        <w:pStyle w:val="FootnoteText"/>
        <w:jc w:val="both"/>
        <w:rPr>
          <w:rFonts w:ascii="Sylfaen" w:hAnsi="Sylfaen"/>
          <w:lang w:val="en-US"/>
        </w:rPr>
      </w:pPr>
      <w:r w:rsidRPr="00665779">
        <w:rPr>
          <w:rStyle w:val="FootnoteReference"/>
          <w:rFonts w:ascii="Sylfaen" w:hAnsi="Sylfaen"/>
        </w:rPr>
        <w:footnoteRef/>
      </w:r>
      <w:r w:rsidRPr="00665779">
        <w:rPr>
          <w:rFonts w:ascii="Sylfaen" w:hAnsi="Sylfaen"/>
        </w:rPr>
        <w:t xml:space="preserve"> </w:t>
      </w:r>
      <w:r w:rsidR="00665779" w:rsidRPr="00665779">
        <w:rPr>
          <w:rFonts w:ascii="Sylfaen" w:hAnsi="Sylfaen"/>
        </w:rPr>
        <w:t xml:space="preserve">St. Nersēs Shnorhali urges Armenian parents to not ignore the Christian education of their children, because parental influence leaves an ingrained mark on them: “Furthermore, we give the following commandment to all believers in general, that you nourish your children in the fear of God, admonishing them during the days of their childhood to be God-loving, merciful, prayer-loving, and teach them the word of prayer and keep them from learning filthy words and swearing oaths; a parent’s influence becomes an indelible memory, taking firm root in the minds of children especially when they are young. For this you will receive the reward of your good deeds from the Lord” (Shnorhali, </w:t>
      </w:r>
      <w:r w:rsidR="00665779" w:rsidRPr="00665779">
        <w:rPr>
          <w:rFonts w:ascii="Sylfaen" w:hAnsi="Sylfaen"/>
          <w:i/>
          <w:iCs/>
        </w:rPr>
        <w:t>General Epistle</w:t>
      </w:r>
      <w:r w:rsidR="00665779" w:rsidRPr="00665779">
        <w:rPr>
          <w:rFonts w:ascii="Sylfaen" w:hAnsi="Sylfaen"/>
        </w:rPr>
        <w:t>, p. 82).</w:t>
      </w:r>
    </w:p>
  </w:footnote>
  <w:footnote w:id="13">
    <w:p w14:paraId="62D9C2B1" w14:textId="54034DE5" w:rsidR="00C047AF" w:rsidRPr="008D732C" w:rsidRDefault="00C047AF" w:rsidP="00CB72D0">
      <w:pPr>
        <w:pStyle w:val="FootnoteText"/>
        <w:jc w:val="both"/>
        <w:rPr>
          <w:rFonts w:ascii="Sylfaen" w:hAnsi="Sylfaen"/>
          <w:lang w:val="en-US"/>
        </w:rPr>
      </w:pPr>
      <w:r w:rsidRPr="008D732C">
        <w:rPr>
          <w:rStyle w:val="FootnoteReference"/>
          <w:rFonts w:ascii="Sylfaen" w:hAnsi="Sylfaen"/>
        </w:rPr>
        <w:footnoteRef/>
      </w:r>
      <w:r w:rsidRPr="008D732C">
        <w:rPr>
          <w:rFonts w:ascii="Sylfaen" w:hAnsi="Sylfaen"/>
        </w:rPr>
        <w:t xml:space="preserve"> </w:t>
      </w:r>
      <w:r w:rsidR="008D732C" w:rsidRPr="008D732C">
        <w:rPr>
          <w:rFonts w:ascii="Sylfaen" w:hAnsi="Sylfaen"/>
        </w:rPr>
        <w:t>Life commitment in the priesthood and the creation of a new man in the ordained brother are expressed in the prayers of the priestly ordination in the Armenian Church: “</w:t>
      </w:r>
      <w:r w:rsidR="008D732C" w:rsidRPr="008D732C">
        <w:rPr>
          <w:rFonts w:ascii="Sylfaen" w:hAnsi="Sylfaen"/>
          <w:color w:val="010000"/>
        </w:rPr>
        <w:t>Christ God, hope of salvation and fortress of steadfastness, keep this your servant unshaken forever, who responded to your divine invitation of priesthood, to fulfill your will. Vest him with a robe of happiness and a garment of glory. Strengthen him with perfect abstinence. Make him to vigorously endeavor for good deeds. To be modest, prayerful, spotless, prudent, humble, meek and clean in heart to keep his priesthood pristine by leading a saintly life and remain pure in everything by your blessing and will” and “God clothes you the new man created in the image of God to live in justice, sanctity and truth, and to obey the Church by embracing God’s love day and night” (</w:t>
      </w:r>
      <w:r w:rsidR="008D732C" w:rsidRPr="008D732C">
        <w:rPr>
          <w:rFonts w:ascii="Sylfaen" w:hAnsi="Sylfaen"/>
          <w:i/>
        </w:rPr>
        <w:t>Kanon Dzernadru</w:t>
      </w:r>
      <w:r w:rsidR="008D732C" w:rsidRPr="008D732C">
        <w:rPr>
          <w:rFonts w:ascii="Sylfaen" w:hAnsi="Sylfaen"/>
          <w:i/>
          <w:iCs/>
        </w:rPr>
        <w:t>t‘ean</w:t>
      </w:r>
      <w:r w:rsidR="008D732C" w:rsidRPr="008D732C">
        <w:rPr>
          <w:rFonts w:ascii="Sylfaen" w:hAnsi="Sylfaen"/>
          <w:i/>
        </w:rPr>
        <w:t xml:space="preserve"> K‘ahanayi </w:t>
      </w:r>
      <w:r w:rsidR="008D732C" w:rsidRPr="008D732C">
        <w:rPr>
          <w:rFonts w:ascii="Sylfaen" w:hAnsi="Sylfaen"/>
        </w:rPr>
        <w:t>[</w:t>
      </w:r>
      <w:r w:rsidR="008D732C" w:rsidRPr="008D732C">
        <w:rPr>
          <w:rFonts w:ascii="Sylfaen" w:hAnsi="Sylfaen"/>
          <w:i/>
        </w:rPr>
        <w:t>The Canon of the Ordination of a Priest</w:t>
      </w:r>
      <w:r w:rsidR="008D732C" w:rsidRPr="008D732C">
        <w:rPr>
          <w:rFonts w:ascii="Sylfaen" w:hAnsi="Sylfaen"/>
        </w:rPr>
        <w:t>], Antelias, Lebanon: Catholicosate of Cilicia, 2003, pp. 109–111, p. 155).</w:t>
      </w:r>
    </w:p>
  </w:footnote>
  <w:footnote w:id="14">
    <w:p w14:paraId="25FA6415" w14:textId="0D522D39" w:rsidR="00C047AF" w:rsidRPr="008D732C" w:rsidRDefault="00C047AF" w:rsidP="00CB72D0">
      <w:pPr>
        <w:pStyle w:val="FootnoteText"/>
        <w:jc w:val="both"/>
        <w:rPr>
          <w:rFonts w:ascii="Sylfaen" w:hAnsi="Sylfaen"/>
          <w:lang w:val="en-US"/>
        </w:rPr>
      </w:pPr>
      <w:r w:rsidRPr="008D732C">
        <w:rPr>
          <w:rStyle w:val="FootnoteReference"/>
          <w:rFonts w:ascii="Sylfaen" w:hAnsi="Sylfaen"/>
        </w:rPr>
        <w:footnoteRef/>
      </w:r>
      <w:r w:rsidRPr="008D732C">
        <w:rPr>
          <w:rFonts w:ascii="Sylfaen" w:hAnsi="Sylfaen"/>
        </w:rPr>
        <w:t xml:space="preserve"> </w:t>
      </w:r>
      <w:r w:rsidR="008D732C" w:rsidRPr="008D732C">
        <w:rPr>
          <w:rFonts w:ascii="Sylfaen" w:hAnsi="Sylfaen"/>
        </w:rPr>
        <w:t>The headship of the Catholicos is underlined in a prayer of the ordination and consecration of a Catholicos: “Lord, grant him a prudent heart to ardently keep all your commandments, to love you with all his might, heart and mind, to walk in the paths of righteousness in truthfulness, pure heart and sincere faith, and to be enriched by good deeds, according to your goodwill. May he remain firm and wholesome in his authority and rank in your presence and in the Universal and Apostolic Church founded and established on the rock of faith put by the apostles and prophets” (</w:t>
      </w:r>
      <w:r w:rsidR="008D732C" w:rsidRPr="008D732C">
        <w:rPr>
          <w:rFonts w:ascii="Sylfaen" w:hAnsi="Sylfaen"/>
          <w:i/>
        </w:rPr>
        <w:t>Kanon Dzernadĕru</w:t>
      </w:r>
      <w:r w:rsidR="008D732C" w:rsidRPr="008D732C">
        <w:rPr>
          <w:rFonts w:ascii="Sylfaen" w:hAnsi="Sylfaen"/>
          <w:i/>
          <w:iCs/>
        </w:rPr>
        <w:t xml:space="preserve">t‘ean ew </w:t>
      </w:r>
      <w:r w:rsidR="008D732C" w:rsidRPr="008D732C">
        <w:rPr>
          <w:rFonts w:ascii="Sylfaen" w:hAnsi="Sylfaen"/>
          <w:i/>
        </w:rPr>
        <w:t>Ōtsman Kat‘oghikosi</w:t>
      </w:r>
      <w:r w:rsidR="008D732C" w:rsidRPr="008D732C">
        <w:rPr>
          <w:rFonts w:ascii="Sylfaen" w:hAnsi="Sylfaen"/>
        </w:rPr>
        <w:t xml:space="preserve"> [</w:t>
      </w:r>
      <w:r w:rsidR="008D732C" w:rsidRPr="008D732C">
        <w:rPr>
          <w:rFonts w:ascii="Sylfaen" w:hAnsi="Sylfaen"/>
          <w:i/>
        </w:rPr>
        <w:t>The Canon of the Ordination and Consecration of a Catholicos</w:t>
      </w:r>
      <w:r w:rsidR="008D732C" w:rsidRPr="008D732C">
        <w:rPr>
          <w:rFonts w:ascii="Sylfaen" w:hAnsi="Sylfaen"/>
        </w:rPr>
        <w:t>], Antelias, Lebanon: Catholicosate of Cilicia, 1995, p. 39).</w:t>
      </w:r>
    </w:p>
  </w:footnote>
  <w:footnote w:id="15">
    <w:p w14:paraId="4EC4DDC5" w14:textId="251FD6AC" w:rsidR="00C047AF" w:rsidRPr="008D732C" w:rsidRDefault="00C047AF" w:rsidP="00CB72D0">
      <w:pPr>
        <w:pStyle w:val="FootnoteText"/>
        <w:jc w:val="both"/>
        <w:rPr>
          <w:rFonts w:ascii="Sylfaen" w:hAnsi="Sylfaen"/>
          <w:lang w:val="en-US"/>
        </w:rPr>
      </w:pPr>
      <w:r w:rsidRPr="008D732C">
        <w:rPr>
          <w:rStyle w:val="FootnoteReference"/>
          <w:rFonts w:ascii="Sylfaen" w:hAnsi="Sylfaen"/>
        </w:rPr>
        <w:footnoteRef/>
      </w:r>
      <w:r w:rsidRPr="008D732C">
        <w:rPr>
          <w:rFonts w:ascii="Sylfaen" w:hAnsi="Sylfaen"/>
        </w:rPr>
        <w:t xml:space="preserve"> </w:t>
      </w:r>
      <w:r w:rsidR="008D732C" w:rsidRPr="008D732C">
        <w:rPr>
          <w:rFonts w:ascii="Sylfaen" w:hAnsi="Sylfaen"/>
        </w:rPr>
        <w:t>St. Grigor Narekats‘i (950–1003), defines this communal soul in terms of the rational soul in the individual and the relational harmony in heaven: “When it [the rational soul] acts through the right intellect, it does not fail at all in its likeness to the heavenly beings. And each of its [three] parts has its peculiar virtue. The virtue of the intelligent part is discretion; the virtue of the tempered part is valor; and that of the desiring part is chastity. The work of discretion is to think and make choices between good and bad. The work of valor is to bravely and valiantly execute that which is chosen by discretion. And the work of chastity is to kindle in the love of God [that which is] in accordance with the choice and execution, thus making the antecedent ones stronger in their natural capabilities by the warmth of that love” (</w:t>
      </w:r>
      <w:r w:rsidR="008D732C" w:rsidRPr="008D732C">
        <w:rPr>
          <w:rFonts w:ascii="Sylfaen" w:hAnsi="Sylfaen"/>
          <w:color w:val="000000"/>
        </w:rPr>
        <w:t xml:space="preserve">St. Grigor Narekats‘i, </w:t>
      </w:r>
      <w:r w:rsidR="008D732C" w:rsidRPr="008D732C">
        <w:rPr>
          <w:rFonts w:ascii="Sylfaen" w:hAnsi="Sylfaen"/>
          <w:i/>
          <w:iCs/>
          <w:color w:val="000000"/>
        </w:rPr>
        <w:t>Khĕrat Ughigh Hawatk‘i ew Aŕak‘ini Mak‘ur Vark‘i</w:t>
      </w:r>
      <w:r w:rsidR="008D732C" w:rsidRPr="008D732C">
        <w:rPr>
          <w:rFonts w:ascii="Sylfaen" w:hAnsi="Sylfaen"/>
          <w:color w:val="000000"/>
        </w:rPr>
        <w:t xml:space="preserve"> [</w:t>
      </w:r>
      <w:r w:rsidR="008D732C" w:rsidRPr="008D732C">
        <w:rPr>
          <w:rFonts w:ascii="Sylfaen" w:hAnsi="Sylfaen"/>
          <w:i/>
          <w:iCs/>
          <w:color w:val="000000"/>
        </w:rPr>
        <w:t>Advice on Orthodox Faith and Virtuous Conduct</w:t>
      </w:r>
      <w:r w:rsidR="008D732C" w:rsidRPr="008D732C">
        <w:rPr>
          <w:rFonts w:ascii="Sylfaen" w:hAnsi="Sylfaen"/>
          <w:color w:val="000000"/>
        </w:rPr>
        <w:t>], Antelias, Lebanon: Catholicosate of Cilicia, 2002, p. 39).</w:t>
      </w:r>
    </w:p>
  </w:footnote>
  <w:footnote w:id="16">
    <w:p w14:paraId="7EFE2FA1" w14:textId="77777777" w:rsidR="006E05BC" w:rsidRPr="006E05BC" w:rsidRDefault="00C047AF" w:rsidP="00CB72D0">
      <w:pPr>
        <w:pStyle w:val="FootnoteText"/>
        <w:jc w:val="both"/>
        <w:rPr>
          <w:rFonts w:ascii="Sylfaen" w:hAnsi="Sylfaen"/>
          <w:iCs/>
        </w:rPr>
      </w:pPr>
      <w:r w:rsidRPr="006E05BC">
        <w:rPr>
          <w:rStyle w:val="FootnoteReference"/>
          <w:rFonts w:ascii="Sylfaen" w:hAnsi="Sylfaen"/>
        </w:rPr>
        <w:footnoteRef/>
      </w:r>
      <w:r w:rsidRPr="006E05BC">
        <w:rPr>
          <w:rFonts w:ascii="Sylfaen" w:hAnsi="Sylfaen"/>
        </w:rPr>
        <w:t xml:space="preserve"> </w:t>
      </w:r>
      <w:r w:rsidR="006E05BC" w:rsidRPr="006E05BC">
        <w:rPr>
          <w:rFonts w:ascii="Sylfaen" w:hAnsi="Sylfaen"/>
        </w:rPr>
        <w:t xml:space="preserve">Frieda Haddad highlights this in a brilliant definition of the vow of poverty: “The vow of </w:t>
      </w:r>
      <w:r w:rsidR="006E05BC" w:rsidRPr="006E05BC">
        <w:rPr>
          <w:rFonts w:ascii="Sylfaen" w:hAnsi="Sylfaen"/>
          <w:i/>
          <w:iCs/>
        </w:rPr>
        <w:t xml:space="preserve">poverty </w:t>
      </w:r>
      <w:r w:rsidR="006E05BC" w:rsidRPr="006E05BC">
        <w:rPr>
          <w:rFonts w:ascii="Sylfaen" w:hAnsi="Sylfaen"/>
        </w:rPr>
        <w:t xml:space="preserve">is not in fact about external poverty, it is not possessing anything. It is rather not being possessed by anything, be it money or other worldly belongings. It is being free from what is “mine,” being able to say the prayer of Jesus fully: that which is mine is yours and that which is yours is mine. It is recognizing that </w:t>
      </w:r>
      <w:r w:rsidR="006E05BC" w:rsidRPr="006E05BC">
        <w:rPr>
          <w:rFonts w:ascii="Sylfaen" w:hAnsi="Sylfaen"/>
          <w:i/>
        </w:rPr>
        <w:t>“the earth is the Lord’s and the fullness thereof: the world, and they that dwell therein”</w:t>
      </w:r>
      <w:r w:rsidR="006E05BC" w:rsidRPr="006E05BC">
        <w:rPr>
          <w:rFonts w:ascii="Sylfaen" w:hAnsi="Sylfaen"/>
        </w:rPr>
        <w:t xml:space="preserve"> (Ps. 24:1). It is being able really and truly to live the eucharistic prayer which the church assembled offers at every divine liturgy right after the epiklesis: “Thine own, out of Thine own, we offer to Thee entirely and for all things.” … He who seeks to be “poor” in this sense understands the meaning of the self-emptying of God in the incarnation: </w:t>
      </w:r>
      <w:r w:rsidR="006E05BC" w:rsidRPr="006E05BC">
        <w:rPr>
          <w:rFonts w:ascii="Sylfaen" w:hAnsi="Sylfaen"/>
          <w:i/>
        </w:rPr>
        <w:t>“though he was rich, yet he became poor, that we through his poverty might be rich”</w:t>
      </w:r>
      <w:r w:rsidR="006E05BC" w:rsidRPr="006E05BC">
        <w:rPr>
          <w:rFonts w:ascii="Sylfaen" w:hAnsi="Sylfaen"/>
        </w:rPr>
        <w:t xml:space="preserve"> (2 Cor. 8:9). Therefore poverty is an emptying of oneself for others in the likeness of the Lord” (Frieda Haddad, “Orthodox Spirituality: The Monastic Life,” </w:t>
      </w:r>
      <w:r w:rsidR="006E05BC" w:rsidRPr="006E05BC">
        <w:rPr>
          <w:rFonts w:ascii="Sylfaen" w:hAnsi="Sylfaen"/>
          <w:i/>
          <w:iCs/>
        </w:rPr>
        <w:t>The Ecumenical Review</w:t>
      </w:r>
      <w:r w:rsidR="006E05BC" w:rsidRPr="006E05BC">
        <w:rPr>
          <w:rFonts w:ascii="Sylfaen" w:hAnsi="Sylfaen"/>
        </w:rPr>
        <w:t xml:space="preserve"> 38, No. 1, January 1986, p. </w:t>
      </w:r>
      <w:r w:rsidR="006E05BC" w:rsidRPr="006E05BC">
        <w:rPr>
          <w:rFonts w:ascii="Sylfaen" w:hAnsi="Sylfaen"/>
          <w:iCs/>
        </w:rPr>
        <w:t>69).</w:t>
      </w:r>
    </w:p>
    <w:p w14:paraId="78763F14" w14:textId="77777777" w:rsidR="006E05BC" w:rsidRPr="006E05BC" w:rsidRDefault="006E05BC" w:rsidP="00CB72D0">
      <w:pPr>
        <w:pStyle w:val="FootnoteText"/>
        <w:jc w:val="both"/>
        <w:rPr>
          <w:rFonts w:ascii="Sylfaen" w:hAnsi="Sylfaen"/>
          <w:color w:val="000000"/>
        </w:rPr>
      </w:pPr>
      <w:r w:rsidRPr="006E05BC">
        <w:rPr>
          <w:rFonts w:ascii="Sylfaen" w:hAnsi="Sylfaen"/>
        </w:rPr>
        <w:t>St. Nersēs Shnorhali advises the monks in the monasteries to follow obediently their vow of poverty: “Renounce completely everything you receive, whether plants or other things, as the sin of greed, as harmful plants from good seeds. Do your work not for the accumulation of possessions, but for the will of God. Lodge your earthly treasure in heaven and from physical labor accumulate treasure for your souls” (</w:t>
      </w:r>
      <w:r w:rsidRPr="006E05BC">
        <w:rPr>
          <w:rFonts w:ascii="Sylfaen" w:hAnsi="Sylfaen"/>
          <w:color w:val="000000"/>
        </w:rPr>
        <w:t xml:space="preserve">Shnorhali, </w:t>
      </w:r>
      <w:r w:rsidRPr="006E05BC">
        <w:rPr>
          <w:rFonts w:ascii="Sylfaen" w:hAnsi="Sylfaen"/>
          <w:i/>
          <w:iCs/>
          <w:color w:val="000000"/>
        </w:rPr>
        <w:t>General Epistle</w:t>
      </w:r>
      <w:r w:rsidRPr="006E05BC">
        <w:rPr>
          <w:rFonts w:ascii="Sylfaen" w:hAnsi="Sylfaen"/>
          <w:color w:val="000000"/>
        </w:rPr>
        <w:t>, p. 31).</w:t>
      </w:r>
    </w:p>
    <w:p w14:paraId="20D4FABF" w14:textId="6B5ECB63" w:rsidR="00C047AF" w:rsidRPr="00C047AF" w:rsidRDefault="006E05BC" w:rsidP="00CB72D0">
      <w:pPr>
        <w:pStyle w:val="FootnoteText"/>
        <w:jc w:val="both"/>
        <w:rPr>
          <w:lang w:val="en-US"/>
        </w:rPr>
      </w:pPr>
      <w:r w:rsidRPr="00570418">
        <w:rPr>
          <w:rFonts w:ascii="Sylfaen" w:hAnsi="Sylfaen"/>
        </w:rPr>
        <w:t xml:space="preserve">Eghishē Vardapet (400–464), paraphrases Job’s nakedness (Job 1.21) and contemplates: “I see almost all wallowed in worldly possessions. But will not my human nature reprimand me? I was created naked, I was placed naked in paradise, I was dispelled from there naked, I was born naked and I will depart from this earth naked” (Eghishē Vardapet. </w:t>
      </w:r>
      <w:r w:rsidRPr="00570418">
        <w:rPr>
          <w:rFonts w:ascii="Sylfaen" w:hAnsi="Sylfaen"/>
          <w:i/>
          <w:iCs/>
        </w:rPr>
        <w:t xml:space="preserve">Ban Khratu Haghags Miandzants‘ </w:t>
      </w:r>
      <w:r w:rsidRPr="00570418">
        <w:rPr>
          <w:rFonts w:ascii="Sylfaen" w:hAnsi="Sylfaen"/>
        </w:rPr>
        <w:t>[</w:t>
      </w:r>
      <w:r w:rsidRPr="00570418">
        <w:rPr>
          <w:rFonts w:ascii="Sylfaen" w:hAnsi="Sylfaen"/>
          <w:i/>
          <w:iCs/>
        </w:rPr>
        <w:t>Advice to Hermits</w:t>
      </w:r>
      <w:r w:rsidRPr="00570418">
        <w:rPr>
          <w:rFonts w:ascii="Sylfaen" w:hAnsi="Sylfaen"/>
        </w:rPr>
        <w:t>], Venice, Italy: Mekhitarian Publication, 1859, p. 162).</w:t>
      </w:r>
    </w:p>
  </w:footnote>
  <w:footnote w:id="17">
    <w:p w14:paraId="11C72A91" w14:textId="1E1050D2" w:rsidR="003C03B1" w:rsidRPr="00F437FE" w:rsidRDefault="003C03B1" w:rsidP="00CB72D0">
      <w:pPr>
        <w:pStyle w:val="FootnoteText"/>
        <w:jc w:val="both"/>
        <w:rPr>
          <w:rFonts w:ascii="Sylfaen" w:hAnsi="Sylfaen"/>
          <w:lang w:val="en-US"/>
        </w:rPr>
      </w:pPr>
      <w:r w:rsidRPr="00F437FE">
        <w:rPr>
          <w:rStyle w:val="FootnoteReference"/>
          <w:rFonts w:ascii="Sylfaen" w:hAnsi="Sylfaen"/>
        </w:rPr>
        <w:footnoteRef/>
      </w:r>
      <w:r w:rsidRPr="00F437FE">
        <w:rPr>
          <w:rFonts w:ascii="Sylfaen" w:hAnsi="Sylfaen"/>
        </w:rPr>
        <w:t xml:space="preserve"> </w:t>
      </w:r>
      <w:r w:rsidR="00F437FE" w:rsidRPr="00F437FE">
        <w:rPr>
          <w:rFonts w:ascii="Sylfaen" w:hAnsi="Sylfaen"/>
        </w:rPr>
        <w:t>The vow of obedience is underlined starting from the ordination of acolytes in the Armenian Church, when the bishop prays to God for the candidates and says: “Grant them your grace and keep them away from all perils, because out of their free lifestyle, which they had so far, they came to enter under the yoke of your service and received your grace” (</w:t>
      </w:r>
      <w:r w:rsidR="00F437FE" w:rsidRPr="00F437FE">
        <w:rPr>
          <w:rFonts w:ascii="Sylfaen" w:hAnsi="Sylfaen"/>
          <w:i/>
        </w:rPr>
        <w:t>Kanon Dzernadĕru</w:t>
      </w:r>
      <w:r w:rsidR="00F437FE" w:rsidRPr="00F437FE">
        <w:rPr>
          <w:rFonts w:ascii="Sylfaen" w:hAnsi="Sylfaen"/>
          <w:i/>
          <w:iCs/>
        </w:rPr>
        <w:t>t‘ean</w:t>
      </w:r>
      <w:r w:rsidR="00F437FE" w:rsidRPr="00F437FE">
        <w:rPr>
          <w:rFonts w:ascii="Sylfaen" w:hAnsi="Sylfaen"/>
          <w:i/>
        </w:rPr>
        <w:t xml:space="preserve"> Dĕprats‘, Kisasarkawagats‘, Sarkawagats‘</w:t>
      </w:r>
      <w:r w:rsidR="00F437FE" w:rsidRPr="00F437FE">
        <w:rPr>
          <w:rFonts w:ascii="Sylfaen" w:hAnsi="Sylfaen"/>
        </w:rPr>
        <w:t xml:space="preserve"> [</w:t>
      </w:r>
      <w:r w:rsidR="00F437FE" w:rsidRPr="00F437FE">
        <w:rPr>
          <w:rFonts w:ascii="Sylfaen" w:hAnsi="Sylfaen"/>
          <w:i/>
        </w:rPr>
        <w:t>The Canon of the Ordination of Acolytes, Sub-deacons and Deacons</w:t>
      </w:r>
      <w:r w:rsidR="00F437FE" w:rsidRPr="00F437FE">
        <w:rPr>
          <w:rFonts w:ascii="Sylfaen" w:hAnsi="Sylfaen"/>
        </w:rPr>
        <w:t>], Antelias, Lebanon: Catholicosate of Cilicia, 2006, p. 15).</w:t>
      </w:r>
    </w:p>
  </w:footnote>
  <w:footnote w:id="18">
    <w:p w14:paraId="2C2287C7" w14:textId="1F64747D" w:rsidR="003C03B1" w:rsidRPr="00F437FE" w:rsidRDefault="003C03B1" w:rsidP="00CB72D0">
      <w:pPr>
        <w:pStyle w:val="FootnoteText"/>
        <w:jc w:val="both"/>
        <w:rPr>
          <w:rFonts w:ascii="Sylfaen" w:hAnsi="Sylfaen"/>
          <w:color w:val="000000"/>
        </w:rPr>
      </w:pPr>
      <w:r w:rsidRPr="00F437FE">
        <w:rPr>
          <w:rStyle w:val="FootnoteReference"/>
          <w:rFonts w:ascii="Sylfaen" w:hAnsi="Sylfaen"/>
        </w:rPr>
        <w:footnoteRef/>
      </w:r>
      <w:r w:rsidRPr="00F437FE">
        <w:rPr>
          <w:rFonts w:ascii="Sylfaen" w:hAnsi="Sylfaen"/>
        </w:rPr>
        <w:t xml:space="preserve"> </w:t>
      </w:r>
      <w:r w:rsidR="00F437FE" w:rsidRPr="00F437FE">
        <w:rPr>
          <w:rFonts w:ascii="Sylfaen" w:hAnsi="Sylfaen"/>
        </w:rPr>
        <w:t xml:space="preserve">In reprimanding certain monks of his day, St. Nersēs Shnorhali makes a brief but rather rich analysis of obedience and freedom: “They often respond with words of still graver foolishness to those who advise them against moving about aimlessly, saying that God created them free, and, since they have free will, they cannot see why they should place freedom in the service of mankind. If only they would put the freedom which God bestowed on them to good use, and remain free of sin! Evil and harmful service is servitude to sin, as Christ says: </w:t>
      </w:r>
      <w:r w:rsidR="00F437FE" w:rsidRPr="00F437FE">
        <w:rPr>
          <w:rFonts w:ascii="Sylfaen" w:hAnsi="Sylfaen"/>
          <w:i/>
        </w:rPr>
        <w:t>“Everyone who commits sin is a slave to sin”</w:t>
      </w:r>
      <w:r w:rsidR="00F437FE" w:rsidRPr="00F437FE">
        <w:rPr>
          <w:rFonts w:ascii="Sylfaen" w:hAnsi="Sylfaen"/>
        </w:rPr>
        <w:t xml:space="preserve"> (John 8.34). And the service to God and for the sake of God to the church, and for the church to the prior, is justice and not sin, as the Apostle affirms: </w:t>
      </w:r>
      <w:r w:rsidR="00F437FE" w:rsidRPr="00F437FE">
        <w:rPr>
          <w:rFonts w:ascii="Sylfaen" w:hAnsi="Sylfaen"/>
          <w:i/>
        </w:rPr>
        <w:t>“Be subject to one another out of reverence to Christ”</w:t>
      </w:r>
      <w:r w:rsidR="00F437FE" w:rsidRPr="00F437FE">
        <w:rPr>
          <w:rFonts w:ascii="Sylfaen" w:hAnsi="Sylfaen"/>
        </w:rPr>
        <w:t xml:space="preserve"> (Eph 5.21); and Christ himself commands that </w:t>
      </w:r>
      <w:r w:rsidR="00F437FE" w:rsidRPr="00F437FE">
        <w:rPr>
          <w:rFonts w:ascii="Sylfaen" w:hAnsi="Sylfaen"/>
          <w:i/>
          <w:iCs/>
        </w:rPr>
        <w:t>“he who is greatest among you shall be your servant”</w:t>
      </w:r>
      <w:r w:rsidR="00F437FE" w:rsidRPr="00F437FE">
        <w:rPr>
          <w:rFonts w:ascii="Sylfaen" w:hAnsi="Sylfaen"/>
        </w:rPr>
        <w:t xml:space="preserve"> (Matt 23.11)” (</w:t>
      </w:r>
      <w:r w:rsidR="00F437FE" w:rsidRPr="00F437FE">
        <w:rPr>
          <w:rFonts w:ascii="Sylfaen" w:hAnsi="Sylfaen"/>
          <w:color w:val="000000"/>
        </w:rPr>
        <w:t xml:space="preserve">Shnorhali, </w:t>
      </w:r>
      <w:r w:rsidR="00F437FE" w:rsidRPr="00F437FE">
        <w:rPr>
          <w:rFonts w:ascii="Sylfaen" w:hAnsi="Sylfaen"/>
          <w:i/>
          <w:iCs/>
          <w:color w:val="000000"/>
        </w:rPr>
        <w:t>General Epistle</w:t>
      </w:r>
      <w:r w:rsidR="00F437FE" w:rsidRPr="00F437FE">
        <w:rPr>
          <w:rFonts w:ascii="Sylfaen" w:hAnsi="Sylfaen"/>
          <w:color w:val="000000"/>
        </w:rPr>
        <w:t>, pp. 35–36).</w:t>
      </w:r>
    </w:p>
  </w:footnote>
  <w:footnote w:id="19">
    <w:p w14:paraId="2DF5B404" w14:textId="11218D00" w:rsidR="003C03B1" w:rsidRPr="00C65248" w:rsidRDefault="003C03B1" w:rsidP="00CB72D0">
      <w:pPr>
        <w:pStyle w:val="FootnoteText"/>
        <w:jc w:val="both"/>
        <w:rPr>
          <w:rFonts w:ascii="Sylfaen" w:hAnsi="Sylfaen"/>
          <w:lang w:val="en-US"/>
        </w:rPr>
      </w:pPr>
      <w:r w:rsidRPr="00C65248">
        <w:rPr>
          <w:rStyle w:val="FootnoteReference"/>
          <w:rFonts w:ascii="Sylfaen" w:hAnsi="Sylfaen"/>
        </w:rPr>
        <w:footnoteRef/>
      </w:r>
      <w:r w:rsidRPr="00C65248">
        <w:rPr>
          <w:rFonts w:ascii="Sylfaen" w:hAnsi="Sylfaen"/>
        </w:rPr>
        <w:t xml:space="preserve"> </w:t>
      </w:r>
      <w:r w:rsidR="00F437FE" w:rsidRPr="00C65248">
        <w:rPr>
          <w:rFonts w:ascii="Sylfaen" w:hAnsi="Sylfaen"/>
        </w:rPr>
        <w:t>St. Grigor Tat‘ewats‘i (</w:t>
      </w:r>
      <w:r w:rsidR="00F437FE" w:rsidRPr="00C65248">
        <w:rPr>
          <w:rFonts w:ascii="Sylfaen" w:hAnsi="Sylfaen"/>
          <w:lang w:val="en"/>
        </w:rPr>
        <w:t>1344–1409</w:t>
      </w:r>
      <w:r w:rsidR="00F437FE" w:rsidRPr="00C65248">
        <w:rPr>
          <w:rFonts w:ascii="Sylfaen" w:hAnsi="Sylfaen"/>
        </w:rPr>
        <w:t xml:space="preserve">), reflecting on Matthew 6.33, </w:t>
      </w:r>
      <w:r w:rsidR="00F437FE" w:rsidRPr="00C65248">
        <w:rPr>
          <w:rFonts w:ascii="Sylfaen" w:hAnsi="Sylfaen"/>
          <w:i/>
          <w:color w:val="010000"/>
        </w:rPr>
        <w:t>“But strive first for the kingdom of God and his righteousness,”</w:t>
      </w:r>
      <w:r w:rsidR="00F437FE" w:rsidRPr="00C65248">
        <w:rPr>
          <w:rFonts w:ascii="Sylfaen" w:hAnsi="Sylfaen"/>
          <w:color w:val="010000"/>
        </w:rPr>
        <w:t xml:space="preserve"> </w:t>
      </w:r>
      <w:r w:rsidR="00F437FE" w:rsidRPr="00C65248">
        <w:rPr>
          <w:rFonts w:ascii="Sylfaen" w:hAnsi="Sylfaen"/>
        </w:rPr>
        <w:t xml:space="preserve">writes: “Some do not strive for the Reign of God, but shy away from it. Others strive for the Reign of God, but do not find it. Others strive for the Reign of God and find it, but do not maintain it. Others strive for the Reign of God, find it and maintain it. Thus, there are four kinds of people in the world. First, those who do not strive for the Reign of God, but shy away from it are those who during all their lives perform evil deeds. Second, those who strive for the Reign of God, but do not find it are those who pursue vain-glory and please humans, and are lost in their chasing after glory. Third, those who strive for the Reign of God and find it, but do not maintain it are those who believe for a while and during trials give up, for the temporary life deprive themselves from the eternal life, for a short time enjoy in this world and suffer eternally in hell. Fourth, those who strive for the Reign of God, find it and maintain it are those who unite themselves in love with God, ignore the worldly pleasures and nothing can separate them from the love of Christ, as the apostle says” </w:t>
      </w:r>
      <w:r w:rsidR="00F437FE" w:rsidRPr="00C65248">
        <w:rPr>
          <w:rFonts w:ascii="Sylfaen" w:hAnsi="Sylfaen"/>
          <w:color w:val="000000"/>
        </w:rPr>
        <w:t xml:space="preserve">(Grigor Tat‘ewats‘i, </w:t>
      </w:r>
      <w:r w:rsidR="00F437FE" w:rsidRPr="00C65248">
        <w:rPr>
          <w:rFonts w:ascii="Sylfaen" w:hAnsi="Sylfaen"/>
          <w:i/>
          <w:iCs/>
          <w:color w:val="000000"/>
        </w:rPr>
        <w:t>Dzmeŕan Hator</w:t>
      </w:r>
      <w:r w:rsidR="00F437FE" w:rsidRPr="00C65248">
        <w:rPr>
          <w:rFonts w:ascii="Sylfaen" w:hAnsi="Sylfaen"/>
          <w:color w:val="000000"/>
        </w:rPr>
        <w:t xml:space="preserve"> [</w:t>
      </w:r>
      <w:r w:rsidR="00F437FE" w:rsidRPr="00C65248">
        <w:rPr>
          <w:rFonts w:ascii="Sylfaen" w:hAnsi="Sylfaen"/>
          <w:i/>
          <w:iCs/>
          <w:color w:val="000000"/>
        </w:rPr>
        <w:t>Winter Volume of Sermons</w:t>
      </w:r>
      <w:r w:rsidR="00F437FE" w:rsidRPr="00C65248">
        <w:rPr>
          <w:rFonts w:ascii="Sylfaen" w:hAnsi="Sylfaen"/>
          <w:color w:val="000000"/>
        </w:rPr>
        <w:t>], Armenian Patriarchate of Jerusalem, 1998, pp. 333–334).</w:t>
      </w:r>
    </w:p>
  </w:footnote>
  <w:footnote w:id="20">
    <w:p w14:paraId="0A659137" w14:textId="23C459F3" w:rsidR="003C03B1" w:rsidRPr="00614934" w:rsidRDefault="003C03B1" w:rsidP="00CB72D0">
      <w:pPr>
        <w:pStyle w:val="FootnoteText"/>
        <w:jc w:val="both"/>
        <w:rPr>
          <w:rFonts w:ascii="Sylfaen" w:hAnsi="Sylfaen"/>
          <w:lang w:val="en-US"/>
        </w:rPr>
      </w:pPr>
      <w:r w:rsidRPr="00614934">
        <w:rPr>
          <w:rStyle w:val="FootnoteReference"/>
          <w:rFonts w:ascii="Sylfaen" w:hAnsi="Sylfaen"/>
        </w:rPr>
        <w:footnoteRef/>
      </w:r>
      <w:r w:rsidRPr="00614934">
        <w:rPr>
          <w:rFonts w:ascii="Sylfaen" w:hAnsi="Sylfaen"/>
        </w:rPr>
        <w:t xml:space="preserve"> </w:t>
      </w:r>
      <w:r w:rsidR="00614934" w:rsidRPr="00614934">
        <w:rPr>
          <w:rFonts w:ascii="Sylfaen" w:hAnsi="Sylfaen"/>
        </w:rPr>
        <w:t xml:space="preserve">Vardan Arewelts‘i (1200-1271), highlights the inter-connectedness of the Scriptures and holiness in the life of a priest: “The high rank of priesthood is based on two foundations: the knowledge of the Holy Bible and the holiness of the individual. If a candidate to the priesthood lacks one of these he is considered as a building without foundation, because if he has the knowledge of the Holy Bible and lacks in good works or vice-versa, he is not fit for the priesthood” (Vardan Arewelts‘i, “Yaghags K‘ahanayut‘ean” [“On Priesthood”], </w:t>
      </w:r>
      <w:r w:rsidR="00614934" w:rsidRPr="00614934">
        <w:rPr>
          <w:rFonts w:ascii="Sylfaen" w:hAnsi="Sylfaen"/>
          <w:i/>
          <w:iCs/>
        </w:rPr>
        <w:t>Mets Mashtots‘</w:t>
      </w:r>
      <w:r w:rsidR="00614934" w:rsidRPr="00614934">
        <w:rPr>
          <w:rFonts w:ascii="Sylfaen" w:hAnsi="Sylfaen"/>
          <w:iCs/>
        </w:rPr>
        <w:t xml:space="preserve">, </w:t>
      </w:r>
      <w:r w:rsidR="00614934" w:rsidRPr="00614934">
        <w:rPr>
          <w:rFonts w:ascii="Sylfaen" w:hAnsi="Sylfaen"/>
        </w:rPr>
        <w:t>Constantinople, 1807, p. 343).</w:t>
      </w:r>
    </w:p>
  </w:footnote>
  <w:footnote w:id="21">
    <w:p w14:paraId="5EB5B588" w14:textId="4DB23BB6" w:rsidR="0019282F" w:rsidRPr="00614934" w:rsidRDefault="0019282F" w:rsidP="00CB72D0">
      <w:pPr>
        <w:pStyle w:val="FootnoteText"/>
        <w:jc w:val="both"/>
        <w:rPr>
          <w:rFonts w:ascii="Sylfaen" w:hAnsi="Sylfaen"/>
          <w:lang w:val="en-US"/>
        </w:rPr>
      </w:pPr>
      <w:r w:rsidRPr="00614934">
        <w:rPr>
          <w:rStyle w:val="FootnoteReference"/>
          <w:rFonts w:ascii="Sylfaen" w:hAnsi="Sylfaen"/>
        </w:rPr>
        <w:footnoteRef/>
      </w:r>
      <w:r w:rsidRPr="00614934">
        <w:rPr>
          <w:rFonts w:ascii="Sylfaen" w:hAnsi="Sylfaen"/>
        </w:rPr>
        <w:t xml:space="preserve"> </w:t>
      </w:r>
      <w:r w:rsidR="00614934" w:rsidRPr="00614934">
        <w:rPr>
          <w:rFonts w:ascii="Sylfaen" w:hAnsi="Sylfaen"/>
          <w:color w:val="000000"/>
        </w:rPr>
        <w:t>The ordained clergy has more intermediary ranks in the Armenian Church (e.g. archbishop), but I am avoiding those details for the sake of more clarity.</w:t>
      </w:r>
    </w:p>
  </w:footnote>
  <w:footnote w:id="22">
    <w:p w14:paraId="05900C7E" w14:textId="41E47ACD" w:rsidR="00C24CE7" w:rsidRPr="00614934" w:rsidRDefault="00C24CE7" w:rsidP="00CB72D0">
      <w:pPr>
        <w:pStyle w:val="FootnoteText"/>
        <w:jc w:val="both"/>
        <w:rPr>
          <w:rFonts w:ascii="Sylfaen" w:hAnsi="Sylfaen"/>
          <w:lang w:val="en-US"/>
        </w:rPr>
      </w:pPr>
      <w:r w:rsidRPr="00614934">
        <w:rPr>
          <w:rStyle w:val="FootnoteReference"/>
          <w:rFonts w:ascii="Sylfaen" w:hAnsi="Sylfaen"/>
        </w:rPr>
        <w:footnoteRef/>
      </w:r>
      <w:r w:rsidRPr="00614934">
        <w:rPr>
          <w:rFonts w:ascii="Sylfaen" w:hAnsi="Sylfaen"/>
        </w:rPr>
        <w:t xml:space="preserve"> </w:t>
      </w:r>
      <w:r w:rsidR="00614934" w:rsidRPr="00614934">
        <w:rPr>
          <w:rFonts w:ascii="Sylfaen" w:hAnsi="Sylfaen"/>
        </w:rPr>
        <w:t xml:space="preserve">For St. Nersēs Shnorhali prayer and </w:t>
      </w:r>
      <w:r w:rsidR="00614934" w:rsidRPr="00614934">
        <w:rPr>
          <w:rFonts w:ascii="Sylfaen" w:hAnsi="Sylfaen"/>
          <w:i/>
          <w:iCs/>
        </w:rPr>
        <w:t>diakonia</w:t>
      </w:r>
      <w:r w:rsidR="00614934" w:rsidRPr="00614934">
        <w:rPr>
          <w:rFonts w:ascii="Sylfaen" w:hAnsi="Sylfaen"/>
        </w:rPr>
        <w:t xml:space="preserve"> go together as feeding the soul and the body: “Since the body is secondary to the soul, it is necessary first to take care of the soul’s nourishment which is prayer and good works and then the nourishment of the physical body. For the master first eats the food prepared and served by the servants, the servants then eat from the scraps of the master. Since in us the body is the servant, the soul is the master, and the will of the mind is the judge, it is right for the judge to keep the other two in order: first, to feed the soul with spiritual food, through service of the body, and then to care for the body, by the wisdom and stewardship of the soul. So in these and similar good works, you should be demanding of your brotherhood” </w:t>
      </w:r>
      <w:r w:rsidR="00614934" w:rsidRPr="00614934">
        <w:rPr>
          <w:rFonts w:ascii="Sylfaen" w:hAnsi="Sylfaen"/>
          <w:color w:val="000000"/>
        </w:rPr>
        <w:t xml:space="preserve">(Shnorhali, </w:t>
      </w:r>
      <w:r w:rsidR="00614934" w:rsidRPr="00614934">
        <w:rPr>
          <w:rFonts w:ascii="Sylfaen" w:hAnsi="Sylfaen"/>
          <w:i/>
          <w:iCs/>
          <w:color w:val="000000"/>
        </w:rPr>
        <w:t>General Epistle</w:t>
      </w:r>
      <w:r w:rsidR="00614934" w:rsidRPr="00614934">
        <w:rPr>
          <w:rFonts w:ascii="Sylfaen" w:hAnsi="Sylfaen"/>
          <w:color w:val="000000"/>
        </w:rPr>
        <w:t>, p. 42).</w:t>
      </w:r>
    </w:p>
  </w:footnote>
  <w:footnote w:id="23">
    <w:p w14:paraId="5E540AFF" w14:textId="3F27DF6D" w:rsidR="00C24CE7" w:rsidRPr="00855902" w:rsidRDefault="00C24CE7" w:rsidP="00CB72D0">
      <w:pPr>
        <w:pStyle w:val="FootnoteText"/>
        <w:jc w:val="both"/>
        <w:rPr>
          <w:rFonts w:ascii="Sylfaen" w:hAnsi="Sylfaen"/>
          <w:lang w:val="en-US"/>
        </w:rPr>
      </w:pPr>
      <w:r w:rsidRPr="00855902">
        <w:rPr>
          <w:rStyle w:val="FootnoteReference"/>
          <w:rFonts w:ascii="Sylfaen" w:hAnsi="Sylfaen"/>
        </w:rPr>
        <w:footnoteRef/>
      </w:r>
      <w:r w:rsidRPr="00855902">
        <w:rPr>
          <w:rFonts w:ascii="Sylfaen" w:hAnsi="Sylfaen"/>
        </w:rPr>
        <w:t xml:space="preserve"> </w:t>
      </w:r>
      <w:r w:rsidR="00D332CC" w:rsidRPr="00855902">
        <w:rPr>
          <w:rFonts w:ascii="Sylfaen" w:hAnsi="Sylfaen"/>
          <w:color w:val="000000"/>
        </w:rPr>
        <w:t xml:space="preserve">See Abraham Terian, </w:t>
      </w:r>
      <w:r w:rsidR="00D332CC" w:rsidRPr="00855902">
        <w:rPr>
          <w:rFonts w:ascii="Sylfaen" w:hAnsi="Sylfaen"/>
          <w:i/>
          <w:iCs/>
          <w:color w:val="000000"/>
        </w:rPr>
        <w:t>Patriotism and Piety in Armenian Christianity</w:t>
      </w:r>
      <w:r w:rsidR="00D332CC" w:rsidRPr="00855902">
        <w:rPr>
          <w:rFonts w:ascii="Sylfaen" w:hAnsi="Sylfaen"/>
          <w:color w:val="000000"/>
        </w:rPr>
        <w:t>, Crestwood, New York: St. Vladimir’s Seminary Press, St. Nersess Armenian Seminary, c2005, pp. 13–40.</w:t>
      </w:r>
    </w:p>
  </w:footnote>
  <w:footnote w:id="24">
    <w:p w14:paraId="4F6BB136" w14:textId="073E8D9E" w:rsidR="008D7947" w:rsidRPr="00855902" w:rsidRDefault="008D7947" w:rsidP="00CB72D0">
      <w:pPr>
        <w:pStyle w:val="FootnoteText"/>
        <w:jc w:val="both"/>
        <w:rPr>
          <w:rFonts w:ascii="Sylfaen" w:hAnsi="Sylfaen"/>
          <w:lang w:val="en-US"/>
        </w:rPr>
      </w:pPr>
      <w:r w:rsidRPr="00855902">
        <w:rPr>
          <w:rStyle w:val="FootnoteReference"/>
          <w:rFonts w:ascii="Sylfaen" w:hAnsi="Sylfaen"/>
        </w:rPr>
        <w:footnoteRef/>
      </w:r>
      <w:r w:rsidRPr="00855902">
        <w:rPr>
          <w:rFonts w:ascii="Sylfaen" w:hAnsi="Sylfaen"/>
        </w:rPr>
        <w:t xml:space="preserve"> </w:t>
      </w:r>
      <w:r w:rsidR="00D332CC" w:rsidRPr="00855902">
        <w:rPr>
          <w:rFonts w:ascii="Sylfaen" w:hAnsi="Sylfaen"/>
        </w:rPr>
        <w:t>The Benedictines underline the special place of their employees: “Among our many partners in ministry the men and women who earn their living by working for the Society have a special place. We could not fulfill the mission to which God calls us without the contribution of their many skills which complement our own” (</w:t>
      </w:r>
      <w:r w:rsidR="00D332CC" w:rsidRPr="00855902">
        <w:rPr>
          <w:rFonts w:ascii="Sylfaen" w:hAnsi="Sylfaen"/>
          <w:i/>
          <w:iCs/>
        </w:rPr>
        <w:t>The Rule of the Society of St. John the Evangelist</w:t>
      </w:r>
      <w:r w:rsidR="00D332CC" w:rsidRPr="00855902">
        <w:rPr>
          <w:rFonts w:ascii="Sylfaen" w:hAnsi="Sylfaen"/>
        </w:rPr>
        <w:t>, Cambridge, Massachusetts: Cowley Publications, c1997, p. 70).</w:t>
      </w:r>
    </w:p>
  </w:footnote>
  <w:footnote w:id="25">
    <w:p w14:paraId="1D8DF11F" w14:textId="791EBD6D" w:rsidR="008D7947" w:rsidRPr="00855902" w:rsidRDefault="008D7947" w:rsidP="00CB72D0">
      <w:pPr>
        <w:pStyle w:val="FootnoteText"/>
        <w:jc w:val="both"/>
        <w:rPr>
          <w:rFonts w:ascii="Sylfaen" w:hAnsi="Sylfaen"/>
          <w:lang w:val="en-US"/>
        </w:rPr>
      </w:pPr>
      <w:r w:rsidRPr="00855902">
        <w:rPr>
          <w:rStyle w:val="FootnoteReference"/>
          <w:rFonts w:ascii="Sylfaen" w:hAnsi="Sylfaen"/>
        </w:rPr>
        <w:footnoteRef/>
      </w:r>
      <w:r w:rsidRPr="00855902">
        <w:rPr>
          <w:rFonts w:ascii="Sylfaen" w:hAnsi="Sylfaen"/>
        </w:rPr>
        <w:t xml:space="preserve"> </w:t>
      </w:r>
      <w:r w:rsidR="00855902" w:rsidRPr="00855902">
        <w:rPr>
          <w:rFonts w:ascii="Sylfaen" w:hAnsi="Sylfaen"/>
        </w:rPr>
        <w:t>The continuous upheavals in Armenia forced the kingdom to move to safer places. The Armenian Church center moved as well to different locations together with the political authority. Thus, in 485 the Catholicosate was transferred to Dvin, then to Dzoravank and Aghtamar (927), Arkina (947) and Ani (992). In 1045, after the fall of the Armenian Kingdom of Bagradits, masses of Armenians migrated to Cilicia and the Catholicosate settled there. It was first established in Tavblour (1062), then Dzamendav (1072), Dzovk (1116), Hromkla (1149) and Sis (1293), where it remained for seven centuries.</w:t>
      </w:r>
    </w:p>
  </w:footnote>
  <w:footnote w:id="26">
    <w:p w14:paraId="1F8861C3" w14:textId="38472ACC" w:rsidR="00150D4E" w:rsidRPr="00855902" w:rsidRDefault="00150D4E" w:rsidP="00CB72D0">
      <w:pPr>
        <w:pStyle w:val="FootnoteText"/>
        <w:jc w:val="both"/>
        <w:rPr>
          <w:rFonts w:ascii="Sylfaen" w:hAnsi="Sylfaen"/>
          <w:lang w:val="en-US"/>
        </w:rPr>
      </w:pPr>
      <w:r w:rsidRPr="00855902">
        <w:rPr>
          <w:rStyle w:val="FootnoteReference"/>
          <w:rFonts w:ascii="Sylfaen" w:hAnsi="Sylfaen"/>
        </w:rPr>
        <w:footnoteRef/>
      </w:r>
      <w:r w:rsidRPr="00855902">
        <w:rPr>
          <w:rFonts w:ascii="Sylfaen" w:hAnsi="Sylfaen"/>
        </w:rPr>
        <w:t xml:space="preserve"> </w:t>
      </w:r>
      <w:r w:rsidR="00855902" w:rsidRPr="00855902">
        <w:rPr>
          <w:rFonts w:ascii="Sylfaen" w:hAnsi="Sylfaen"/>
          <w:color w:val="000000"/>
        </w:rPr>
        <w:t>In 1890, Catholicos Mĕkĕrtich‘ I, in his encyclical addressed to the Armenians in the United States of America, picks up this issue: “</w:t>
      </w:r>
      <w:r w:rsidR="00855902" w:rsidRPr="00855902">
        <w:rPr>
          <w:rFonts w:ascii="Sylfaen" w:hAnsi="Sylfaen"/>
          <w:bCs/>
          <w:color w:val="000000"/>
        </w:rPr>
        <w:t>Live</w:t>
      </w:r>
      <w:r w:rsidR="00855902" w:rsidRPr="00855902">
        <w:rPr>
          <w:rFonts w:ascii="Sylfaen" w:hAnsi="Sylfaen"/>
          <w:b/>
          <w:color w:val="000000"/>
        </w:rPr>
        <w:t xml:space="preserve"> </w:t>
      </w:r>
      <w:r w:rsidR="00855902" w:rsidRPr="00855902">
        <w:rPr>
          <w:rFonts w:ascii="Sylfaen" w:hAnsi="Sylfaen"/>
          <w:color w:val="000000"/>
        </w:rPr>
        <w:t>with each other in peace and in love, so that you may preserve your existence in a foreign land where many languages are spoken. Let your honest way of life and your civilized demeanor gain respect for you in the eyes of the non-Armenians. Give no one cause to trouble or hate you” (</w:t>
      </w:r>
      <w:r w:rsidR="00855902" w:rsidRPr="00855902">
        <w:rPr>
          <w:rFonts w:ascii="Sylfaen" w:hAnsi="Sylfaen"/>
          <w:i/>
          <w:iCs/>
          <w:color w:val="000000"/>
        </w:rPr>
        <w:t>History of the Western Diocese 80 Years of Service</w:t>
      </w:r>
      <w:r w:rsidR="00855902" w:rsidRPr="00855902">
        <w:rPr>
          <w:rFonts w:ascii="Sylfaen" w:hAnsi="Sylfaen"/>
          <w:color w:val="000000"/>
        </w:rPr>
        <w:t>, Burbank-California, c2008, p. 150).</w:t>
      </w:r>
    </w:p>
  </w:footnote>
  <w:footnote w:id="27">
    <w:p w14:paraId="7A19151B" w14:textId="259A6A6F" w:rsidR="00150D4E" w:rsidRPr="007B364B" w:rsidRDefault="00150D4E" w:rsidP="00CB72D0">
      <w:pPr>
        <w:pStyle w:val="FootnoteText"/>
        <w:jc w:val="both"/>
        <w:rPr>
          <w:rFonts w:ascii="Sylfaen" w:hAnsi="Sylfaen"/>
          <w:lang w:val="en-US"/>
        </w:rPr>
      </w:pPr>
      <w:r w:rsidRPr="007B364B">
        <w:rPr>
          <w:rStyle w:val="FootnoteReference"/>
          <w:rFonts w:ascii="Sylfaen" w:hAnsi="Sylfaen"/>
        </w:rPr>
        <w:footnoteRef/>
      </w:r>
      <w:r w:rsidRPr="007B364B">
        <w:rPr>
          <w:rFonts w:ascii="Sylfaen" w:hAnsi="Sylfaen"/>
        </w:rPr>
        <w:t xml:space="preserve"> </w:t>
      </w:r>
      <w:r w:rsidR="00855902" w:rsidRPr="007B364B">
        <w:rPr>
          <w:rFonts w:ascii="Sylfaen" w:hAnsi="Sylfaen"/>
          <w:color w:val="000000"/>
        </w:rPr>
        <w:t>Norayr Tsovakan, “Surb Horn Yovannēsi Gaŕnets‘oy Khrat Kronaworats‘” [“Counsel by the Holy Father Yovannēs Gaŕnets‘i to Monastics”],</w:t>
      </w:r>
      <w:r w:rsidR="00855902" w:rsidRPr="007B364B">
        <w:rPr>
          <w:rFonts w:ascii="Sylfaen" w:hAnsi="Sylfaen"/>
          <w:i/>
          <w:iCs/>
          <w:color w:val="000000"/>
        </w:rPr>
        <w:t xml:space="preserve"> ‘Sion’</w:t>
      </w:r>
      <w:r w:rsidR="00855902" w:rsidRPr="007B364B">
        <w:rPr>
          <w:rFonts w:ascii="Sylfaen" w:hAnsi="Sylfaen"/>
          <w:color w:val="000000"/>
        </w:rPr>
        <w:t xml:space="preserve"> No. 11–12 (November–December, 1953), p. 319.</w:t>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C74"/>
    <w:rsid w:val="00133C74"/>
    <w:rsid w:val="00150D4E"/>
    <w:rsid w:val="00157BF2"/>
    <w:rsid w:val="0019282F"/>
    <w:rsid w:val="0019415F"/>
    <w:rsid w:val="00211934"/>
    <w:rsid w:val="0022569B"/>
    <w:rsid w:val="003C03B1"/>
    <w:rsid w:val="003D7CBC"/>
    <w:rsid w:val="00570418"/>
    <w:rsid w:val="005824C9"/>
    <w:rsid w:val="00604B65"/>
    <w:rsid w:val="00614934"/>
    <w:rsid w:val="006525CA"/>
    <w:rsid w:val="00665779"/>
    <w:rsid w:val="006E05BC"/>
    <w:rsid w:val="007B364B"/>
    <w:rsid w:val="007D7895"/>
    <w:rsid w:val="00855902"/>
    <w:rsid w:val="00873F58"/>
    <w:rsid w:val="008D732C"/>
    <w:rsid w:val="008D7947"/>
    <w:rsid w:val="008E17FF"/>
    <w:rsid w:val="009F2999"/>
    <w:rsid w:val="00A06750"/>
    <w:rsid w:val="00A22154"/>
    <w:rsid w:val="00AF062A"/>
    <w:rsid w:val="00B41865"/>
    <w:rsid w:val="00C047AF"/>
    <w:rsid w:val="00C24CE7"/>
    <w:rsid w:val="00C65248"/>
    <w:rsid w:val="00C6734C"/>
    <w:rsid w:val="00C800A0"/>
    <w:rsid w:val="00CB72D0"/>
    <w:rsid w:val="00CD673A"/>
    <w:rsid w:val="00D332CC"/>
    <w:rsid w:val="00D851C0"/>
    <w:rsid w:val="00E85EEC"/>
    <w:rsid w:val="00F437FE"/>
    <w:rsid w:val="00FB7F8B"/>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44555D4B"/>
  <w15:chartTrackingRefBased/>
  <w15:docId w15:val="{60079F30-D341-834B-897B-4811CF60E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C74"/>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133C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33C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33C7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33C7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33C7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33C7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33C7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33C7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33C7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3C7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133C7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33C7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33C7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33C7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33C7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33C7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33C7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33C7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33C7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3C7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133C7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3C7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33C74"/>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133C74"/>
    <w:rPr>
      <w:i/>
      <w:iCs/>
      <w:color w:val="404040" w:themeColor="text1" w:themeTint="BF"/>
    </w:rPr>
  </w:style>
  <w:style w:type="paragraph" w:styleId="ListParagraph">
    <w:name w:val="List Paragraph"/>
    <w:basedOn w:val="Normal"/>
    <w:uiPriority w:val="34"/>
    <w:qFormat/>
    <w:rsid w:val="00133C74"/>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133C74"/>
    <w:rPr>
      <w:i/>
      <w:iCs/>
      <w:color w:val="2F5496" w:themeColor="accent1" w:themeShade="BF"/>
    </w:rPr>
  </w:style>
  <w:style w:type="paragraph" w:styleId="IntenseQuote">
    <w:name w:val="Intense Quote"/>
    <w:basedOn w:val="Normal"/>
    <w:next w:val="Normal"/>
    <w:link w:val="IntenseQuoteChar"/>
    <w:uiPriority w:val="30"/>
    <w:qFormat/>
    <w:rsid w:val="00133C74"/>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133C74"/>
    <w:rPr>
      <w:i/>
      <w:iCs/>
      <w:color w:val="2F5496" w:themeColor="accent1" w:themeShade="BF"/>
    </w:rPr>
  </w:style>
  <w:style w:type="character" w:styleId="IntenseReference">
    <w:name w:val="Intense Reference"/>
    <w:basedOn w:val="DefaultParagraphFont"/>
    <w:uiPriority w:val="32"/>
    <w:qFormat/>
    <w:rsid w:val="00133C74"/>
    <w:rPr>
      <w:b/>
      <w:bCs/>
      <w:smallCaps/>
      <w:color w:val="2F5496" w:themeColor="accent1" w:themeShade="BF"/>
      <w:spacing w:val="5"/>
    </w:rPr>
  </w:style>
  <w:style w:type="paragraph" w:styleId="BodyText">
    <w:name w:val="Body Text"/>
    <w:basedOn w:val="Normal"/>
    <w:link w:val="BodyTextChar"/>
    <w:rsid w:val="00133C74"/>
    <w:rPr>
      <w:rFonts w:ascii="Aramian New" w:hAnsi="Aramian New"/>
      <w:sz w:val="28"/>
      <w:szCs w:val="20"/>
    </w:rPr>
  </w:style>
  <w:style w:type="character" w:customStyle="1" w:styleId="BodyTextChar">
    <w:name w:val="Body Text Char"/>
    <w:basedOn w:val="DefaultParagraphFont"/>
    <w:link w:val="BodyText"/>
    <w:rsid w:val="00133C74"/>
    <w:rPr>
      <w:rFonts w:ascii="Aramian New" w:eastAsia="Times New Roman" w:hAnsi="Aramian New" w:cs="Times New Roman"/>
      <w:color w:val="auto"/>
      <w:sz w:val="28"/>
      <w:szCs w:val="20"/>
    </w:rPr>
  </w:style>
  <w:style w:type="paragraph" w:styleId="BodyTextIndent2">
    <w:name w:val="Body Text Indent 2"/>
    <w:basedOn w:val="Normal"/>
    <w:link w:val="BodyTextIndent2Char"/>
    <w:uiPriority w:val="99"/>
    <w:unhideWhenUsed/>
    <w:rsid w:val="00133C74"/>
    <w:pPr>
      <w:spacing w:after="120" w:line="480" w:lineRule="auto"/>
      <w:ind w:left="283"/>
    </w:pPr>
  </w:style>
  <w:style w:type="character" w:customStyle="1" w:styleId="BodyTextIndent2Char">
    <w:name w:val="Body Text Indent 2 Char"/>
    <w:basedOn w:val="DefaultParagraphFont"/>
    <w:link w:val="BodyTextIndent2"/>
    <w:uiPriority w:val="99"/>
    <w:rsid w:val="00133C74"/>
    <w:rPr>
      <w:rFonts w:ascii="Times New Roman" w:eastAsia="Times New Roman" w:hAnsi="Times New Roman" w:cs="Times New Roman"/>
      <w:color w:val="auto"/>
    </w:rPr>
  </w:style>
  <w:style w:type="paragraph" w:styleId="BodyText2">
    <w:name w:val="Body Text 2"/>
    <w:basedOn w:val="Normal"/>
    <w:link w:val="BodyText2Char"/>
    <w:uiPriority w:val="99"/>
    <w:unhideWhenUsed/>
    <w:rsid w:val="00133C74"/>
    <w:pPr>
      <w:spacing w:after="120" w:line="480" w:lineRule="auto"/>
    </w:pPr>
  </w:style>
  <w:style w:type="character" w:customStyle="1" w:styleId="BodyText2Char">
    <w:name w:val="Body Text 2 Char"/>
    <w:basedOn w:val="DefaultParagraphFont"/>
    <w:link w:val="BodyText2"/>
    <w:uiPriority w:val="99"/>
    <w:rsid w:val="00133C74"/>
    <w:rPr>
      <w:rFonts w:ascii="Times New Roman" w:eastAsia="Times New Roman" w:hAnsi="Times New Roman" w:cs="Times New Roman"/>
      <w:color w:val="auto"/>
    </w:rPr>
  </w:style>
  <w:style w:type="paragraph" w:styleId="NormalWeb">
    <w:name w:val="Normal (Web)"/>
    <w:basedOn w:val="Normal"/>
    <w:rsid w:val="00133C74"/>
    <w:pPr>
      <w:spacing w:before="100" w:beforeAutospacing="1" w:after="100" w:afterAutospacing="1"/>
    </w:pPr>
    <w:rPr>
      <w:rFonts w:ascii="Arial AM" w:hAnsi="Arial AM"/>
      <w:sz w:val="20"/>
      <w:szCs w:val="20"/>
    </w:rPr>
  </w:style>
  <w:style w:type="character" w:styleId="Strong">
    <w:name w:val="Strong"/>
    <w:uiPriority w:val="22"/>
    <w:qFormat/>
    <w:rsid w:val="00133C74"/>
    <w:rPr>
      <w:b/>
      <w:bCs/>
    </w:rPr>
  </w:style>
  <w:style w:type="character" w:styleId="Hyperlink">
    <w:name w:val="Hyperlink"/>
    <w:basedOn w:val="DefaultParagraphFont"/>
    <w:uiPriority w:val="99"/>
    <w:unhideWhenUsed/>
    <w:rsid w:val="00133C74"/>
    <w:rPr>
      <w:color w:val="0563C1" w:themeColor="hyperlink"/>
      <w:u w:val="single"/>
    </w:rPr>
  </w:style>
  <w:style w:type="paragraph" w:styleId="FootnoteText">
    <w:name w:val="footnote text"/>
    <w:basedOn w:val="Normal"/>
    <w:link w:val="FootnoteTextChar"/>
    <w:unhideWhenUsed/>
    <w:rsid w:val="00133C74"/>
    <w:rPr>
      <w:sz w:val="20"/>
      <w:szCs w:val="20"/>
    </w:rPr>
  </w:style>
  <w:style w:type="character" w:customStyle="1" w:styleId="FootnoteTextChar">
    <w:name w:val="Footnote Text Char"/>
    <w:basedOn w:val="DefaultParagraphFont"/>
    <w:link w:val="FootnoteText"/>
    <w:rsid w:val="00133C74"/>
    <w:rPr>
      <w:rFonts w:ascii="Times New Roman" w:eastAsia="Times New Roman" w:hAnsi="Times New Roman" w:cs="Times New Roman"/>
      <w:color w:val="auto"/>
      <w:sz w:val="20"/>
      <w:szCs w:val="20"/>
    </w:rPr>
  </w:style>
  <w:style w:type="character" w:customStyle="1" w:styleId="versetext3">
    <w:name w:val="versetext3"/>
    <w:rsid w:val="00133C74"/>
  </w:style>
  <w:style w:type="character" w:customStyle="1" w:styleId="strongs">
    <w:name w:val="strongs"/>
    <w:rsid w:val="00133C74"/>
  </w:style>
  <w:style w:type="paragraph" w:styleId="Footer">
    <w:name w:val="footer"/>
    <w:basedOn w:val="Normal"/>
    <w:link w:val="FooterChar"/>
    <w:uiPriority w:val="99"/>
    <w:unhideWhenUsed/>
    <w:rsid w:val="00133C74"/>
    <w:pPr>
      <w:tabs>
        <w:tab w:val="center" w:pos="4680"/>
        <w:tab w:val="right" w:pos="9360"/>
      </w:tabs>
    </w:pPr>
  </w:style>
  <w:style w:type="character" w:customStyle="1" w:styleId="FooterChar">
    <w:name w:val="Footer Char"/>
    <w:basedOn w:val="DefaultParagraphFont"/>
    <w:link w:val="Footer"/>
    <w:uiPriority w:val="99"/>
    <w:rsid w:val="00133C74"/>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133C74"/>
  </w:style>
  <w:style w:type="character" w:styleId="FootnoteReference">
    <w:name w:val="footnote reference"/>
    <w:basedOn w:val="DefaultParagraphFont"/>
    <w:uiPriority w:val="99"/>
    <w:semiHidden/>
    <w:unhideWhenUsed/>
    <w:rsid w:val="00E85E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blestudytools.com/nas/acts/16.html" TargetMode="External"/><Relationship Id="rId3" Type="http://schemas.openxmlformats.org/officeDocument/2006/relationships/settings" Target="settings.xml"/><Relationship Id="rId7" Type="http://schemas.openxmlformats.org/officeDocument/2006/relationships/hyperlink" Target="http://www.biblestudytools.com/nas/acts/16.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www.armenianorthodoxchurch.org/v08/index.htm" TargetMode="External"/><Relationship Id="rId1" Type="http://schemas.openxmlformats.org/officeDocument/2006/relationships/hyperlink" Target="http://www.stnersess.edu/classroom/resources/sharagans/index.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CE80F4-4776-3C4A-B5C6-4CD203A11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22</Pages>
  <Words>5563</Words>
  <Characters>31713</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2026-07-19T17:00:00Z</dcterms:created>
  <dcterms:modified xsi:type="dcterms:W3CDTF">2026-07-20T02:10:00Z</dcterms:modified>
</cp:coreProperties>
</file>