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6A6CB" w14:textId="77777777" w:rsidR="0043155C" w:rsidRPr="0043155C" w:rsidRDefault="0043155C" w:rsidP="0043155C">
      <w:pPr>
        <w:pageBreakBefore/>
        <w:jc w:val="center"/>
        <w:rPr>
          <w:rFonts w:ascii="Sylfaen" w:hAnsi="Sylfaen" w:cs="Arial"/>
          <w:sz w:val="32"/>
          <w:szCs w:val="32"/>
        </w:rPr>
      </w:pPr>
      <w:r w:rsidRPr="0043155C">
        <w:rPr>
          <w:rFonts w:ascii="Sylfaen" w:hAnsi="Sylfaen" w:cs="Arial"/>
          <w:sz w:val="32"/>
          <w:szCs w:val="32"/>
        </w:rPr>
        <w:t>RELIGIOUS TRACK MEETING</w:t>
      </w:r>
    </w:p>
    <w:p w14:paraId="1D099D8E" w14:textId="77777777" w:rsidR="0043155C" w:rsidRPr="0043155C" w:rsidRDefault="0043155C" w:rsidP="0043155C">
      <w:pPr>
        <w:jc w:val="center"/>
        <w:rPr>
          <w:rFonts w:ascii="Sylfaen" w:hAnsi="Sylfaen" w:cs="Arial"/>
          <w:sz w:val="32"/>
          <w:szCs w:val="32"/>
        </w:rPr>
      </w:pPr>
      <w:r w:rsidRPr="0043155C">
        <w:rPr>
          <w:rFonts w:ascii="Sylfaen" w:hAnsi="Sylfaen" w:cs="Arial"/>
          <w:sz w:val="32"/>
          <w:szCs w:val="32"/>
        </w:rPr>
        <w:t>(Intervention)</w:t>
      </w:r>
    </w:p>
    <w:p w14:paraId="14EE01F7" w14:textId="77777777" w:rsidR="0043155C" w:rsidRPr="006212FF" w:rsidRDefault="0043155C" w:rsidP="0043155C">
      <w:pPr>
        <w:rPr>
          <w:rFonts w:ascii="Sylfaen" w:hAnsi="Sylfaen" w:cs="Arial"/>
          <w:sz w:val="28"/>
          <w:szCs w:val="28"/>
        </w:rPr>
      </w:pPr>
    </w:p>
    <w:p w14:paraId="09CE2F1C" w14:textId="77777777" w:rsidR="0043155C" w:rsidRPr="006212FF" w:rsidRDefault="0043155C" w:rsidP="0043155C">
      <w:pPr>
        <w:pStyle w:val="ListParagraph"/>
        <w:ind w:left="0"/>
        <w:rPr>
          <w:rFonts w:ascii="Sylfaen" w:hAnsi="Sylfaen"/>
          <w:sz w:val="28"/>
          <w:szCs w:val="28"/>
        </w:rPr>
      </w:pPr>
      <w:r w:rsidRPr="006212FF">
        <w:rPr>
          <w:rFonts w:ascii="Sylfaen" w:hAnsi="Sylfaen"/>
          <w:sz w:val="28"/>
          <w:szCs w:val="28"/>
        </w:rPr>
        <w:t>Dear friends,</w:t>
      </w:r>
    </w:p>
    <w:p w14:paraId="45F1F87F" w14:textId="77777777" w:rsidR="0043155C" w:rsidRPr="006212FF" w:rsidRDefault="0043155C" w:rsidP="0043155C">
      <w:pPr>
        <w:pStyle w:val="ListParagraph"/>
        <w:rPr>
          <w:rFonts w:ascii="Sylfaen" w:hAnsi="Sylfaen"/>
          <w:sz w:val="28"/>
          <w:szCs w:val="28"/>
        </w:rPr>
      </w:pPr>
    </w:p>
    <w:p w14:paraId="6ED70A3C"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I extend my thanks to all of you for this wonderful welcome. I already feel myself at home in Cyprus. The kind words addressed to me today and through me to the Armenian Church in Cyprus invite us to continue to cooperate with all people who work hard for the unification of Cyprus and harmonious coexistence of its communities.</w:t>
      </w:r>
    </w:p>
    <w:p w14:paraId="4AB0816E" w14:textId="77777777" w:rsidR="0043155C" w:rsidRPr="006212FF" w:rsidRDefault="0043155C" w:rsidP="0043155C">
      <w:pPr>
        <w:pStyle w:val="ListParagraph"/>
        <w:jc w:val="both"/>
        <w:rPr>
          <w:rFonts w:ascii="Sylfaen" w:hAnsi="Sylfaen"/>
          <w:sz w:val="28"/>
          <w:szCs w:val="28"/>
        </w:rPr>
      </w:pPr>
    </w:p>
    <w:p w14:paraId="70622682"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My words of thanks go to the Swedish government and its ambassador </w:t>
      </w:r>
      <w:r>
        <w:rPr>
          <w:rFonts w:ascii="Sylfaen" w:hAnsi="Sylfaen"/>
          <w:sz w:val="28"/>
          <w:szCs w:val="28"/>
        </w:rPr>
        <w:t>H</w:t>
      </w:r>
      <w:r w:rsidRPr="006212FF">
        <w:rPr>
          <w:rFonts w:ascii="Sylfaen" w:hAnsi="Sylfaen"/>
          <w:sz w:val="28"/>
          <w:szCs w:val="28"/>
        </w:rPr>
        <w:t>is Excellency Mr Klas Gierow for this initiative of bringing us together and hosting this meeting and working lunch in his residence.</w:t>
      </w:r>
    </w:p>
    <w:p w14:paraId="006C495C" w14:textId="77777777" w:rsidR="0043155C" w:rsidRPr="006212FF" w:rsidRDefault="0043155C" w:rsidP="0043155C">
      <w:pPr>
        <w:pStyle w:val="ListParagraph"/>
        <w:ind w:left="0"/>
        <w:jc w:val="both"/>
        <w:rPr>
          <w:rFonts w:ascii="Sylfaen" w:hAnsi="Sylfaen"/>
          <w:sz w:val="28"/>
          <w:szCs w:val="28"/>
        </w:rPr>
      </w:pPr>
    </w:p>
    <w:p w14:paraId="5546F2C3"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The office of the Religious Track of the Cyprus Peace Process deserves a special thank you for its untiring efforts of close follow ups to continue the building up of cordial relations among all the religious, political and civil society leaders.</w:t>
      </w:r>
    </w:p>
    <w:p w14:paraId="1DDC005B" w14:textId="77777777" w:rsidR="0043155C" w:rsidRPr="006212FF" w:rsidRDefault="0043155C" w:rsidP="0043155C">
      <w:pPr>
        <w:pStyle w:val="ListParagraph"/>
        <w:ind w:left="0"/>
        <w:jc w:val="both"/>
        <w:rPr>
          <w:rFonts w:ascii="Sylfaen" w:hAnsi="Sylfaen"/>
          <w:sz w:val="28"/>
          <w:szCs w:val="28"/>
        </w:rPr>
      </w:pPr>
    </w:p>
    <w:p w14:paraId="1C065603"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I join these rounds of religious leaders’ discussions with a long experience and rich background of being the Ecumenical Officer of the Armenian Church in charge of inter-church and inter-faith relations since 1997, under the leadership of the head of my Church His Holiness Catholicos Aram I of the Holy See of Cilicia. Additionally, I come from Lebanon, which has a communal structure and despite of all sensitivities we are trying very hard to live and work together. </w:t>
      </w:r>
    </w:p>
    <w:p w14:paraId="3A1E7859" w14:textId="77777777" w:rsidR="0043155C" w:rsidRPr="006212FF" w:rsidRDefault="0043155C" w:rsidP="0043155C">
      <w:pPr>
        <w:pStyle w:val="ListParagraph"/>
        <w:ind w:left="0"/>
        <w:jc w:val="both"/>
        <w:rPr>
          <w:rFonts w:ascii="Sylfaen" w:hAnsi="Sylfaen"/>
          <w:sz w:val="28"/>
          <w:szCs w:val="28"/>
        </w:rPr>
      </w:pPr>
    </w:p>
    <w:p w14:paraId="3DFBBE35"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As religious leaders, wherever and whenever we meet together we expose the rich spiritual heritage of our respective religions –– a heritage of love, hope, peace, reconciliation, coexistence and cooperation based on mutual trust and respect. </w:t>
      </w:r>
    </w:p>
    <w:p w14:paraId="7DBCC2DA" w14:textId="77777777" w:rsidR="0043155C" w:rsidRPr="006212FF" w:rsidRDefault="0043155C" w:rsidP="0043155C">
      <w:pPr>
        <w:pStyle w:val="ListParagraph"/>
        <w:ind w:left="0"/>
        <w:jc w:val="both"/>
        <w:rPr>
          <w:rFonts w:ascii="Sylfaen" w:hAnsi="Sylfaen"/>
          <w:sz w:val="28"/>
          <w:szCs w:val="28"/>
        </w:rPr>
      </w:pPr>
    </w:p>
    <w:p w14:paraId="4D8C2FF6"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Our world in general and especially our immediate neighborhood in the Middle East are in turmoil. Thank God, Cyprus is in peace and now is the most appropriate time to once again show to the world that we can live, plan and </w:t>
      </w:r>
      <w:r w:rsidRPr="006212FF">
        <w:rPr>
          <w:rFonts w:ascii="Sylfaen" w:hAnsi="Sylfaen"/>
          <w:sz w:val="28"/>
          <w:szCs w:val="28"/>
        </w:rPr>
        <w:lastRenderedPageBreak/>
        <w:t xml:space="preserve">worship side by side in peace and harmony as Christian and Muslim Cypriots following the footsteps of our predecessors who did that for centuries. Only by doing so we will tell the world that living together is the most viable way of being humans created in the image of God (Genesis 1.27), who see the paradise in the eyes and hearts of each other. </w:t>
      </w:r>
    </w:p>
    <w:p w14:paraId="1618D97F"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 </w:t>
      </w:r>
    </w:p>
    <w:p w14:paraId="525C8A8B"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As you well know, the Armenian community has been an integral part of Cyprus for a long time. Today we welcome all the efforts exerted to unify Cyprus, so all of us together could fulfill our common obligations as citizens of this beautiful island in mutual trust. We enjoy the freedom of religion and culture in our homes, religious buildings, schools and community centers. Not only are we obliged to cherish this basic human rights, but also to enlarge the scope of coexistence and confidence by full commitment to protect all religious sites of Cyprus as our common cultural heritage. Unfortunately there are many religious sites which are in lamentable conditions today. As architectural monuments religious sites not only need proper restoration, but as houses of worship they need to be used by their respective faithful who alone could make them genuine houses of prayer. </w:t>
      </w:r>
    </w:p>
    <w:p w14:paraId="433BD32F" w14:textId="77777777" w:rsidR="0043155C" w:rsidRPr="006212FF" w:rsidRDefault="0043155C" w:rsidP="0043155C">
      <w:pPr>
        <w:pStyle w:val="ListParagraph"/>
        <w:ind w:left="0"/>
        <w:jc w:val="both"/>
        <w:rPr>
          <w:rFonts w:ascii="Sylfaen" w:hAnsi="Sylfaen"/>
          <w:sz w:val="28"/>
          <w:szCs w:val="28"/>
        </w:rPr>
      </w:pPr>
    </w:p>
    <w:p w14:paraId="69217FFF"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My wish and prayer is that the restoration and the opening up of the Armenian Sourp Asdvadsadsin Church and Monastery Complex for worship will be the beginning of a promising process for other Armenian houses of worship</w:t>
      </w:r>
      <w:r>
        <w:rPr>
          <w:rFonts w:ascii="Sylfaen" w:hAnsi="Sylfaen"/>
          <w:sz w:val="28"/>
          <w:szCs w:val="28"/>
        </w:rPr>
        <w:t>,</w:t>
      </w:r>
      <w:r w:rsidRPr="006212FF">
        <w:rPr>
          <w:rFonts w:ascii="Sylfaen" w:hAnsi="Sylfaen"/>
          <w:sz w:val="28"/>
          <w:szCs w:val="28"/>
        </w:rPr>
        <w:t xml:space="preserve"> to grant us the long-awaited opportunity of praising God there, as all of us long to do in our own religious sites until the fortunate day when they will be returned to each respective community. </w:t>
      </w:r>
    </w:p>
    <w:p w14:paraId="4538563E" w14:textId="77777777" w:rsidR="0043155C" w:rsidRPr="006212FF" w:rsidRDefault="0043155C" w:rsidP="0043155C">
      <w:pPr>
        <w:pStyle w:val="ListParagraph"/>
        <w:jc w:val="both"/>
        <w:rPr>
          <w:rFonts w:ascii="Sylfaen" w:hAnsi="Sylfaen"/>
          <w:sz w:val="28"/>
          <w:szCs w:val="28"/>
        </w:rPr>
      </w:pPr>
    </w:p>
    <w:p w14:paraId="1D5164FD" w14:textId="77777777" w:rsidR="0043155C" w:rsidRPr="006212FF" w:rsidRDefault="0043155C" w:rsidP="0043155C">
      <w:pPr>
        <w:jc w:val="both"/>
        <w:rPr>
          <w:rFonts w:ascii="Sylfaen" w:hAnsi="Sylfaen" w:cs="Arial"/>
          <w:sz w:val="28"/>
          <w:szCs w:val="28"/>
        </w:rPr>
      </w:pPr>
      <w:r w:rsidRPr="006212FF">
        <w:rPr>
          <w:rFonts w:ascii="Sylfaen" w:hAnsi="Sylfaen" w:cs="Arial"/>
          <w:sz w:val="28"/>
          <w:szCs w:val="28"/>
        </w:rPr>
        <w:t>Once again</w:t>
      </w:r>
      <w:r>
        <w:rPr>
          <w:rFonts w:ascii="Sylfaen" w:hAnsi="Sylfaen" w:cs="Arial"/>
          <w:sz w:val="28"/>
          <w:szCs w:val="28"/>
        </w:rPr>
        <w:t>,</w:t>
      </w:r>
      <w:r w:rsidRPr="006212FF">
        <w:rPr>
          <w:rFonts w:ascii="Sylfaen" w:hAnsi="Sylfaen" w:cs="Arial"/>
          <w:sz w:val="28"/>
          <w:szCs w:val="28"/>
        </w:rPr>
        <w:t xml:space="preserve"> I thank you all. Be assured of my full commitment to all the good will and action which brings us together, keeps us together and grants us the unique opportunity of working together for the brighter future of one Cyprus we have and we dearly love, so that</w:t>
      </w:r>
      <w:r w:rsidRPr="006212FF">
        <w:rPr>
          <w:rFonts w:ascii="Sylfaen" w:hAnsi="Sylfaen" w:cs="Arial"/>
          <w:sz w:val="28"/>
          <w:szCs w:val="28"/>
          <w:shd w:val="clear" w:color="auto" w:fill="FDFEFF"/>
        </w:rPr>
        <w:t xml:space="preserve"> </w:t>
      </w:r>
      <w:r w:rsidRPr="006212FF">
        <w:rPr>
          <w:rFonts w:ascii="Sylfaen" w:hAnsi="Sylfaen" w:cs="Arial"/>
          <w:i/>
          <w:sz w:val="28"/>
          <w:szCs w:val="28"/>
          <w:shd w:val="clear" w:color="auto" w:fill="FDFEFF"/>
        </w:rPr>
        <w:t>“righteousness and peace kiss each other”</w:t>
      </w:r>
      <w:r w:rsidRPr="006212FF">
        <w:rPr>
          <w:rFonts w:ascii="Sylfaen" w:hAnsi="Sylfaen" w:cs="Arial"/>
          <w:sz w:val="28"/>
          <w:szCs w:val="28"/>
          <w:shd w:val="clear" w:color="auto" w:fill="FDFEFF"/>
        </w:rPr>
        <w:t xml:space="preserve"> (Psalm 85.10)</w:t>
      </w:r>
      <w:r w:rsidRPr="006212FF">
        <w:rPr>
          <w:rFonts w:ascii="Sylfaen" w:hAnsi="Sylfaen" w:cs="Arial"/>
          <w:sz w:val="28"/>
          <w:szCs w:val="28"/>
        </w:rPr>
        <w:t>.</w:t>
      </w:r>
    </w:p>
    <w:p w14:paraId="569BF6EE" w14:textId="77777777" w:rsidR="0043155C" w:rsidRPr="006212FF" w:rsidRDefault="0043155C" w:rsidP="0043155C">
      <w:pPr>
        <w:pStyle w:val="ListParagraph"/>
        <w:ind w:left="0"/>
        <w:jc w:val="both"/>
        <w:rPr>
          <w:rFonts w:ascii="Sylfaen" w:hAnsi="Sylfaen"/>
          <w:sz w:val="28"/>
          <w:szCs w:val="28"/>
        </w:rPr>
      </w:pPr>
    </w:p>
    <w:p w14:paraId="385CEB11" w14:textId="77777777" w:rsidR="0043155C" w:rsidRPr="006212FF" w:rsidRDefault="0043155C" w:rsidP="0043155C">
      <w:pPr>
        <w:pStyle w:val="ListParagraph"/>
        <w:ind w:left="0"/>
        <w:jc w:val="center"/>
        <w:rPr>
          <w:rFonts w:ascii="Sylfaen" w:hAnsi="Sylfaen"/>
          <w:sz w:val="28"/>
          <w:szCs w:val="28"/>
        </w:rPr>
      </w:pPr>
      <w:r w:rsidRPr="006212FF">
        <w:rPr>
          <w:rFonts w:ascii="Sylfaen" w:hAnsi="Sylfaen"/>
          <w:sz w:val="28"/>
          <w:szCs w:val="28"/>
        </w:rPr>
        <w:t>* * *</w:t>
      </w:r>
    </w:p>
    <w:p w14:paraId="5FB2C683" w14:textId="77777777" w:rsidR="0043155C" w:rsidRPr="006212FF" w:rsidRDefault="0043155C" w:rsidP="0043155C">
      <w:pPr>
        <w:pStyle w:val="ListParagraph"/>
        <w:ind w:left="0"/>
        <w:jc w:val="both"/>
        <w:rPr>
          <w:rFonts w:ascii="Sylfaen" w:hAnsi="Sylfaen"/>
          <w:sz w:val="28"/>
          <w:szCs w:val="28"/>
        </w:rPr>
      </w:pPr>
    </w:p>
    <w:p w14:paraId="69820DB5" w14:textId="77777777" w:rsidR="006C5502" w:rsidRDefault="006C5502" w:rsidP="0043155C">
      <w:pPr>
        <w:pStyle w:val="ListParagraph"/>
        <w:ind w:left="0"/>
        <w:jc w:val="both"/>
        <w:rPr>
          <w:rFonts w:ascii="Sylfaen" w:hAnsi="Sylfaen"/>
          <w:i/>
          <w:sz w:val="28"/>
          <w:szCs w:val="28"/>
        </w:rPr>
      </w:pPr>
    </w:p>
    <w:p w14:paraId="68767989" w14:textId="6892F9B2" w:rsidR="0043155C" w:rsidRPr="005F386C" w:rsidRDefault="0043155C" w:rsidP="0043155C">
      <w:pPr>
        <w:pStyle w:val="ListParagraph"/>
        <w:ind w:left="0"/>
        <w:jc w:val="both"/>
        <w:rPr>
          <w:rFonts w:ascii="Sylfaen" w:hAnsi="Sylfaen"/>
          <w:i/>
          <w:sz w:val="28"/>
          <w:szCs w:val="28"/>
        </w:rPr>
      </w:pPr>
      <w:r w:rsidRPr="005F386C">
        <w:rPr>
          <w:rFonts w:ascii="Sylfaen" w:hAnsi="Sylfaen"/>
          <w:i/>
          <w:sz w:val="28"/>
          <w:szCs w:val="28"/>
        </w:rPr>
        <w:lastRenderedPageBreak/>
        <w:t>During lunch Archbishop Nareg made the following remark:</w:t>
      </w:r>
    </w:p>
    <w:p w14:paraId="242176D4" w14:textId="77777777" w:rsidR="0043155C" w:rsidRPr="006212FF" w:rsidRDefault="0043155C" w:rsidP="0043155C">
      <w:pPr>
        <w:pStyle w:val="ListParagraph"/>
        <w:ind w:left="0"/>
        <w:jc w:val="both"/>
        <w:rPr>
          <w:rFonts w:ascii="Sylfaen" w:hAnsi="Sylfaen"/>
          <w:sz w:val="28"/>
          <w:szCs w:val="28"/>
        </w:rPr>
      </w:pPr>
    </w:p>
    <w:p w14:paraId="32D878BC"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I thank the United Nation’s Special Advisor to the Secretary General on Cyprus (UN SASG) Mr Espen Barth Eide and United Nation’s Special Representative to the Secretary General on Cyprus (UN SRSG) Ms Lisa Buttenheim for being with us today. </w:t>
      </w:r>
    </w:p>
    <w:p w14:paraId="359C9658" w14:textId="77777777" w:rsidR="0043155C" w:rsidRPr="006212FF" w:rsidRDefault="0043155C" w:rsidP="0043155C">
      <w:pPr>
        <w:pStyle w:val="ListParagraph"/>
        <w:ind w:left="0"/>
        <w:jc w:val="both"/>
        <w:rPr>
          <w:rFonts w:ascii="Sylfaen" w:hAnsi="Sylfaen"/>
          <w:sz w:val="28"/>
          <w:szCs w:val="28"/>
        </w:rPr>
      </w:pPr>
    </w:p>
    <w:p w14:paraId="534083D6"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Your Excellencies, this is a clear expression of your unwavering support to the constructive steps we, the religious leaders, are taking together.</w:t>
      </w:r>
    </w:p>
    <w:p w14:paraId="6D0E88B9" w14:textId="77777777" w:rsidR="0043155C" w:rsidRPr="006212FF" w:rsidRDefault="0043155C" w:rsidP="0043155C">
      <w:pPr>
        <w:pStyle w:val="ListParagraph"/>
        <w:ind w:left="0"/>
        <w:jc w:val="both"/>
        <w:rPr>
          <w:rFonts w:ascii="Sylfaen" w:hAnsi="Sylfaen"/>
          <w:sz w:val="28"/>
          <w:szCs w:val="28"/>
        </w:rPr>
      </w:pPr>
    </w:p>
    <w:p w14:paraId="61A01532"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Also, I thank the ambassador of Sweden his Excellency Mr Klas Gierow for his kind invitation and the delicious lunch.</w:t>
      </w:r>
    </w:p>
    <w:p w14:paraId="5559FFE5" w14:textId="77777777" w:rsidR="0043155C" w:rsidRPr="006212FF" w:rsidRDefault="0043155C" w:rsidP="0043155C">
      <w:pPr>
        <w:pStyle w:val="ListParagraph"/>
        <w:ind w:left="0"/>
        <w:jc w:val="both"/>
        <w:rPr>
          <w:rFonts w:ascii="Sylfaen" w:hAnsi="Sylfaen"/>
          <w:sz w:val="28"/>
          <w:szCs w:val="28"/>
        </w:rPr>
      </w:pPr>
    </w:p>
    <w:p w14:paraId="78BAE122" w14:textId="77777777" w:rsidR="0043155C" w:rsidRPr="006212FF" w:rsidRDefault="0043155C" w:rsidP="0043155C">
      <w:pPr>
        <w:pStyle w:val="ListParagraph"/>
        <w:ind w:left="0"/>
        <w:jc w:val="both"/>
        <w:rPr>
          <w:rFonts w:ascii="Sylfaen" w:hAnsi="Sylfaen"/>
          <w:sz w:val="28"/>
          <w:szCs w:val="28"/>
        </w:rPr>
      </w:pPr>
      <w:r w:rsidRPr="006212FF">
        <w:rPr>
          <w:rFonts w:ascii="Sylfaen" w:hAnsi="Sylfaen"/>
          <w:sz w:val="28"/>
          <w:szCs w:val="28"/>
        </w:rPr>
        <w:t xml:space="preserve">I appreciate the positive atmosphere in which we, the religious leaders, are meeting. This is the beginning of a constructive journey. We are setting a good example for all to follow us. We will continue our joined efforts and I am sure God will grant us the opportunity of enjoying the benefit of our work.  </w:t>
      </w:r>
    </w:p>
    <w:p w14:paraId="345BD99A" w14:textId="77777777" w:rsidR="0043155C" w:rsidRDefault="0043155C" w:rsidP="0043155C">
      <w:pPr>
        <w:pStyle w:val="ListParagraph"/>
        <w:ind w:left="0"/>
        <w:jc w:val="both"/>
        <w:rPr>
          <w:rFonts w:ascii="Sylfaen" w:hAnsi="Sylfaen"/>
          <w:sz w:val="28"/>
          <w:szCs w:val="28"/>
        </w:rPr>
      </w:pPr>
    </w:p>
    <w:p w14:paraId="42B7B359" w14:textId="77777777" w:rsidR="0043155C" w:rsidRPr="005F386C" w:rsidRDefault="0043155C" w:rsidP="0043155C">
      <w:pPr>
        <w:pStyle w:val="ListParagraph"/>
        <w:ind w:left="0"/>
        <w:jc w:val="both"/>
        <w:rPr>
          <w:rFonts w:ascii="Sylfaen" w:hAnsi="Sylfaen"/>
          <w:sz w:val="28"/>
          <w:szCs w:val="28"/>
        </w:rPr>
      </w:pPr>
      <w:r w:rsidRPr="005F386C">
        <w:rPr>
          <w:rFonts w:ascii="Sylfaen" w:hAnsi="Sylfaen"/>
          <w:sz w:val="28"/>
          <w:szCs w:val="28"/>
        </w:rPr>
        <w:t>Archbishop Nareg</w:t>
      </w:r>
    </w:p>
    <w:p w14:paraId="1C684556" w14:textId="77777777" w:rsidR="0043155C" w:rsidRPr="005F386C" w:rsidRDefault="0043155C" w:rsidP="0043155C">
      <w:pPr>
        <w:pStyle w:val="ListParagraph"/>
        <w:ind w:left="0"/>
        <w:jc w:val="both"/>
        <w:rPr>
          <w:rFonts w:ascii="Sylfaen" w:hAnsi="Sylfaen"/>
          <w:sz w:val="28"/>
          <w:szCs w:val="28"/>
        </w:rPr>
      </w:pPr>
      <w:r w:rsidRPr="005F386C">
        <w:rPr>
          <w:rFonts w:ascii="Sylfaen" w:hAnsi="Sylfaen"/>
          <w:sz w:val="28"/>
          <w:szCs w:val="28"/>
        </w:rPr>
        <w:t>Armenian Apostolic Orthodox Church</w:t>
      </w:r>
    </w:p>
    <w:p w14:paraId="6738AC36" w14:textId="77777777" w:rsidR="0043155C" w:rsidRPr="00CF1C44" w:rsidRDefault="0043155C" w:rsidP="0043155C">
      <w:pPr>
        <w:pStyle w:val="ListParagraph"/>
        <w:ind w:left="0"/>
        <w:jc w:val="both"/>
        <w:rPr>
          <w:rFonts w:ascii="Arial" w:hAnsi="Arial"/>
        </w:rPr>
      </w:pPr>
      <w:r w:rsidRPr="005F386C">
        <w:rPr>
          <w:rFonts w:ascii="Sylfaen" w:hAnsi="Sylfaen"/>
          <w:sz w:val="28"/>
          <w:szCs w:val="28"/>
        </w:rPr>
        <w:t xml:space="preserve">Nicosia-Cyprus </w:t>
      </w:r>
      <w:r w:rsidRPr="00CF1C44">
        <w:rPr>
          <w:rFonts w:ascii="Sylfaen" w:hAnsi="Sylfaen"/>
        </w:rPr>
        <w:tab/>
      </w:r>
      <w:r w:rsidRPr="00CF1C44">
        <w:rPr>
          <w:rFonts w:ascii="Sylfaen" w:hAnsi="Sylfaen"/>
        </w:rPr>
        <w:tab/>
      </w:r>
      <w:r w:rsidRPr="00CF1C44">
        <w:rPr>
          <w:rFonts w:ascii="Sylfaen" w:hAnsi="Sylfaen"/>
        </w:rPr>
        <w:tab/>
      </w:r>
      <w:r w:rsidRPr="00CF1C44">
        <w:rPr>
          <w:rFonts w:ascii="Sylfaen" w:hAnsi="Sylfaen"/>
        </w:rPr>
        <w:tab/>
        <w:t xml:space="preserve">        </w:t>
      </w:r>
    </w:p>
    <w:p w14:paraId="48706B90" w14:textId="043387C3" w:rsidR="007D7895" w:rsidRDefault="0043155C" w:rsidP="0043155C">
      <w:r w:rsidRPr="005F386C">
        <w:rPr>
          <w:rFonts w:ascii="Sylfaen" w:hAnsi="Sylfaen" w:cs="Arial"/>
          <w:sz w:val="28"/>
          <w:szCs w:val="28"/>
        </w:rPr>
        <w:t>18 September 2014</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700CBE" w14:textId="77777777" w:rsidR="00DF097F" w:rsidRDefault="00DF097F" w:rsidP="0043155C">
      <w:r>
        <w:separator/>
      </w:r>
    </w:p>
  </w:endnote>
  <w:endnote w:type="continuationSeparator" w:id="0">
    <w:p w14:paraId="4E03D101" w14:textId="77777777" w:rsidR="00DF097F" w:rsidRDefault="00DF097F" w:rsidP="0043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1695253"/>
      <w:docPartObj>
        <w:docPartGallery w:val="Page Numbers (Bottom of Page)"/>
        <w:docPartUnique/>
      </w:docPartObj>
    </w:sdtPr>
    <w:sdtContent>
      <w:p w14:paraId="74990A8C" w14:textId="7F204CF9" w:rsidR="0043155C" w:rsidRDefault="0043155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44EF850" w14:textId="77777777" w:rsidR="0043155C" w:rsidRDefault="004315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5213964"/>
      <w:docPartObj>
        <w:docPartGallery w:val="Page Numbers (Bottom of Page)"/>
        <w:docPartUnique/>
      </w:docPartObj>
    </w:sdtPr>
    <w:sdtContent>
      <w:p w14:paraId="08B392E4" w14:textId="3A739136" w:rsidR="0043155C" w:rsidRDefault="0043155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26ADD2A" w14:textId="77777777" w:rsidR="0043155C" w:rsidRDefault="00431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5E0D2A" w14:textId="77777777" w:rsidR="00DF097F" w:rsidRDefault="00DF097F" w:rsidP="0043155C">
      <w:r>
        <w:separator/>
      </w:r>
    </w:p>
  </w:footnote>
  <w:footnote w:type="continuationSeparator" w:id="0">
    <w:p w14:paraId="2B324357" w14:textId="77777777" w:rsidR="00DF097F" w:rsidRDefault="00DF097F" w:rsidP="0043155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55C"/>
    <w:rsid w:val="00157BF2"/>
    <w:rsid w:val="003D7CBC"/>
    <w:rsid w:val="0043155C"/>
    <w:rsid w:val="005824C9"/>
    <w:rsid w:val="006C5502"/>
    <w:rsid w:val="007D7895"/>
    <w:rsid w:val="00B41865"/>
    <w:rsid w:val="00DF097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EA5A384"/>
  <w15:chartTrackingRefBased/>
  <w15:docId w15:val="{5894FBF2-6DC9-E74F-89B9-900F35D0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55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4315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15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155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155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3155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315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15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15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15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5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15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155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155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3155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315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315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315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315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315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55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315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5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3155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43155C"/>
    <w:rPr>
      <w:i/>
      <w:iCs/>
      <w:color w:val="404040" w:themeColor="text1" w:themeTint="BF"/>
    </w:rPr>
  </w:style>
  <w:style w:type="paragraph" w:styleId="ListParagraph">
    <w:name w:val="List Paragraph"/>
    <w:basedOn w:val="Normal"/>
    <w:uiPriority w:val="34"/>
    <w:qFormat/>
    <w:rsid w:val="0043155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43155C"/>
    <w:rPr>
      <w:i/>
      <w:iCs/>
      <w:color w:val="2F5496" w:themeColor="accent1" w:themeShade="BF"/>
    </w:rPr>
  </w:style>
  <w:style w:type="paragraph" w:styleId="IntenseQuote">
    <w:name w:val="Intense Quote"/>
    <w:basedOn w:val="Normal"/>
    <w:next w:val="Normal"/>
    <w:link w:val="IntenseQuoteChar"/>
    <w:uiPriority w:val="30"/>
    <w:qFormat/>
    <w:rsid w:val="0043155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43155C"/>
    <w:rPr>
      <w:i/>
      <w:iCs/>
      <w:color w:val="2F5496" w:themeColor="accent1" w:themeShade="BF"/>
    </w:rPr>
  </w:style>
  <w:style w:type="character" w:styleId="IntenseReference">
    <w:name w:val="Intense Reference"/>
    <w:basedOn w:val="DefaultParagraphFont"/>
    <w:uiPriority w:val="32"/>
    <w:qFormat/>
    <w:rsid w:val="0043155C"/>
    <w:rPr>
      <w:b/>
      <w:bCs/>
      <w:smallCaps/>
      <w:color w:val="2F5496" w:themeColor="accent1" w:themeShade="BF"/>
      <w:spacing w:val="5"/>
    </w:rPr>
  </w:style>
  <w:style w:type="paragraph" w:styleId="Footer">
    <w:name w:val="footer"/>
    <w:basedOn w:val="Normal"/>
    <w:link w:val="FooterChar"/>
    <w:uiPriority w:val="99"/>
    <w:unhideWhenUsed/>
    <w:rsid w:val="0043155C"/>
    <w:pPr>
      <w:tabs>
        <w:tab w:val="center" w:pos="4680"/>
        <w:tab w:val="right" w:pos="9360"/>
      </w:tabs>
    </w:pPr>
  </w:style>
  <w:style w:type="character" w:customStyle="1" w:styleId="FooterChar">
    <w:name w:val="Footer Char"/>
    <w:basedOn w:val="DefaultParagraphFont"/>
    <w:link w:val="Footer"/>
    <w:uiPriority w:val="99"/>
    <w:rsid w:val="0043155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431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2026-07-20T20:49:00Z</dcterms:created>
  <dcterms:modified xsi:type="dcterms:W3CDTF">2026-07-20T20:50:00Z</dcterms:modified>
</cp:coreProperties>
</file>